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3138B" w:rsidRPr="00A43540" w:rsidRDefault="00A43540" w:rsidP="00042F7F">
      <w:pPr>
        <w:jc w:val="center"/>
        <w:rPr>
          <w:rFonts w:ascii="Times New Roman" w:hAnsi="Times New Roman" w:cs="Times New Roman"/>
          <w:sz w:val="40"/>
          <w:szCs w:val="40"/>
        </w:rPr>
      </w:pPr>
      <w:r>
        <w:rPr>
          <w:rFonts w:ascii="Times New Roman" w:hAnsi="Times New Roman" w:cs="Times New Roman"/>
          <w:sz w:val="40"/>
          <w:szCs w:val="40"/>
        </w:rPr>
        <w:t xml:space="preserve"> К</w:t>
      </w:r>
      <w:r w:rsidR="00042F7F" w:rsidRPr="00A43540">
        <w:rPr>
          <w:rFonts w:ascii="Times New Roman" w:hAnsi="Times New Roman" w:cs="Times New Roman"/>
          <w:sz w:val="40"/>
          <w:szCs w:val="40"/>
        </w:rPr>
        <w:t>урс лекций по строительной механике</w:t>
      </w:r>
    </w:p>
    <w:p w:rsidR="00675B65" w:rsidRDefault="00675B65" w:rsidP="00042F7F">
      <w:pPr>
        <w:jc w:val="center"/>
        <w:rPr>
          <w:rFonts w:ascii="Times New Roman" w:hAnsi="Times New Roman" w:cs="Times New Roman"/>
          <w:sz w:val="32"/>
          <w:szCs w:val="32"/>
        </w:rPr>
      </w:pPr>
    </w:p>
    <w:p w:rsidR="00675B65" w:rsidRDefault="00675B65" w:rsidP="00675B65">
      <w:pPr>
        <w:pStyle w:val="a3"/>
        <w:rPr>
          <w:b/>
          <w:bCs/>
          <w:sz w:val="36"/>
          <w:szCs w:val="36"/>
        </w:rPr>
      </w:pPr>
      <w:r>
        <w:rPr>
          <w:b/>
          <w:bCs/>
          <w:sz w:val="36"/>
          <w:szCs w:val="36"/>
        </w:rPr>
        <w:t>Лекция №1.  Введение в курс.  Металлоконструкции ПТМ и С</w:t>
      </w:r>
      <w:r w:rsidR="00745A1F">
        <w:rPr>
          <w:b/>
          <w:bCs/>
          <w:sz w:val="36"/>
          <w:szCs w:val="36"/>
        </w:rPr>
        <w:t>Д</w:t>
      </w:r>
      <w:r>
        <w:rPr>
          <w:b/>
          <w:bCs/>
          <w:sz w:val="36"/>
          <w:szCs w:val="36"/>
        </w:rPr>
        <w:t>М. Материалы металлоконструкций.</w:t>
      </w:r>
    </w:p>
    <w:p w:rsidR="00675B65" w:rsidRDefault="00675B65" w:rsidP="00675B65">
      <w:pPr>
        <w:pStyle w:val="a3"/>
        <w:spacing w:line="276" w:lineRule="auto"/>
        <w:rPr>
          <w:bCs/>
        </w:rPr>
      </w:pPr>
      <w:r w:rsidRPr="00550723">
        <w:rPr>
          <w:bCs/>
        </w:rPr>
        <w:t>План</w:t>
      </w:r>
      <w:r>
        <w:rPr>
          <w:bCs/>
        </w:rPr>
        <w:t>.</w:t>
      </w:r>
    </w:p>
    <w:p w:rsidR="00675B65" w:rsidRDefault="00675B65" w:rsidP="00675B65">
      <w:pPr>
        <w:pStyle w:val="a3"/>
        <w:spacing w:line="276" w:lineRule="auto"/>
        <w:jc w:val="both"/>
      </w:pPr>
      <w:r>
        <w:rPr>
          <w:bCs/>
        </w:rPr>
        <w:t xml:space="preserve">  1. </w:t>
      </w:r>
      <w:r>
        <w:t>Тенденции развития ПТМ и СДМ  и задачи строительной механики </w:t>
      </w:r>
    </w:p>
    <w:p w:rsidR="00675B65" w:rsidRDefault="00675B65" w:rsidP="00675B65">
      <w:pPr>
        <w:pStyle w:val="a3"/>
        <w:spacing w:line="276" w:lineRule="auto"/>
        <w:jc w:val="both"/>
      </w:pPr>
      <w:r>
        <w:t>2. Металлоконструкции подъемно-транспортных  и  строительно-дорожных машин.</w:t>
      </w:r>
    </w:p>
    <w:p w:rsidR="00675B65" w:rsidRDefault="00675B65" w:rsidP="00675B65">
      <w:pPr>
        <w:pStyle w:val="a3"/>
        <w:numPr>
          <w:ilvl w:val="0"/>
          <w:numId w:val="1"/>
        </w:numPr>
        <w:spacing w:line="276" w:lineRule="auto"/>
        <w:jc w:val="both"/>
      </w:pPr>
      <w:r>
        <w:t>Материалы металлоконструкций.</w:t>
      </w:r>
    </w:p>
    <w:p w:rsidR="00675B65" w:rsidRPr="00F745A4" w:rsidRDefault="00675B65" w:rsidP="00675B65">
      <w:pPr>
        <w:pStyle w:val="a3"/>
        <w:spacing w:line="276" w:lineRule="auto"/>
        <w:ind w:left="360"/>
        <w:jc w:val="both"/>
        <w:rPr>
          <w:b/>
        </w:rPr>
      </w:pPr>
      <w:r w:rsidRPr="00F745A4">
        <w:rPr>
          <w:b/>
        </w:rPr>
        <w:t>Ключевые слова. Современные требования к ПТМ и С</w:t>
      </w:r>
      <w:r>
        <w:rPr>
          <w:b/>
        </w:rPr>
        <w:t>Д</w:t>
      </w:r>
      <w:r w:rsidRPr="00F745A4">
        <w:rPr>
          <w:b/>
        </w:rPr>
        <w:t xml:space="preserve">М и их </w:t>
      </w:r>
      <w:r>
        <w:rPr>
          <w:b/>
        </w:rPr>
        <w:t>м</w:t>
      </w:r>
      <w:r w:rsidRPr="00F745A4">
        <w:rPr>
          <w:b/>
        </w:rPr>
        <w:t xml:space="preserve">еталлоконструкциям.  Металлоконструкции и их разновидности. Материалы металлоконструкций. </w:t>
      </w:r>
    </w:p>
    <w:p w:rsidR="00675B65" w:rsidRPr="00F745A4" w:rsidRDefault="00675B65" w:rsidP="00675B65">
      <w:pPr>
        <w:shd w:val="clear" w:color="auto" w:fill="FFFFFF"/>
        <w:spacing w:line="264" w:lineRule="exact"/>
        <w:ind w:left="1536" w:hanging="1354"/>
        <w:rPr>
          <w:rFonts w:ascii="Times New Roman" w:hAnsi="Times New Roman" w:cs="Times New Roman"/>
          <w:sz w:val="24"/>
          <w:szCs w:val="24"/>
        </w:rPr>
      </w:pPr>
      <w:r>
        <w:rPr>
          <w:rFonts w:ascii="Times New Roman" w:hAnsi="Times New Roman" w:cs="Times New Roman"/>
          <w:sz w:val="24"/>
          <w:szCs w:val="24"/>
        </w:rPr>
        <w:t>1.</w:t>
      </w:r>
      <w:r w:rsidRPr="00C2436A">
        <w:rPr>
          <w:rFonts w:ascii="Times New Roman" w:hAnsi="Times New Roman" w:cs="Times New Roman"/>
          <w:sz w:val="24"/>
          <w:szCs w:val="24"/>
        </w:rPr>
        <w:t> </w:t>
      </w:r>
      <w:r w:rsidRPr="00C2436A">
        <w:rPr>
          <w:rFonts w:ascii="Times New Roman" w:hAnsi="Times New Roman" w:cs="Times New Roman"/>
          <w:b/>
          <w:bCs/>
          <w:color w:val="000000"/>
          <w:spacing w:val="5"/>
          <w:sz w:val="24"/>
          <w:szCs w:val="24"/>
        </w:rPr>
        <w:t>Тенденции развития подъемно-транспортных, строительных</w:t>
      </w:r>
      <w:r>
        <w:rPr>
          <w:rFonts w:ascii="Times New Roman" w:hAnsi="Times New Roman" w:cs="Times New Roman"/>
          <w:b/>
          <w:bCs/>
          <w:color w:val="000000"/>
          <w:spacing w:val="5"/>
          <w:sz w:val="24"/>
          <w:szCs w:val="24"/>
        </w:rPr>
        <w:t xml:space="preserve"> и </w:t>
      </w:r>
      <w:r w:rsidRPr="00C2436A">
        <w:rPr>
          <w:rFonts w:ascii="Times New Roman" w:hAnsi="Times New Roman" w:cs="Times New Roman"/>
          <w:b/>
          <w:bCs/>
          <w:color w:val="000000"/>
          <w:spacing w:val="8"/>
          <w:sz w:val="24"/>
          <w:szCs w:val="24"/>
        </w:rPr>
        <w:t>дорожных машин</w:t>
      </w:r>
      <w:r>
        <w:rPr>
          <w:rFonts w:ascii="Times New Roman" w:hAnsi="Times New Roman" w:cs="Times New Roman"/>
          <w:b/>
          <w:bCs/>
          <w:color w:val="000000"/>
          <w:spacing w:val="8"/>
          <w:sz w:val="24"/>
          <w:szCs w:val="24"/>
        </w:rPr>
        <w:t xml:space="preserve"> </w:t>
      </w:r>
      <w:r w:rsidRPr="00C2436A">
        <w:rPr>
          <w:rFonts w:ascii="Times New Roman" w:hAnsi="Times New Roman" w:cs="Times New Roman"/>
          <w:b/>
          <w:bCs/>
          <w:color w:val="000000"/>
          <w:spacing w:val="8"/>
          <w:sz w:val="24"/>
          <w:szCs w:val="24"/>
        </w:rPr>
        <w:t xml:space="preserve"> и</w:t>
      </w:r>
      <w:r>
        <w:rPr>
          <w:rFonts w:ascii="Times New Roman" w:hAnsi="Times New Roman" w:cs="Times New Roman"/>
          <w:b/>
          <w:bCs/>
          <w:color w:val="000000"/>
          <w:spacing w:val="8"/>
          <w:sz w:val="24"/>
          <w:szCs w:val="24"/>
        </w:rPr>
        <w:t xml:space="preserve">  задачи строительной механики </w:t>
      </w:r>
    </w:p>
    <w:p w:rsidR="00675B65" w:rsidRDefault="00675B65" w:rsidP="00675B65">
      <w:pPr>
        <w:pStyle w:val="a3"/>
        <w:spacing w:before="120" w:beforeAutospacing="0" w:after="120" w:line="276" w:lineRule="auto"/>
        <w:ind w:firstLine="709"/>
        <w:jc w:val="both"/>
        <w:rPr>
          <w:color w:val="000000"/>
          <w:spacing w:val="1"/>
          <w:w w:val="111"/>
        </w:rPr>
      </w:pPr>
      <w:r w:rsidRPr="00F745A4">
        <w:rPr>
          <w:color w:val="000000"/>
          <w:spacing w:val="1"/>
          <w:w w:val="111"/>
        </w:rPr>
        <w:t xml:space="preserve">Независимо от назначения и размера машин, используемых в </w:t>
      </w:r>
      <w:r w:rsidRPr="00F745A4">
        <w:rPr>
          <w:color w:val="000000"/>
          <w:spacing w:val="-1"/>
          <w:w w:val="111"/>
        </w:rPr>
        <w:t xml:space="preserve"> строительстве, а также при эксплуатации и ремонте </w:t>
      </w:r>
      <w:r w:rsidRPr="00F745A4">
        <w:rPr>
          <w:color w:val="000000"/>
          <w:w w:val="111"/>
        </w:rPr>
        <w:t>различных сооружений, можно отметить общие тенденции их технического совершенствования, в основе которых лежит стрем</w:t>
      </w:r>
      <w:r w:rsidRPr="00F745A4">
        <w:rPr>
          <w:color w:val="000000"/>
          <w:w w:val="111"/>
        </w:rPr>
        <w:softHyphen/>
      </w:r>
      <w:r w:rsidRPr="00F745A4">
        <w:rPr>
          <w:color w:val="000000"/>
          <w:spacing w:val="-2"/>
          <w:w w:val="111"/>
        </w:rPr>
        <w:t>ление повысить эффективность работы за счет сокращения продол</w:t>
      </w:r>
      <w:r w:rsidRPr="00F745A4">
        <w:rPr>
          <w:color w:val="000000"/>
          <w:spacing w:val="-2"/>
          <w:w w:val="111"/>
        </w:rPr>
        <w:softHyphen/>
      </w:r>
      <w:r w:rsidRPr="00F745A4">
        <w:rPr>
          <w:color w:val="000000"/>
          <w:spacing w:val="2"/>
          <w:w w:val="111"/>
        </w:rPr>
        <w:t>жительности рабочего цикла и снижения утомляемости персонала</w:t>
      </w:r>
      <w:r w:rsidRPr="00F745A4">
        <w:rPr>
          <w:color w:val="000000"/>
          <w:spacing w:val="1"/>
          <w:w w:val="111"/>
        </w:rPr>
        <w:t xml:space="preserve">. К таким тенденциям можно отнести:  </w:t>
      </w:r>
      <w:r w:rsidRPr="00F745A4">
        <w:rPr>
          <w:color w:val="000000"/>
          <w:spacing w:val="2"/>
          <w:w w:val="111"/>
        </w:rPr>
        <w:t>повышение комфортности и безопасности кабин, автоматиза</w:t>
      </w:r>
      <w:r w:rsidRPr="00F745A4">
        <w:rPr>
          <w:color w:val="000000"/>
          <w:spacing w:val="2"/>
          <w:w w:val="111"/>
        </w:rPr>
        <w:softHyphen/>
      </w:r>
      <w:r w:rsidRPr="00F745A4">
        <w:rPr>
          <w:color w:val="000000"/>
          <w:spacing w:val="1"/>
          <w:w w:val="111"/>
        </w:rPr>
        <w:t xml:space="preserve">ция систем контроля и управления, более удобное расположение </w:t>
      </w:r>
      <w:r w:rsidRPr="00F745A4">
        <w:rPr>
          <w:color w:val="000000"/>
          <w:spacing w:val="-1"/>
          <w:w w:val="111"/>
        </w:rPr>
        <w:t xml:space="preserve">органов управления и снижение усилий на рукоятках, увеличение </w:t>
      </w:r>
      <w:r w:rsidRPr="00F745A4">
        <w:rPr>
          <w:color w:val="000000"/>
          <w:spacing w:val="4"/>
          <w:w w:val="111"/>
        </w:rPr>
        <w:t xml:space="preserve">обзорности, принудительная вентиляция и кондиционирование </w:t>
      </w:r>
      <w:r w:rsidRPr="00F745A4">
        <w:rPr>
          <w:color w:val="000000"/>
          <w:w w:val="111"/>
        </w:rPr>
        <w:t>кабин, улучшение звуко- и виброизоляции, защита кабины конст</w:t>
      </w:r>
      <w:r w:rsidRPr="00F745A4">
        <w:rPr>
          <w:color w:val="000000"/>
          <w:w w:val="111"/>
        </w:rPr>
        <w:softHyphen/>
        <w:t xml:space="preserve">рукциями </w:t>
      </w:r>
      <w:r w:rsidRPr="00F745A4">
        <w:rPr>
          <w:color w:val="000000"/>
          <w:w w:val="111"/>
          <w:lang w:val="en-US"/>
        </w:rPr>
        <w:t>FOPS</w:t>
      </w:r>
      <w:r w:rsidRPr="00F745A4">
        <w:rPr>
          <w:color w:val="000000"/>
          <w:w w:val="111"/>
        </w:rPr>
        <w:t xml:space="preserve"> - при падении тяжелых предметов, и </w:t>
      </w:r>
      <w:r w:rsidRPr="00F745A4">
        <w:rPr>
          <w:color w:val="000000"/>
          <w:w w:val="111"/>
          <w:lang w:val="en-US"/>
        </w:rPr>
        <w:t>ROPS</w:t>
      </w:r>
      <w:r w:rsidRPr="00F745A4">
        <w:rPr>
          <w:color w:val="000000"/>
          <w:w w:val="111"/>
        </w:rPr>
        <w:t xml:space="preserve"> - при </w:t>
      </w:r>
      <w:r w:rsidRPr="00F745A4">
        <w:rPr>
          <w:color w:val="000000"/>
          <w:spacing w:val="2"/>
          <w:w w:val="111"/>
        </w:rPr>
        <w:t xml:space="preserve">опрокидывании машины; </w:t>
      </w:r>
      <w:proofErr w:type="gramStart"/>
      <w:r w:rsidRPr="00F745A4">
        <w:rPr>
          <w:color w:val="000000"/>
          <w:spacing w:val="-1"/>
          <w:w w:val="111"/>
        </w:rPr>
        <w:t xml:space="preserve">повышение надежности машин, улучшение качества очистки и </w:t>
      </w:r>
      <w:r w:rsidRPr="00F745A4">
        <w:rPr>
          <w:color w:val="000000"/>
          <w:spacing w:val="-2"/>
          <w:w w:val="111"/>
        </w:rPr>
        <w:t>увеличение срока службы рабочих жидкостей, расширенный конт</w:t>
      </w:r>
      <w:r w:rsidRPr="00F745A4">
        <w:rPr>
          <w:color w:val="000000"/>
          <w:spacing w:val="-2"/>
          <w:w w:val="111"/>
        </w:rPr>
        <w:softHyphen/>
      </w:r>
      <w:r w:rsidRPr="00F745A4">
        <w:rPr>
          <w:color w:val="000000"/>
          <w:w w:val="111"/>
        </w:rPr>
        <w:t xml:space="preserve">роль технического состояния машин, автоматическая диагностика </w:t>
      </w:r>
      <w:r w:rsidRPr="00F745A4">
        <w:rPr>
          <w:color w:val="000000"/>
          <w:spacing w:val="-2"/>
          <w:w w:val="111"/>
        </w:rPr>
        <w:t>их агрегатов и систем, снижение трудоемкости и увеличение пери</w:t>
      </w:r>
      <w:r w:rsidRPr="00F745A4">
        <w:rPr>
          <w:color w:val="000000"/>
          <w:spacing w:val="-2"/>
          <w:w w:val="111"/>
        </w:rPr>
        <w:softHyphen/>
      </w:r>
      <w:r w:rsidRPr="00F745A4">
        <w:rPr>
          <w:color w:val="000000"/>
          <w:w w:val="111"/>
        </w:rPr>
        <w:t xml:space="preserve">одичности технических обслуживании; </w:t>
      </w:r>
      <w:r w:rsidRPr="00F745A4">
        <w:rPr>
          <w:color w:val="000000"/>
          <w:spacing w:val="-2"/>
          <w:w w:val="111"/>
        </w:rPr>
        <w:t>увеличение числа сменных рабочих органов, использование бы</w:t>
      </w:r>
      <w:r w:rsidRPr="00F745A4">
        <w:rPr>
          <w:color w:val="000000"/>
          <w:spacing w:val="-2"/>
          <w:w w:val="111"/>
        </w:rPr>
        <w:softHyphen/>
      </w:r>
      <w:r w:rsidRPr="00F745A4">
        <w:rPr>
          <w:color w:val="000000"/>
          <w:spacing w:val="1"/>
          <w:w w:val="111"/>
        </w:rPr>
        <w:t xml:space="preserve">стродействующих захватов для их перестановки; </w:t>
      </w:r>
      <w:r w:rsidRPr="00F745A4">
        <w:rPr>
          <w:color w:val="000000"/>
          <w:spacing w:val="-1"/>
          <w:w w:val="111"/>
        </w:rPr>
        <w:t>увеличение мощности силовых установок, рабочих и транспор</w:t>
      </w:r>
      <w:r w:rsidRPr="00F745A4">
        <w:rPr>
          <w:color w:val="000000"/>
          <w:spacing w:val="-1"/>
          <w:w w:val="111"/>
        </w:rPr>
        <w:softHyphen/>
      </w:r>
      <w:r w:rsidRPr="00F745A4">
        <w:rPr>
          <w:color w:val="000000"/>
          <w:spacing w:val="1"/>
          <w:w w:val="111"/>
        </w:rPr>
        <w:t xml:space="preserve">тных скоростей, маневренности, заправочных емкостей, тяговых </w:t>
      </w:r>
      <w:r w:rsidRPr="00F745A4">
        <w:rPr>
          <w:color w:val="000000"/>
          <w:w w:val="111"/>
        </w:rPr>
        <w:t>усилий, давлений в гидросистемах;</w:t>
      </w:r>
      <w:proofErr w:type="gramEnd"/>
      <w:r w:rsidRPr="00F745A4">
        <w:rPr>
          <w:color w:val="000000"/>
          <w:w w:val="111"/>
        </w:rPr>
        <w:t xml:space="preserve"> </w:t>
      </w:r>
      <w:r w:rsidRPr="00F745A4">
        <w:rPr>
          <w:color w:val="000000"/>
          <w:spacing w:val="-2"/>
          <w:w w:val="111"/>
        </w:rPr>
        <w:t>снижение токсичности выхлопа двигателей внутреннего сгора</w:t>
      </w:r>
      <w:r w:rsidRPr="00F745A4">
        <w:rPr>
          <w:color w:val="000000"/>
          <w:spacing w:val="-2"/>
          <w:w w:val="111"/>
        </w:rPr>
        <w:softHyphen/>
      </w:r>
      <w:r w:rsidRPr="00F745A4">
        <w:rPr>
          <w:color w:val="000000"/>
          <w:w w:val="111"/>
        </w:rPr>
        <w:t>ния, изоляция интенсивных источников шума, применение щадя</w:t>
      </w:r>
      <w:r w:rsidRPr="00F745A4">
        <w:rPr>
          <w:color w:val="000000"/>
          <w:w w:val="111"/>
        </w:rPr>
        <w:softHyphen/>
        <w:t>щих опорную поверхность движителей (пневмоколес пониженно</w:t>
      </w:r>
      <w:r w:rsidRPr="00F745A4">
        <w:rPr>
          <w:color w:val="000000"/>
          <w:w w:val="111"/>
        </w:rPr>
        <w:softHyphen/>
      </w:r>
      <w:r w:rsidRPr="00F745A4">
        <w:rPr>
          <w:color w:val="000000"/>
          <w:spacing w:val="2"/>
          <w:w w:val="111"/>
        </w:rPr>
        <w:t>го давления, резиновых гусениц шагающих и т.п.),</w:t>
      </w:r>
      <w:r>
        <w:rPr>
          <w:color w:val="000000"/>
          <w:spacing w:val="2"/>
          <w:w w:val="111"/>
        </w:rPr>
        <w:t xml:space="preserve"> </w:t>
      </w:r>
      <w:r w:rsidRPr="00F745A4">
        <w:rPr>
          <w:color w:val="000000"/>
          <w:spacing w:val="-1"/>
          <w:w w:val="111"/>
        </w:rPr>
        <w:t xml:space="preserve">исключение утечек рабочих жидкостей благодаря </w:t>
      </w:r>
      <w:r w:rsidRPr="00F745A4">
        <w:rPr>
          <w:color w:val="000000"/>
          <w:spacing w:val="1"/>
          <w:w w:val="111"/>
        </w:rPr>
        <w:t xml:space="preserve">надежным быстроразъемным соединениям. </w:t>
      </w:r>
      <w:r w:rsidRPr="00F745A4">
        <w:rPr>
          <w:color w:val="000000"/>
          <w:spacing w:val="2"/>
          <w:w w:val="111"/>
        </w:rPr>
        <w:t>Для машин, которые предполагается эксплуатировать в райо</w:t>
      </w:r>
      <w:r w:rsidRPr="00F745A4">
        <w:rPr>
          <w:color w:val="000000"/>
          <w:spacing w:val="2"/>
          <w:w w:val="111"/>
        </w:rPr>
        <w:softHyphen/>
      </w:r>
      <w:r w:rsidRPr="00F745A4">
        <w:rPr>
          <w:color w:val="000000"/>
          <w:spacing w:val="1"/>
          <w:w w:val="111"/>
        </w:rPr>
        <w:t xml:space="preserve">нах с очень холодным </w:t>
      </w:r>
      <w:r w:rsidRPr="00F745A4">
        <w:rPr>
          <w:color w:val="000000"/>
          <w:spacing w:val="1"/>
          <w:w w:val="111"/>
        </w:rPr>
        <w:lastRenderedPageBreak/>
        <w:t xml:space="preserve">климатом, необходимы: </w:t>
      </w:r>
      <w:r w:rsidRPr="00F745A4">
        <w:rPr>
          <w:color w:val="000000"/>
          <w:w w:val="111"/>
        </w:rPr>
        <w:t>утепленные об</w:t>
      </w:r>
      <w:r>
        <w:rPr>
          <w:color w:val="000000"/>
          <w:w w:val="111"/>
        </w:rPr>
        <w:t xml:space="preserve">огреваемые кабины с </w:t>
      </w:r>
      <w:r w:rsidRPr="00F745A4">
        <w:rPr>
          <w:color w:val="000000"/>
          <w:w w:val="111"/>
        </w:rPr>
        <w:t>тройным ос</w:t>
      </w:r>
      <w:r w:rsidRPr="00F745A4">
        <w:rPr>
          <w:color w:val="000000"/>
          <w:w w:val="111"/>
        </w:rPr>
        <w:softHyphen/>
      </w:r>
      <w:r w:rsidRPr="00F745A4">
        <w:rPr>
          <w:color w:val="000000"/>
          <w:spacing w:val="-1"/>
          <w:w w:val="111"/>
        </w:rPr>
        <w:t xml:space="preserve">теклением; </w:t>
      </w:r>
      <w:r w:rsidRPr="00F745A4">
        <w:rPr>
          <w:color w:val="000000"/>
          <w:spacing w:val="-2"/>
          <w:w w:val="111"/>
        </w:rPr>
        <w:t>рабочие жидкости, смазки и топлива со специальными присад</w:t>
      </w:r>
      <w:r w:rsidRPr="00F745A4">
        <w:rPr>
          <w:color w:val="000000"/>
          <w:spacing w:val="-2"/>
          <w:w w:val="111"/>
        </w:rPr>
        <w:softHyphen/>
      </w:r>
      <w:r w:rsidRPr="00F745A4">
        <w:rPr>
          <w:color w:val="000000"/>
          <w:spacing w:val="-1"/>
          <w:w w:val="111"/>
        </w:rPr>
        <w:t xml:space="preserve">ками; </w:t>
      </w:r>
      <w:r w:rsidRPr="00F745A4">
        <w:rPr>
          <w:color w:val="000000"/>
          <w:w w:val="111"/>
        </w:rPr>
        <w:t>резинотехнические изделия с высоким содержанием натураль</w:t>
      </w:r>
      <w:r w:rsidRPr="00F745A4">
        <w:rPr>
          <w:color w:val="000000"/>
          <w:w w:val="111"/>
        </w:rPr>
        <w:softHyphen/>
      </w:r>
      <w:r w:rsidRPr="00F745A4">
        <w:rPr>
          <w:color w:val="000000"/>
          <w:spacing w:val="-1"/>
          <w:w w:val="111"/>
        </w:rPr>
        <w:t>ного каучука, не теряющие эксплуатационных свой</w:t>
      </w:r>
      <w:proofErr w:type="gramStart"/>
      <w:r w:rsidRPr="00F745A4">
        <w:rPr>
          <w:color w:val="000000"/>
          <w:spacing w:val="-1"/>
          <w:w w:val="111"/>
        </w:rPr>
        <w:t>ств пр</w:t>
      </w:r>
      <w:proofErr w:type="gramEnd"/>
      <w:r w:rsidRPr="00F745A4">
        <w:rPr>
          <w:color w:val="000000"/>
          <w:spacing w:val="-1"/>
          <w:w w:val="111"/>
        </w:rPr>
        <w:t xml:space="preserve">и низких </w:t>
      </w:r>
      <w:r w:rsidRPr="00F745A4">
        <w:rPr>
          <w:color w:val="000000"/>
          <w:spacing w:val="1"/>
          <w:w w:val="111"/>
        </w:rPr>
        <w:t xml:space="preserve">температурах. </w:t>
      </w:r>
      <w:r w:rsidRPr="00F745A4">
        <w:rPr>
          <w:color w:val="000000"/>
          <w:spacing w:val="-3"/>
          <w:w w:val="111"/>
        </w:rPr>
        <w:t>Металлические конструкции этих машин, особенно подвержен</w:t>
      </w:r>
      <w:r w:rsidRPr="00F745A4">
        <w:rPr>
          <w:color w:val="000000"/>
          <w:spacing w:val="-3"/>
          <w:w w:val="111"/>
        </w:rPr>
        <w:softHyphen/>
        <w:t>ные ударным нагрузкам, должны изготавливаться из никелевых ста</w:t>
      </w:r>
      <w:r w:rsidRPr="00F745A4">
        <w:rPr>
          <w:color w:val="000000"/>
          <w:spacing w:val="-3"/>
          <w:w w:val="111"/>
        </w:rPr>
        <w:softHyphen/>
      </w:r>
      <w:r w:rsidRPr="00F745A4">
        <w:rPr>
          <w:color w:val="000000"/>
          <w:spacing w:val="1"/>
          <w:w w:val="111"/>
        </w:rPr>
        <w:t xml:space="preserve">лей, менее </w:t>
      </w:r>
      <w:r w:rsidRPr="00013998">
        <w:rPr>
          <w:color w:val="000000"/>
          <w:spacing w:val="1"/>
          <w:w w:val="111"/>
        </w:rPr>
        <w:t>подверженных явлению хладноломкости.</w:t>
      </w:r>
      <w:r>
        <w:rPr>
          <w:color w:val="000000"/>
          <w:spacing w:val="1"/>
          <w:w w:val="111"/>
        </w:rPr>
        <w:t xml:space="preserve"> </w:t>
      </w:r>
    </w:p>
    <w:p w:rsidR="00675B65" w:rsidRPr="004F6550" w:rsidRDefault="00675B65" w:rsidP="00675B65">
      <w:pPr>
        <w:pStyle w:val="a3"/>
        <w:spacing w:before="120" w:beforeAutospacing="0" w:after="120" w:line="276" w:lineRule="auto"/>
        <w:ind w:firstLine="709"/>
        <w:jc w:val="both"/>
      </w:pPr>
      <w:r w:rsidRPr="00013998">
        <w:t>Строитель</w:t>
      </w:r>
      <w:r>
        <w:t>ной механикой</w:t>
      </w:r>
      <w:r w:rsidRPr="00013998">
        <w:t xml:space="preserve"> называется наука о методах расчета сооружений на прочность, жесткость и устойчивость. Самостоятельно как наука строительная механика начала развиваться в первой половине XIX века в связи с начавшимся активным строительством мостов, железных дорог, плотин, судов и крупных промышленных сооружений. Отсутствие методов расчета таких сооружений не позволяло осуществить легкие, экономичные и одновременно надежные конструкции.</w:t>
      </w:r>
      <w:r>
        <w:t xml:space="preserve"> </w:t>
      </w:r>
      <w:r w:rsidRPr="00013998">
        <w:t>В классической строительной механике рассматриваются только стержневые системы. Однако практические потребности предопределили появление новых, специальных курсов строительной механики, где рассматриваются нестержневые системы. Так появились курсы “Строительная механика корабля” (рассматривается расчет пластин и оболочек), “Строительная механика самолета” (рассматривается расчет пластинок и оболочек применительно к самолетным конструкциям), “Стро</w:t>
      </w:r>
      <w:r>
        <w:t>ительная механика ракет”</w:t>
      </w:r>
      <w:r w:rsidRPr="00013998">
        <w:t xml:space="preserve">. В этих курсах широко используются методы теории упругости, которые более сложны, чем методы классической строительной механики. Оcновными </w:t>
      </w:r>
      <w:r w:rsidRPr="00013998">
        <w:rPr>
          <w:i/>
          <w:iCs/>
        </w:rPr>
        <w:t>задачами строительной механики, а точнее механики инженерных конструкций</w:t>
      </w:r>
      <w:r w:rsidRPr="00013998">
        <w:t xml:space="preserve"> являютcя pазpаботка методов для определения прочности, жесткости, устой</w:t>
      </w:r>
      <w:r w:rsidRPr="00013998">
        <w:softHyphen/>
        <w:t>чивости долговечности конструкций инженерных сооружений и полyчения дан</w:t>
      </w:r>
      <w:r w:rsidRPr="00013998">
        <w:softHyphen/>
        <w:t xml:space="preserve">ных </w:t>
      </w:r>
      <w:proofErr w:type="gramStart"/>
      <w:r w:rsidRPr="00013998">
        <w:t>для</w:t>
      </w:r>
      <w:proofErr w:type="gramEnd"/>
      <w:r w:rsidRPr="00013998">
        <w:t xml:space="preserve"> </w:t>
      </w:r>
      <w:proofErr w:type="gramStart"/>
      <w:r w:rsidRPr="00013998">
        <w:t>их</w:t>
      </w:r>
      <w:proofErr w:type="gramEnd"/>
      <w:r w:rsidRPr="00013998">
        <w:t xml:space="preserve"> надежного и экономичного пpоектиpования. Для обе</w:t>
      </w:r>
      <w:proofErr w:type="gramStart"/>
      <w:r w:rsidRPr="00013998">
        <w:t>c</w:t>
      </w:r>
      <w:r w:rsidRPr="00013998">
        <w:softHyphen/>
      </w:r>
      <w:proofErr w:type="gramEnd"/>
      <w:r w:rsidRPr="00013998">
        <w:t>печения необходимой надежноcти cооpyжения, т.е. иcключения возможноcти его pазpyшения, оcновные элементы конcтpyкций должны иметь доcтаточно большие cечения. Экономика же т</w:t>
      </w:r>
      <w:proofErr w:type="gramStart"/>
      <w:r w:rsidRPr="00013998">
        <w:t>p</w:t>
      </w:r>
      <w:proofErr w:type="gramEnd"/>
      <w:r w:rsidRPr="00013998">
        <w:t>ебyет, чтобы pаcход матеpиалов, идyщих на изготовление конcтpyкций, был минимальным. Чтобы сочетать тpебования надежноcти c эконо</w:t>
      </w:r>
      <w:r w:rsidRPr="00013998">
        <w:softHyphen/>
        <w:t>мичноcтью, необходимо с большей точностью пpоизвеcти pаcчет и cтpого cоблюдать в пpоцеccе пp</w:t>
      </w:r>
      <w:r>
        <w:t>оектиpования, требования</w:t>
      </w:r>
      <w:proofErr w:type="gramStart"/>
      <w:r>
        <w:t xml:space="preserve"> </w:t>
      </w:r>
      <w:r w:rsidRPr="00013998">
        <w:t>,</w:t>
      </w:r>
      <w:proofErr w:type="gramEnd"/>
      <w:r w:rsidRPr="00013998">
        <w:t xml:space="preserve"> вытекающие из этого pаcчета. Современная строительная механика имеет целый ряд классификаций решаемых задач. Различают </w:t>
      </w:r>
      <w:r w:rsidRPr="00013998">
        <w:rPr>
          <w:i/>
          <w:iCs/>
        </w:rPr>
        <w:t>плоские задачи,</w:t>
      </w:r>
      <w:r w:rsidRPr="00013998">
        <w:t xml:space="preserve"> которые решаются в двух измерениях, и </w:t>
      </w:r>
      <w:r w:rsidRPr="00013998">
        <w:rPr>
          <w:i/>
          <w:iCs/>
        </w:rPr>
        <w:t>пространственные задачи,</w:t>
      </w:r>
      <w:r w:rsidRPr="00013998">
        <w:t xml:space="preserve"> решаемые в тре</w:t>
      </w:r>
      <w:r>
        <w:t xml:space="preserve">х измерениях. </w:t>
      </w:r>
      <w:r w:rsidRPr="004F6550">
        <w:t>Фактической задачей данного курса является составление расчетных схем элементов м/к и отработка метода проектирования поперечных сечений элементов м/к</w:t>
      </w:r>
      <w:proofErr w:type="gramStart"/>
      <w:r w:rsidRPr="004F6550">
        <w:t>.П</w:t>
      </w:r>
      <w:proofErr w:type="gramEnd"/>
      <w:r w:rsidRPr="004F6550">
        <w:t>роектирование элементов м/к тесно связано с проектированием механизмов ПСМ, так как нагрузки, испытываемые м/к от работы этих механизмов являются исходными данными для проектирования м/к.</w:t>
      </w:r>
      <w:r>
        <w:t xml:space="preserve"> </w:t>
      </w:r>
      <w:r w:rsidRPr="004F6550">
        <w:t xml:space="preserve">При проектировании </w:t>
      </w:r>
      <w:r>
        <w:t xml:space="preserve">м/к инженер должен  </w:t>
      </w:r>
      <w:r w:rsidRPr="004F6550">
        <w:t xml:space="preserve"> и</w:t>
      </w:r>
      <w:r>
        <w:t xml:space="preserve">спользовать новые </w:t>
      </w:r>
      <w:r w:rsidRPr="004F6550">
        <w:t>техничес</w:t>
      </w:r>
      <w:r>
        <w:t>кие решения .</w:t>
      </w:r>
    </w:p>
    <w:p w:rsidR="00675B65" w:rsidRPr="00E72D2B" w:rsidRDefault="00675B65" w:rsidP="00675B65">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 xml:space="preserve"> 2. Металлоконструкции подъемно-транспортных и строительно-дорожных машин</w:t>
      </w:r>
    </w:p>
    <w:p w:rsidR="00675B65" w:rsidRPr="00E72D2B" w:rsidRDefault="00675B65" w:rsidP="00675B65">
      <w:pPr>
        <w:spacing w:before="100" w:beforeAutospacing="1" w:after="100" w:afterAutospacing="1"/>
        <w:rPr>
          <w:rFonts w:ascii="Times New Roman" w:eastAsia="Times New Roman" w:hAnsi="Times New Roman" w:cs="Times New Roman"/>
          <w:sz w:val="24"/>
          <w:szCs w:val="24"/>
          <w:lang w:eastAsia="ru-RU"/>
        </w:rPr>
      </w:pPr>
      <w:r w:rsidRPr="00E72D2B">
        <w:rPr>
          <w:rFonts w:ascii="Times New Roman" w:eastAsia="Times New Roman" w:hAnsi="Times New Roman" w:cs="Times New Roman"/>
          <w:sz w:val="24"/>
          <w:szCs w:val="24"/>
          <w:lang w:eastAsia="ru-RU"/>
        </w:rPr>
        <w:t xml:space="preserve">Большая часть металла </w:t>
      </w:r>
      <w:r>
        <w:rPr>
          <w:rFonts w:ascii="Times New Roman" w:eastAsia="Times New Roman" w:hAnsi="Times New Roman" w:cs="Times New Roman"/>
          <w:sz w:val="24"/>
          <w:szCs w:val="24"/>
          <w:lang w:eastAsia="ru-RU"/>
        </w:rPr>
        <w:t xml:space="preserve">расходуемого на изготовление ПТМ и </w:t>
      </w:r>
      <w:proofErr w:type="gramStart"/>
      <w:r>
        <w:rPr>
          <w:rFonts w:ascii="Times New Roman" w:eastAsia="Times New Roman" w:hAnsi="Times New Roman" w:cs="Times New Roman"/>
          <w:sz w:val="24"/>
          <w:szCs w:val="24"/>
          <w:lang w:eastAsia="ru-RU"/>
        </w:rPr>
        <w:t>СМ</w:t>
      </w:r>
      <w:proofErr w:type="gramEnd"/>
      <w:r w:rsidRPr="00E72D2B">
        <w:rPr>
          <w:rFonts w:ascii="Times New Roman" w:eastAsia="Times New Roman" w:hAnsi="Times New Roman" w:cs="Times New Roman"/>
          <w:sz w:val="24"/>
          <w:szCs w:val="24"/>
          <w:lang w:eastAsia="ru-RU"/>
        </w:rPr>
        <w:t xml:space="preserve"> приходится на металлоконструкцию.</w:t>
      </w:r>
      <w:r>
        <w:rPr>
          <w:rFonts w:ascii="Times New Roman" w:eastAsia="Times New Roman" w:hAnsi="Times New Roman" w:cs="Times New Roman"/>
          <w:sz w:val="24"/>
          <w:szCs w:val="24"/>
          <w:lang w:eastAsia="ru-RU"/>
        </w:rPr>
        <w:t xml:space="preserve"> </w:t>
      </w:r>
      <w:r w:rsidRPr="00E72D2B">
        <w:rPr>
          <w:rFonts w:ascii="Times New Roman" w:eastAsia="Times New Roman" w:hAnsi="Times New Roman" w:cs="Times New Roman"/>
          <w:sz w:val="24"/>
          <w:szCs w:val="24"/>
          <w:lang w:eastAsia="ru-RU"/>
        </w:rPr>
        <w:t>Вообще, стоимость, например,  тяжелого козлового крана на 80% состоит из стоимости металла, приходящегося на м/к и это даже если не учитывать стоимость изготовления м/к… Для легких кранов эта цифра еще больше</w:t>
      </w:r>
      <w:r>
        <w:rPr>
          <w:rFonts w:ascii="Times New Roman" w:eastAsia="Times New Roman" w:hAnsi="Times New Roman" w:cs="Times New Roman"/>
          <w:sz w:val="24"/>
          <w:szCs w:val="24"/>
          <w:lang w:eastAsia="ru-RU"/>
        </w:rPr>
        <w:t xml:space="preserve"> </w:t>
      </w:r>
      <w:r w:rsidRPr="00E72D2B">
        <w:rPr>
          <w:rFonts w:ascii="Times New Roman" w:eastAsia="Times New Roman" w:hAnsi="Times New Roman" w:cs="Times New Roman"/>
          <w:sz w:val="24"/>
          <w:szCs w:val="24"/>
          <w:lang w:eastAsia="ru-RU"/>
        </w:rPr>
        <w:t xml:space="preserve">.Если рассматривать структуру расходов на производство, например, тяжелого козлового крана, </w:t>
      </w:r>
      <w:r w:rsidRPr="00E72D2B">
        <w:rPr>
          <w:rFonts w:ascii="Times New Roman" w:eastAsia="Times New Roman" w:hAnsi="Times New Roman" w:cs="Times New Roman"/>
          <w:sz w:val="24"/>
          <w:szCs w:val="24"/>
          <w:lang w:eastAsia="ru-RU"/>
        </w:rPr>
        <w:lastRenderedPageBreak/>
        <w:t>то можно прийти к выводу, что добиться существенного снижения расходов только путем оптимизации  механизмов практически не представляется</w:t>
      </w:r>
      <w:r w:rsidR="00266E8A">
        <w:rPr>
          <w:rFonts w:ascii="Times New Roman" w:eastAsia="Times New Roman" w:hAnsi="Times New Roman" w:cs="Times New Roman"/>
          <w:sz w:val="24"/>
          <w:szCs w:val="24"/>
          <w:lang w:eastAsia="ru-RU"/>
        </w:rPr>
        <w:t xml:space="preserve"> </w:t>
      </w:r>
      <w:r w:rsidRPr="00E72D2B">
        <w:rPr>
          <w:rFonts w:ascii="Times New Roman" w:eastAsia="Times New Roman" w:hAnsi="Times New Roman" w:cs="Times New Roman"/>
          <w:sz w:val="24"/>
          <w:szCs w:val="24"/>
          <w:lang w:eastAsia="ru-RU"/>
        </w:rPr>
        <w:t xml:space="preserve"> возможным, в то время как при оптимизации м/к, расходы можно снизить процентов на 30, а то и больше, даже без применения каких-либо новых технологий и дорогостоящих высокопрочных материалов.</w:t>
      </w:r>
      <w:r>
        <w:rPr>
          <w:rFonts w:ascii="Times New Roman" w:eastAsia="Times New Roman" w:hAnsi="Times New Roman" w:cs="Times New Roman"/>
          <w:sz w:val="24"/>
          <w:szCs w:val="24"/>
          <w:lang w:eastAsia="ru-RU"/>
        </w:rPr>
        <w:t xml:space="preserve"> </w:t>
      </w:r>
      <w:r w:rsidRPr="00E72D2B">
        <w:rPr>
          <w:rFonts w:ascii="Times New Roman" w:eastAsia="Times New Roman" w:hAnsi="Times New Roman" w:cs="Times New Roman"/>
          <w:sz w:val="24"/>
          <w:szCs w:val="24"/>
          <w:lang w:eastAsia="ru-RU"/>
        </w:rPr>
        <w:t>В связи со сказанным выше становится ясным, что умение прав</w:t>
      </w:r>
      <w:r>
        <w:rPr>
          <w:rFonts w:ascii="Times New Roman" w:eastAsia="Times New Roman" w:hAnsi="Times New Roman" w:cs="Times New Roman"/>
          <w:sz w:val="24"/>
          <w:szCs w:val="24"/>
          <w:lang w:eastAsia="ru-RU"/>
        </w:rPr>
        <w:t xml:space="preserve">ильно рассчитать </w:t>
      </w:r>
      <w:r w:rsidRPr="00E72D2B">
        <w:rPr>
          <w:rFonts w:ascii="Times New Roman" w:eastAsia="Times New Roman" w:hAnsi="Times New Roman" w:cs="Times New Roman"/>
          <w:sz w:val="24"/>
          <w:szCs w:val="24"/>
          <w:lang w:eastAsia="ru-RU"/>
        </w:rPr>
        <w:t xml:space="preserve"> и оптимизировать м/</w:t>
      </w:r>
      <w:proofErr w:type="gramStart"/>
      <w:r w:rsidRPr="00E72D2B">
        <w:rPr>
          <w:rFonts w:ascii="Times New Roman" w:eastAsia="Times New Roman" w:hAnsi="Times New Roman" w:cs="Times New Roman"/>
          <w:sz w:val="24"/>
          <w:szCs w:val="24"/>
          <w:lang w:eastAsia="ru-RU"/>
        </w:rPr>
        <w:t>к</w:t>
      </w:r>
      <w:proofErr w:type="gramEnd"/>
      <w:r w:rsidRPr="00E72D2B">
        <w:rPr>
          <w:rFonts w:ascii="Times New Roman" w:eastAsia="Times New Roman" w:hAnsi="Times New Roman" w:cs="Times New Roman"/>
          <w:sz w:val="24"/>
          <w:szCs w:val="24"/>
          <w:lang w:eastAsia="ru-RU"/>
        </w:rPr>
        <w:t xml:space="preserve"> </w:t>
      </w:r>
      <w:proofErr w:type="gramStart"/>
      <w:r w:rsidRPr="00E72D2B">
        <w:rPr>
          <w:rFonts w:ascii="Times New Roman" w:eastAsia="Times New Roman" w:hAnsi="Times New Roman" w:cs="Times New Roman"/>
          <w:sz w:val="24"/>
          <w:szCs w:val="24"/>
          <w:lang w:eastAsia="ru-RU"/>
        </w:rPr>
        <w:t>является</w:t>
      </w:r>
      <w:proofErr w:type="gramEnd"/>
      <w:r w:rsidRPr="00E72D2B">
        <w:rPr>
          <w:rFonts w:ascii="Times New Roman" w:eastAsia="Times New Roman" w:hAnsi="Times New Roman" w:cs="Times New Roman"/>
          <w:sz w:val="24"/>
          <w:szCs w:val="24"/>
          <w:lang w:eastAsia="ru-RU"/>
        </w:rPr>
        <w:t xml:space="preserve"> одним из наиболее важных требований, предъявляемых к инженеру, проектирующему ПСМ.</w:t>
      </w:r>
    </w:p>
    <w:p w:rsidR="00675B65" w:rsidRPr="004F6550" w:rsidRDefault="00675B65" w:rsidP="00675B65">
      <w:pPr>
        <w:spacing w:before="100" w:beforeAutospacing="1" w:after="100" w:afterAutospacing="1"/>
        <w:jc w:val="both"/>
        <w:rPr>
          <w:rFonts w:ascii="Times New Roman" w:eastAsia="Times New Roman" w:hAnsi="Times New Roman" w:cs="Times New Roman"/>
          <w:sz w:val="24"/>
          <w:szCs w:val="24"/>
          <w:lang w:eastAsia="ru-RU"/>
        </w:rPr>
      </w:pPr>
      <w:r w:rsidRPr="004F6550">
        <w:rPr>
          <w:rFonts w:ascii="Times New Roman" w:eastAsia="Times New Roman" w:hAnsi="Times New Roman" w:cs="Times New Roman"/>
          <w:b/>
          <w:bCs/>
          <w:sz w:val="24"/>
          <w:szCs w:val="24"/>
          <w:lang w:eastAsia="ru-RU"/>
        </w:rPr>
        <w:t xml:space="preserve">2а. Что </w:t>
      </w:r>
      <w:proofErr w:type="gramStart"/>
      <w:r w:rsidRPr="004F6550">
        <w:rPr>
          <w:rFonts w:ascii="Times New Roman" w:eastAsia="Times New Roman" w:hAnsi="Times New Roman" w:cs="Times New Roman"/>
          <w:b/>
          <w:bCs/>
          <w:sz w:val="24"/>
          <w:szCs w:val="24"/>
          <w:lang w:eastAsia="ru-RU"/>
        </w:rPr>
        <w:t>представляет из себя</w:t>
      </w:r>
      <w:proofErr w:type="gramEnd"/>
      <w:r w:rsidRPr="004F6550">
        <w:rPr>
          <w:rFonts w:ascii="Times New Roman" w:eastAsia="Times New Roman" w:hAnsi="Times New Roman" w:cs="Times New Roman"/>
          <w:b/>
          <w:bCs/>
          <w:sz w:val="24"/>
          <w:szCs w:val="24"/>
          <w:lang w:eastAsia="ru-RU"/>
        </w:rPr>
        <w:t xml:space="preserve">  металлоконструкция?</w:t>
      </w:r>
    </w:p>
    <w:p w:rsidR="00675B65" w:rsidRPr="004F6550" w:rsidRDefault="00675B65" w:rsidP="00675B65">
      <w:pPr>
        <w:spacing w:before="100" w:beforeAutospacing="1" w:after="100" w:afterAutospacing="1"/>
        <w:jc w:val="both"/>
        <w:rPr>
          <w:rFonts w:ascii="Times New Roman" w:eastAsia="Times New Roman" w:hAnsi="Times New Roman" w:cs="Times New Roman"/>
          <w:sz w:val="24"/>
          <w:szCs w:val="24"/>
          <w:lang w:eastAsia="ru-RU"/>
        </w:rPr>
      </w:pPr>
      <w:proofErr w:type="gramStart"/>
      <w:r w:rsidRPr="004F6550">
        <w:rPr>
          <w:rFonts w:ascii="Times New Roman" w:eastAsia="Times New Roman" w:hAnsi="Times New Roman" w:cs="Times New Roman"/>
          <w:sz w:val="24"/>
          <w:szCs w:val="24"/>
          <w:lang w:eastAsia="ru-RU"/>
        </w:rPr>
        <w:t>Для различных ПСМ м/к состоит из разных частей, испытывает различные по величине и виду нагрузки.</w:t>
      </w:r>
      <w:proofErr w:type="gramEnd"/>
      <w:r>
        <w:rPr>
          <w:rFonts w:ascii="Times New Roman" w:eastAsia="Times New Roman" w:hAnsi="Times New Roman" w:cs="Times New Roman"/>
          <w:sz w:val="24"/>
          <w:szCs w:val="24"/>
          <w:lang w:eastAsia="ru-RU"/>
        </w:rPr>
        <w:t xml:space="preserve"> </w:t>
      </w:r>
      <w:r w:rsidRPr="004F6550">
        <w:rPr>
          <w:rFonts w:ascii="Times New Roman" w:eastAsia="Times New Roman" w:hAnsi="Times New Roman" w:cs="Times New Roman"/>
          <w:sz w:val="24"/>
          <w:szCs w:val="24"/>
          <w:lang w:eastAsia="ru-RU"/>
        </w:rPr>
        <w:t>Существуют следующие основные элементы м/</w:t>
      </w:r>
      <w:proofErr w:type="gramStart"/>
      <w:r w:rsidRPr="004F6550">
        <w:rPr>
          <w:rFonts w:ascii="Times New Roman" w:eastAsia="Times New Roman" w:hAnsi="Times New Roman" w:cs="Times New Roman"/>
          <w:sz w:val="24"/>
          <w:szCs w:val="24"/>
          <w:lang w:eastAsia="ru-RU"/>
        </w:rPr>
        <w:t>к</w:t>
      </w:r>
      <w:proofErr w:type="gramEnd"/>
      <w:r w:rsidRPr="004F6550">
        <w:rPr>
          <w:rFonts w:ascii="Times New Roman" w:eastAsia="Times New Roman" w:hAnsi="Times New Roman" w:cs="Times New Roman"/>
          <w:sz w:val="24"/>
          <w:szCs w:val="24"/>
          <w:lang w:eastAsia="ru-RU"/>
        </w:rPr>
        <w:t>:</w:t>
      </w:r>
    </w:p>
    <w:p w:rsidR="00675B65" w:rsidRPr="004F6550" w:rsidRDefault="00675B65" w:rsidP="00675B65">
      <w:pPr>
        <w:spacing w:before="100" w:beforeAutospacing="1" w:after="100" w:afterAutospacing="1"/>
        <w:jc w:val="both"/>
        <w:rPr>
          <w:rFonts w:ascii="Times New Roman" w:eastAsia="Times New Roman" w:hAnsi="Times New Roman" w:cs="Times New Roman"/>
          <w:sz w:val="24"/>
          <w:szCs w:val="24"/>
          <w:lang w:eastAsia="ru-RU"/>
        </w:rPr>
      </w:pPr>
      <w:r w:rsidRPr="004F6550">
        <w:rPr>
          <w:rFonts w:ascii="Times New Roman" w:eastAsia="Times New Roman" w:hAnsi="Times New Roman" w:cs="Times New Roman"/>
          <w:sz w:val="24"/>
          <w:szCs w:val="24"/>
          <w:lang w:eastAsia="ru-RU"/>
        </w:rPr>
        <w:t>1. Стрелы, которые могут быть от простых, на монтажных кранах, до целых стреловых систем, как на портальных кранах. В основном стрелы применяются на ПСМ с переменной грузоподъемностью, а это значит, что от массы стрелы зависит не только стоимость машины, но и ее производительность.</w:t>
      </w:r>
    </w:p>
    <w:p w:rsidR="00675B65" w:rsidRPr="004F6550" w:rsidRDefault="00675B65" w:rsidP="00675B65">
      <w:pPr>
        <w:spacing w:before="100" w:beforeAutospacing="1" w:after="100" w:afterAutospacing="1"/>
        <w:jc w:val="both"/>
        <w:rPr>
          <w:rFonts w:ascii="Times New Roman" w:eastAsia="Times New Roman" w:hAnsi="Times New Roman" w:cs="Times New Roman"/>
          <w:sz w:val="24"/>
          <w:szCs w:val="24"/>
          <w:lang w:eastAsia="ru-RU"/>
        </w:rPr>
      </w:pPr>
      <w:r w:rsidRPr="004F6550">
        <w:rPr>
          <w:rFonts w:ascii="Times New Roman" w:eastAsia="Times New Roman" w:hAnsi="Times New Roman" w:cs="Times New Roman"/>
          <w:sz w:val="24"/>
          <w:szCs w:val="24"/>
          <w:lang w:eastAsia="ru-RU"/>
        </w:rPr>
        <w:t>2. Мосты, которые могут быть одно - 2-х и 4-х балочными.</w:t>
      </w:r>
    </w:p>
    <w:p w:rsidR="00675B65" w:rsidRDefault="00675B65" w:rsidP="00675B65">
      <w:pPr>
        <w:spacing w:before="100" w:beforeAutospacing="1" w:after="100" w:afterAutospacing="1"/>
        <w:jc w:val="both"/>
        <w:rPr>
          <w:rFonts w:ascii="Times New Roman" w:eastAsia="Times New Roman" w:hAnsi="Times New Roman" w:cs="Times New Roman"/>
          <w:sz w:val="24"/>
          <w:szCs w:val="24"/>
          <w:lang w:eastAsia="ru-RU"/>
        </w:rPr>
      </w:pPr>
      <w:r w:rsidRPr="004F6550">
        <w:rPr>
          <w:rFonts w:ascii="Times New Roman" w:eastAsia="Times New Roman" w:hAnsi="Times New Roman" w:cs="Times New Roman"/>
          <w:sz w:val="24"/>
          <w:szCs w:val="24"/>
          <w:lang w:eastAsia="ru-RU"/>
        </w:rPr>
        <w:t>3. Опоры, которые могут быть жестко или шарнирно соединены с пролетными строениями: порталы, башни, колонны, рамы.</w:t>
      </w:r>
    </w:p>
    <w:p w:rsidR="00675B65" w:rsidRPr="004F6550" w:rsidRDefault="00675B65" w:rsidP="00675B65">
      <w:pPr>
        <w:spacing w:before="100" w:beforeAutospacing="1" w:after="100" w:afterAutospacing="1"/>
        <w:jc w:val="both"/>
        <w:rPr>
          <w:rFonts w:ascii="Times New Roman" w:eastAsia="Times New Roman" w:hAnsi="Times New Roman" w:cs="Times New Roman"/>
          <w:sz w:val="24"/>
          <w:szCs w:val="24"/>
          <w:lang w:eastAsia="ru-RU"/>
        </w:rPr>
      </w:pPr>
      <w:r w:rsidRPr="004F6550">
        <w:rPr>
          <w:rFonts w:ascii="Times New Roman" w:eastAsia="Times New Roman" w:hAnsi="Times New Roman" w:cs="Times New Roman"/>
          <w:sz w:val="24"/>
          <w:szCs w:val="24"/>
          <w:lang w:eastAsia="ru-RU"/>
        </w:rPr>
        <w:t>м/к бывают: балочные, ферменные и смешанные</w:t>
      </w:r>
      <w:proofErr w:type="gramStart"/>
      <w:r w:rsidRPr="004F6550">
        <w:rPr>
          <w:rFonts w:ascii="Times New Roman" w:eastAsia="Times New Roman" w:hAnsi="Times New Roman" w:cs="Times New Roman"/>
          <w:sz w:val="24"/>
          <w:szCs w:val="24"/>
          <w:lang w:eastAsia="ru-RU"/>
        </w:rPr>
        <w:t>.Б</w:t>
      </w:r>
      <w:proofErr w:type="gramEnd"/>
      <w:r w:rsidRPr="004F6550">
        <w:rPr>
          <w:rFonts w:ascii="Times New Roman" w:eastAsia="Times New Roman" w:hAnsi="Times New Roman" w:cs="Times New Roman"/>
          <w:sz w:val="24"/>
          <w:szCs w:val="24"/>
          <w:lang w:eastAsia="ru-RU"/>
        </w:rPr>
        <w:t xml:space="preserve">алки - это м/к, работающие в основном на изгиб. Фермы - это м/к, состоящие из стержней, </w:t>
      </w:r>
      <w:r>
        <w:rPr>
          <w:rFonts w:ascii="Times New Roman" w:eastAsia="Times New Roman" w:hAnsi="Times New Roman" w:cs="Times New Roman"/>
          <w:sz w:val="24"/>
          <w:szCs w:val="24"/>
          <w:lang w:eastAsia="ru-RU"/>
        </w:rPr>
        <w:t>работающих под осевой нагрузкой</w:t>
      </w:r>
      <w:proofErr w:type="gramStart"/>
      <w:r>
        <w:rPr>
          <w:rFonts w:ascii="Times New Roman" w:eastAsia="Times New Roman" w:hAnsi="Times New Roman" w:cs="Times New Roman"/>
          <w:sz w:val="24"/>
          <w:szCs w:val="24"/>
          <w:lang w:eastAsia="ru-RU"/>
        </w:rPr>
        <w:t xml:space="preserve">  </w:t>
      </w:r>
      <w:r w:rsidRPr="004F6550">
        <w:rPr>
          <w:rFonts w:ascii="Times New Roman" w:hAnsi="Times New Roman" w:cs="Times New Roman"/>
          <w:sz w:val="24"/>
          <w:szCs w:val="24"/>
        </w:rPr>
        <w:t>Р</w:t>
      </w:r>
      <w:proofErr w:type="gramEnd"/>
      <w:r w:rsidRPr="004F6550">
        <w:rPr>
          <w:rFonts w:ascii="Times New Roman" w:hAnsi="Times New Roman" w:cs="Times New Roman"/>
          <w:sz w:val="24"/>
          <w:szCs w:val="24"/>
        </w:rPr>
        <w:t xml:space="preserve">азличают также </w:t>
      </w:r>
      <w:r w:rsidRPr="004F6550">
        <w:rPr>
          <w:rFonts w:ascii="Times New Roman" w:hAnsi="Times New Roman" w:cs="Times New Roman"/>
          <w:i/>
          <w:iCs/>
          <w:sz w:val="24"/>
          <w:szCs w:val="24"/>
        </w:rPr>
        <w:t>статические</w:t>
      </w:r>
      <w:r w:rsidRPr="004F6550">
        <w:rPr>
          <w:rFonts w:ascii="Times New Roman" w:hAnsi="Times New Roman" w:cs="Times New Roman"/>
          <w:sz w:val="24"/>
          <w:szCs w:val="24"/>
        </w:rPr>
        <w:t xml:space="preserve"> задачи строительной механики и </w:t>
      </w:r>
      <w:r w:rsidRPr="004F6550">
        <w:rPr>
          <w:rFonts w:ascii="Times New Roman" w:hAnsi="Times New Roman" w:cs="Times New Roman"/>
          <w:i/>
          <w:iCs/>
          <w:sz w:val="24"/>
          <w:szCs w:val="24"/>
        </w:rPr>
        <w:t>динамические.</w:t>
      </w:r>
      <w:r w:rsidRPr="004F6550">
        <w:rPr>
          <w:rFonts w:ascii="Times New Roman" w:hAnsi="Times New Roman" w:cs="Times New Roman"/>
          <w:sz w:val="24"/>
          <w:szCs w:val="24"/>
        </w:rPr>
        <w:t xml:space="preserve"> Последние учитывают инерционные свойства конструкции, выражаемые через производные по времени. Сюда же следует отнести задачи, связанные с учетом </w:t>
      </w:r>
      <w:r w:rsidRPr="004F6550">
        <w:rPr>
          <w:rFonts w:ascii="Times New Roman" w:hAnsi="Times New Roman" w:cs="Times New Roman"/>
          <w:i/>
          <w:iCs/>
          <w:sz w:val="24"/>
          <w:szCs w:val="24"/>
        </w:rPr>
        <w:t>вязких свойств</w:t>
      </w:r>
      <w:r w:rsidRPr="004F6550">
        <w:rPr>
          <w:rFonts w:ascii="Times New Roman" w:hAnsi="Times New Roman" w:cs="Times New Roman"/>
          <w:sz w:val="24"/>
          <w:szCs w:val="24"/>
        </w:rPr>
        <w:t xml:space="preserve"> материалов, </w:t>
      </w:r>
      <w:r w:rsidRPr="004F6550">
        <w:rPr>
          <w:rFonts w:ascii="Times New Roman" w:hAnsi="Times New Roman" w:cs="Times New Roman"/>
          <w:i/>
          <w:iCs/>
          <w:sz w:val="24"/>
          <w:szCs w:val="24"/>
        </w:rPr>
        <w:t>ползучести</w:t>
      </w:r>
      <w:r w:rsidRPr="004F6550">
        <w:rPr>
          <w:rFonts w:ascii="Times New Roman" w:hAnsi="Times New Roman" w:cs="Times New Roman"/>
          <w:sz w:val="24"/>
          <w:szCs w:val="24"/>
        </w:rPr>
        <w:t xml:space="preserve"> и </w:t>
      </w:r>
      <w:r w:rsidRPr="004F6550">
        <w:rPr>
          <w:rFonts w:ascii="Times New Roman" w:hAnsi="Times New Roman" w:cs="Times New Roman"/>
          <w:i/>
          <w:iCs/>
          <w:sz w:val="24"/>
          <w:szCs w:val="24"/>
        </w:rPr>
        <w:t>длительной прочности</w:t>
      </w:r>
      <w:r w:rsidRPr="004F6550">
        <w:rPr>
          <w:rFonts w:ascii="Times New Roman" w:hAnsi="Times New Roman" w:cs="Times New Roman"/>
          <w:sz w:val="24"/>
          <w:szCs w:val="24"/>
        </w:rPr>
        <w:t xml:space="preserve">. Таким образом, существует строительная механика </w:t>
      </w:r>
      <w:r w:rsidRPr="004F6550">
        <w:rPr>
          <w:rFonts w:ascii="Times New Roman" w:hAnsi="Times New Roman" w:cs="Times New Roman"/>
          <w:i/>
          <w:iCs/>
          <w:sz w:val="24"/>
          <w:szCs w:val="24"/>
        </w:rPr>
        <w:t>неподвижных систем</w:t>
      </w:r>
      <w:r w:rsidRPr="004F6550">
        <w:rPr>
          <w:rFonts w:ascii="Times New Roman" w:hAnsi="Times New Roman" w:cs="Times New Roman"/>
          <w:sz w:val="24"/>
          <w:szCs w:val="24"/>
        </w:rPr>
        <w:t xml:space="preserve"> и строительная механика </w:t>
      </w:r>
      <w:r w:rsidRPr="004F6550">
        <w:rPr>
          <w:rFonts w:ascii="Times New Roman" w:hAnsi="Times New Roman" w:cs="Times New Roman"/>
          <w:i/>
          <w:iCs/>
          <w:sz w:val="24"/>
          <w:szCs w:val="24"/>
        </w:rPr>
        <w:t>движущихся систем</w:t>
      </w:r>
      <w:r>
        <w:rPr>
          <w:rFonts w:ascii="Times New Roman" w:hAnsi="Times New Roman" w:cs="Times New Roman"/>
          <w:sz w:val="24"/>
          <w:szCs w:val="24"/>
        </w:rPr>
        <w:t xml:space="preserve">. </w:t>
      </w:r>
      <w:r w:rsidRPr="004F6550">
        <w:rPr>
          <w:rFonts w:ascii="Times New Roman" w:hAnsi="Times New Roman" w:cs="Times New Roman"/>
          <w:sz w:val="24"/>
          <w:szCs w:val="24"/>
        </w:rPr>
        <w:t>Строительная механика разделяется также на направления, относящиеся к расчету конструкций определенного вида: стержневых конструкций (ферм, рам, балочных систем и арок), пластин и пластинчатых систем, оболочек, гибких нитей и вантовых систем, упругих и неупругих оснований, мембран и т. д.</w:t>
      </w:r>
    </w:p>
    <w:p w:rsidR="00675B65" w:rsidRPr="004F6550" w:rsidRDefault="00675B65" w:rsidP="00675B65">
      <w:pPr>
        <w:jc w:val="both"/>
        <w:rPr>
          <w:rFonts w:ascii="Times New Roman" w:hAnsi="Times New Roman" w:cs="Times New Roman"/>
          <w:b/>
          <w:sz w:val="24"/>
          <w:szCs w:val="24"/>
        </w:rPr>
      </w:pPr>
      <w:r w:rsidRPr="004F6550">
        <w:rPr>
          <w:rFonts w:ascii="Times New Roman" w:hAnsi="Times New Roman" w:cs="Times New Roman"/>
          <w:b/>
          <w:sz w:val="24"/>
          <w:szCs w:val="24"/>
        </w:rPr>
        <w:t>2 б. Башенные краны. Самоходные стреловые краны.</w:t>
      </w:r>
    </w:p>
    <w:p w:rsidR="00675B65" w:rsidRPr="004F6550" w:rsidRDefault="00675B65" w:rsidP="00675B65">
      <w:pPr>
        <w:jc w:val="both"/>
        <w:rPr>
          <w:rFonts w:ascii="Times New Roman" w:hAnsi="Times New Roman" w:cs="Times New Roman"/>
          <w:sz w:val="24"/>
          <w:szCs w:val="24"/>
        </w:rPr>
      </w:pPr>
      <w:r w:rsidRPr="004F6550">
        <w:rPr>
          <w:rFonts w:ascii="Times New Roman" w:hAnsi="Times New Roman" w:cs="Times New Roman"/>
          <w:sz w:val="24"/>
          <w:szCs w:val="24"/>
        </w:rPr>
        <w:t>Башенные краны являются ведущими грузоподъемными машинами в строительстве и предназначены для механизации строительно-монтажных работ при возведении жилых, гражданских и промышленных зданий и сооружений, а также для выполнения различных погрузочно-разгрузочных работ на складах, полигонах, и перегрузочных площадках</w:t>
      </w:r>
    </w:p>
    <w:p w:rsidR="00675B65" w:rsidRDefault="00675B65" w:rsidP="00675B65">
      <w:pPr>
        <w:pStyle w:val="a3"/>
        <w:spacing w:before="120" w:beforeAutospacing="0" w:after="120" w:line="276" w:lineRule="auto"/>
        <w:ind w:firstLine="709"/>
        <w:jc w:val="both"/>
      </w:pPr>
      <w:proofErr w:type="gramStart"/>
      <w:r w:rsidRPr="004F6550">
        <w:t>По конструкции башен различают краны с поворотной и неповоротной башнями.</w:t>
      </w:r>
      <w:proofErr w:type="gramEnd"/>
      <w:r w:rsidRPr="004F6550">
        <w:t xml:space="preserve"> Башни кранов могут быть постоянной длины и</w:t>
      </w:r>
      <w:r>
        <w:t xml:space="preserve"> раздвижными (телескопическими) (рис. 1)</w:t>
      </w:r>
    </w:p>
    <w:p w:rsidR="008B4DE5" w:rsidRDefault="008B4DE5" w:rsidP="00675B65">
      <w:pPr>
        <w:pStyle w:val="a3"/>
        <w:spacing w:before="120" w:beforeAutospacing="0" w:after="120" w:line="276" w:lineRule="auto"/>
        <w:ind w:firstLine="709"/>
        <w:jc w:val="both"/>
      </w:pPr>
    </w:p>
    <w:p w:rsidR="008B4DE5" w:rsidRDefault="008B4DE5" w:rsidP="00675B65">
      <w:pPr>
        <w:pStyle w:val="a3"/>
        <w:spacing w:before="120" w:beforeAutospacing="0" w:after="120" w:line="276" w:lineRule="auto"/>
        <w:ind w:firstLine="709"/>
        <w:jc w:val="both"/>
      </w:pPr>
    </w:p>
    <w:p w:rsidR="008B4DE5" w:rsidRDefault="008B4DE5" w:rsidP="00675B65">
      <w:pPr>
        <w:pStyle w:val="a3"/>
        <w:spacing w:before="120" w:beforeAutospacing="0" w:after="120" w:line="276" w:lineRule="auto"/>
        <w:ind w:firstLine="709"/>
        <w:jc w:val="both"/>
      </w:pPr>
    </w:p>
    <w:p w:rsidR="008B4DE5" w:rsidRPr="004F6550" w:rsidRDefault="008B4DE5" w:rsidP="00675B65">
      <w:pPr>
        <w:pStyle w:val="a3"/>
        <w:spacing w:before="120" w:beforeAutospacing="0" w:after="120" w:line="276" w:lineRule="auto"/>
        <w:ind w:firstLine="709"/>
        <w:jc w:val="both"/>
      </w:pPr>
    </w:p>
    <w:p w:rsidR="00675B65" w:rsidRPr="004F6550" w:rsidRDefault="00675B65" w:rsidP="00675B65">
      <w:pPr>
        <w:jc w:val="both"/>
        <w:rPr>
          <w:rFonts w:ascii="Times New Roman" w:hAnsi="Times New Roman" w:cs="Times New Roman"/>
          <w:sz w:val="24"/>
          <w:szCs w:val="24"/>
        </w:rPr>
      </w:pPr>
      <w:r w:rsidRPr="004F6550">
        <w:rPr>
          <w:rFonts w:ascii="Times New Roman" w:hAnsi="Times New Roman" w:cs="Times New Roman"/>
          <w:noProof/>
          <w:sz w:val="24"/>
          <w:szCs w:val="24"/>
          <w:lang w:eastAsia="ru-RU"/>
        </w:rPr>
        <w:drawing>
          <wp:inline distT="0" distB="0" distL="0" distR="0">
            <wp:extent cx="4724400" cy="2819400"/>
            <wp:effectExtent l="19050" t="0" r="0" b="0"/>
            <wp:docPr id="41" name="Рисунок 0" descr="bl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blob"/>
                    <pic:cNvPicPr>
                      <a:picLocks noChangeAspect="1" noChangeArrowheads="1"/>
                    </pic:cNvPicPr>
                  </pic:nvPicPr>
                  <pic:blipFill>
                    <a:blip r:embed="rId6" cstate="print"/>
                    <a:srcRect/>
                    <a:stretch>
                      <a:fillRect/>
                    </a:stretch>
                  </pic:blipFill>
                  <pic:spPr bwMode="auto">
                    <a:xfrm>
                      <a:off x="0" y="0"/>
                      <a:ext cx="4724400" cy="2819400"/>
                    </a:xfrm>
                    <a:prstGeom prst="rect">
                      <a:avLst/>
                    </a:prstGeom>
                    <a:noFill/>
                    <a:ln w="9525">
                      <a:noFill/>
                      <a:miter lim="800000"/>
                      <a:headEnd/>
                      <a:tailEnd/>
                    </a:ln>
                  </pic:spPr>
                </pic:pic>
              </a:graphicData>
            </a:graphic>
          </wp:inline>
        </w:drawing>
      </w:r>
    </w:p>
    <w:p w:rsidR="00675B65" w:rsidRPr="004F6550" w:rsidRDefault="00675B65" w:rsidP="00675B65">
      <w:pPr>
        <w:jc w:val="both"/>
        <w:rPr>
          <w:rFonts w:ascii="Times New Roman" w:hAnsi="Times New Roman" w:cs="Times New Roman"/>
          <w:sz w:val="24"/>
          <w:szCs w:val="24"/>
        </w:rPr>
      </w:pPr>
      <w:r w:rsidRPr="004F6550">
        <w:rPr>
          <w:rFonts w:ascii="Times New Roman" w:hAnsi="Times New Roman" w:cs="Times New Roman"/>
          <w:sz w:val="24"/>
          <w:szCs w:val="24"/>
        </w:rPr>
        <w:t>Рис. 1. Типы и параметры башенных кранов: а – с поворотной башней; б – с неповоротной башней</w:t>
      </w:r>
    </w:p>
    <w:p w:rsidR="00675B65" w:rsidRPr="004F6550" w:rsidRDefault="00675B65" w:rsidP="00675B65">
      <w:pPr>
        <w:pStyle w:val="a3"/>
        <w:spacing w:before="120" w:beforeAutospacing="0" w:after="120" w:line="276" w:lineRule="auto"/>
        <w:ind w:firstLine="709"/>
        <w:jc w:val="both"/>
      </w:pPr>
      <w:r w:rsidRPr="004F6550">
        <w:t xml:space="preserve">По типу стрел различают краны с подъемной (маневровой), балочной и шарнирно сочлененной стрелами. </w:t>
      </w:r>
      <w:proofErr w:type="gramStart"/>
      <w:r w:rsidRPr="004F6550">
        <w:t>По способу установки краны разделяют на стационарные (рис. 2,а), самоподъемные (рис. 2, б) и передвижные (рис. 2, в).</w:t>
      </w:r>
      <w:proofErr w:type="gramEnd"/>
      <w:r w:rsidRPr="004F6550">
        <w:t xml:space="preserve"> </w:t>
      </w:r>
      <w:proofErr w:type="gramStart"/>
      <w:r w:rsidRPr="004F6550">
        <w:t>Передвижные башенные краны по типу ходового устройства подразделяются на рельсовые, автомобильные, на специальном шасси автомобильного типа, пневмоколесные и гусеничные.</w:t>
      </w:r>
      <w:proofErr w:type="gramEnd"/>
      <w:r w:rsidRPr="004F6550">
        <w:t xml:space="preserve"> Рельсовые краны наиболее распространены. </w:t>
      </w:r>
    </w:p>
    <w:p w:rsidR="00675B65" w:rsidRPr="004F6550" w:rsidRDefault="00675B65" w:rsidP="00675B65">
      <w:pPr>
        <w:pStyle w:val="a3"/>
        <w:spacing w:before="120" w:beforeAutospacing="0" w:after="120" w:line="276" w:lineRule="auto"/>
        <w:jc w:val="both"/>
      </w:pPr>
      <w:r w:rsidRPr="004F6550">
        <w:rPr>
          <w:noProof/>
        </w:rPr>
        <w:drawing>
          <wp:inline distT="0" distB="0" distL="0" distR="0">
            <wp:extent cx="4867275" cy="1905000"/>
            <wp:effectExtent l="19050" t="0" r="9525" b="0"/>
            <wp:docPr id="40" name="Рисунок 1" descr="bl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blob"/>
                    <pic:cNvPicPr>
                      <a:picLocks noChangeAspect="1" noChangeArrowheads="1"/>
                    </pic:cNvPicPr>
                  </pic:nvPicPr>
                  <pic:blipFill>
                    <a:blip r:embed="rId7" cstate="print"/>
                    <a:srcRect t="7742"/>
                    <a:stretch>
                      <a:fillRect/>
                    </a:stretch>
                  </pic:blipFill>
                  <pic:spPr bwMode="auto">
                    <a:xfrm>
                      <a:off x="0" y="0"/>
                      <a:ext cx="4867275" cy="1905000"/>
                    </a:xfrm>
                    <a:prstGeom prst="rect">
                      <a:avLst/>
                    </a:prstGeom>
                    <a:noFill/>
                    <a:ln w="9525">
                      <a:noFill/>
                      <a:miter lim="800000"/>
                      <a:headEnd/>
                      <a:tailEnd/>
                    </a:ln>
                  </pic:spPr>
                </pic:pic>
              </a:graphicData>
            </a:graphic>
          </wp:inline>
        </w:drawing>
      </w:r>
    </w:p>
    <w:p w:rsidR="00675B65" w:rsidRPr="004F6550" w:rsidRDefault="00675B65" w:rsidP="00675B65">
      <w:pPr>
        <w:pStyle w:val="a3"/>
        <w:spacing w:before="120" w:beforeAutospacing="0" w:after="120" w:line="276" w:lineRule="auto"/>
        <w:ind w:firstLine="709"/>
        <w:jc w:val="both"/>
      </w:pPr>
      <w:r w:rsidRPr="004F6550">
        <w:t xml:space="preserve">Рис. 2. Классификация башенных кранов по способу установки: а – стационарные; б – самоподъемные; </w:t>
      </w:r>
      <w:proofErr w:type="gramStart"/>
      <w:r w:rsidRPr="004F6550">
        <w:t>в</w:t>
      </w:r>
      <w:proofErr w:type="gramEnd"/>
      <w:r w:rsidRPr="004F6550">
        <w:t xml:space="preserve"> – передвижные</w:t>
      </w:r>
    </w:p>
    <w:p w:rsidR="00675B65" w:rsidRPr="004F6550" w:rsidRDefault="00675B65" w:rsidP="00675B65">
      <w:pPr>
        <w:pStyle w:val="a3"/>
        <w:spacing w:before="120" w:beforeAutospacing="0" w:after="120" w:line="276" w:lineRule="auto"/>
        <w:jc w:val="both"/>
      </w:pPr>
      <w:r w:rsidRPr="004F6550">
        <w:rPr>
          <w:noProof/>
        </w:rPr>
        <w:lastRenderedPageBreak/>
        <w:drawing>
          <wp:inline distT="0" distB="0" distL="0" distR="0">
            <wp:extent cx="4724400" cy="2819400"/>
            <wp:effectExtent l="19050" t="0" r="0" b="0"/>
            <wp:docPr id="36" name="Рисунок 0" descr="bl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blob"/>
                    <pic:cNvPicPr>
                      <a:picLocks noChangeAspect="1" noChangeArrowheads="1"/>
                    </pic:cNvPicPr>
                  </pic:nvPicPr>
                  <pic:blipFill>
                    <a:blip r:embed="rId6" cstate="print"/>
                    <a:srcRect/>
                    <a:stretch>
                      <a:fillRect/>
                    </a:stretch>
                  </pic:blipFill>
                  <pic:spPr bwMode="auto">
                    <a:xfrm>
                      <a:off x="0" y="0"/>
                      <a:ext cx="4724400" cy="2819400"/>
                    </a:xfrm>
                    <a:prstGeom prst="rect">
                      <a:avLst/>
                    </a:prstGeom>
                    <a:noFill/>
                    <a:ln w="9525">
                      <a:noFill/>
                      <a:miter lim="800000"/>
                      <a:headEnd/>
                      <a:tailEnd/>
                    </a:ln>
                  </pic:spPr>
                </pic:pic>
              </a:graphicData>
            </a:graphic>
          </wp:inline>
        </w:drawing>
      </w:r>
    </w:p>
    <w:p w:rsidR="00675B65" w:rsidRPr="004F6550" w:rsidRDefault="00675B65" w:rsidP="00675B65">
      <w:pPr>
        <w:pStyle w:val="a3"/>
        <w:spacing w:before="120" w:beforeAutospacing="0" w:after="120" w:line="276" w:lineRule="auto"/>
        <w:jc w:val="both"/>
      </w:pPr>
      <w:r w:rsidRPr="004F6550">
        <w:t>Рис. 1. Типы и параметры башенных кранов: а – с поворотной башней; б – с неповоротной башней</w:t>
      </w:r>
    </w:p>
    <w:p w:rsidR="00675B65" w:rsidRPr="004F6550" w:rsidRDefault="00675B65" w:rsidP="00675B65">
      <w:pPr>
        <w:pStyle w:val="a3"/>
        <w:spacing w:before="120" w:beforeAutospacing="0" w:after="120" w:line="276" w:lineRule="auto"/>
        <w:ind w:firstLine="709"/>
        <w:jc w:val="both"/>
      </w:pPr>
      <w:r w:rsidRPr="004F6550">
        <w:rPr>
          <w:rStyle w:val="a4"/>
        </w:rPr>
        <w:t>Стреловые самоходные краны</w:t>
      </w:r>
      <w:r w:rsidRPr="004F6550">
        <w:t xml:space="preserve"> представляют собой стреловое или башенно-стреловое крановое оборудование, смонтированное на самоходном гусеничном или пневмоколесном шасси. Такие краны являются основными грузоподъемными машинами на строительных площадках и трассах строительства различных коммуникаций. </w:t>
      </w:r>
    </w:p>
    <w:p w:rsidR="00675B65" w:rsidRPr="004F6550" w:rsidRDefault="00675B65" w:rsidP="00675B65">
      <w:pPr>
        <w:jc w:val="both"/>
        <w:rPr>
          <w:rFonts w:ascii="Times New Roman" w:hAnsi="Times New Roman" w:cs="Times New Roman"/>
          <w:sz w:val="24"/>
          <w:szCs w:val="24"/>
        </w:rPr>
      </w:pPr>
      <w:r w:rsidRPr="004F6550">
        <w:rPr>
          <w:rFonts w:ascii="Times New Roman" w:hAnsi="Times New Roman" w:cs="Times New Roman"/>
          <w:noProof/>
          <w:sz w:val="24"/>
          <w:szCs w:val="24"/>
          <w:lang w:eastAsia="ru-RU"/>
        </w:rPr>
        <w:drawing>
          <wp:inline distT="0" distB="0" distL="0" distR="0">
            <wp:extent cx="2638425" cy="3590925"/>
            <wp:effectExtent l="19050" t="0" r="9525" b="0"/>
            <wp:docPr id="35" name="Рисунок 1" descr="bl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blob"/>
                    <pic:cNvPicPr>
                      <a:picLocks noChangeAspect="1" noChangeArrowheads="1"/>
                    </pic:cNvPicPr>
                  </pic:nvPicPr>
                  <pic:blipFill>
                    <a:blip r:embed="rId8" cstate="print"/>
                    <a:srcRect t="3775"/>
                    <a:stretch>
                      <a:fillRect/>
                    </a:stretch>
                  </pic:blipFill>
                  <pic:spPr bwMode="auto">
                    <a:xfrm>
                      <a:off x="0" y="0"/>
                      <a:ext cx="2638425" cy="3590925"/>
                    </a:xfrm>
                    <a:prstGeom prst="rect">
                      <a:avLst/>
                    </a:prstGeom>
                    <a:noFill/>
                    <a:ln w="9525">
                      <a:noFill/>
                      <a:miter lim="800000"/>
                      <a:headEnd/>
                      <a:tailEnd/>
                    </a:ln>
                  </pic:spPr>
                </pic:pic>
              </a:graphicData>
            </a:graphic>
          </wp:inline>
        </w:drawing>
      </w:r>
    </w:p>
    <w:p w:rsidR="00675B65" w:rsidRPr="004F6550" w:rsidRDefault="00675B65" w:rsidP="00675B65">
      <w:pPr>
        <w:jc w:val="both"/>
        <w:rPr>
          <w:rFonts w:ascii="Times New Roman" w:hAnsi="Times New Roman" w:cs="Times New Roman"/>
          <w:sz w:val="24"/>
          <w:szCs w:val="24"/>
        </w:rPr>
      </w:pPr>
      <w:r w:rsidRPr="004F6550">
        <w:rPr>
          <w:rFonts w:ascii="Times New Roman" w:hAnsi="Times New Roman" w:cs="Times New Roman"/>
          <w:sz w:val="24"/>
          <w:szCs w:val="24"/>
        </w:rPr>
        <w:t>Рис. 2. Схемы стреловых самоходных кранов: а – гусеничного с гибкой подвеской стрелового оборудования; б – пневмоколесного с жесткой подвеской стрелового оборудования</w:t>
      </w:r>
    </w:p>
    <w:p w:rsidR="00675B65" w:rsidRPr="004F6550" w:rsidRDefault="00675B65" w:rsidP="00675B65">
      <w:pPr>
        <w:pStyle w:val="a3"/>
        <w:spacing w:before="120" w:beforeAutospacing="0" w:after="120" w:line="276" w:lineRule="auto"/>
        <w:ind w:firstLine="709"/>
        <w:jc w:val="both"/>
      </w:pPr>
      <w:r w:rsidRPr="004F6550">
        <w:t xml:space="preserve">На кранах устанавливают стреловое и башенно-стреловое оборудование. Основными видами стрелового оборудования являются невыдвижная (жесткая) и </w:t>
      </w:r>
      <w:r w:rsidRPr="004F6550">
        <w:lastRenderedPageBreak/>
        <w:t>выдвижная решетчатые стрелы 3, телескопическая стрела 15 с одной или несколькими выдвижными секциями для изменения их длины. Башенно-стреловое оборудование кранов состоит из башни, управляемого гуська или маневровой стрелы, стрелового полиспаста и грузового полиспаста с крюковой подвеской. Такое оборудование по сравнению со стреловым обеспечивает увеличение обслуживаемой зоны в плане примерно в два раза.</w:t>
      </w:r>
    </w:p>
    <w:p w:rsidR="00675B65" w:rsidRPr="004F6550" w:rsidRDefault="00675B65" w:rsidP="00675B65">
      <w:pPr>
        <w:jc w:val="both"/>
        <w:rPr>
          <w:rFonts w:ascii="Times New Roman" w:hAnsi="Times New Roman" w:cs="Times New Roman"/>
          <w:sz w:val="24"/>
          <w:szCs w:val="24"/>
        </w:rPr>
      </w:pPr>
      <w:r w:rsidRPr="004F6550">
        <w:rPr>
          <w:rFonts w:ascii="Times New Roman" w:hAnsi="Times New Roman" w:cs="Times New Roman"/>
          <w:noProof/>
          <w:sz w:val="24"/>
          <w:szCs w:val="24"/>
          <w:lang w:eastAsia="ru-RU"/>
        </w:rPr>
        <w:drawing>
          <wp:inline distT="0" distB="0" distL="0" distR="0">
            <wp:extent cx="1981200" cy="2486025"/>
            <wp:effectExtent l="19050" t="0" r="0" b="0"/>
            <wp:docPr id="34" name="Рисунок 2" descr="bl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blob"/>
                    <pic:cNvPicPr>
                      <a:picLocks noChangeAspect="1" noChangeArrowheads="1"/>
                    </pic:cNvPicPr>
                  </pic:nvPicPr>
                  <pic:blipFill>
                    <a:blip r:embed="rId9" cstate="print"/>
                    <a:srcRect t="2838" b="1357"/>
                    <a:stretch>
                      <a:fillRect/>
                    </a:stretch>
                  </pic:blipFill>
                  <pic:spPr bwMode="auto">
                    <a:xfrm>
                      <a:off x="0" y="0"/>
                      <a:ext cx="1981200" cy="2486025"/>
                    </a:xfrm>
                    <a:prstGeom prst="rect">
                      <a:avLst/>
                    </a:prstGeom>
                    <a:noFill/>
                    <a:ln w="9525">
                      <a:noFill/>
                      <a:miter lim="800000"/>
                      <a:headEnd/>
                      <a:tailEnd/>
                    </a:ln>
                  </pic:spPr>
                </pic:pic>
              </a:graphicData>
            </a:graphic>
          </wp:inline>
        </w:drawing>
      </w:r>
    </w:p>
    <w:p w:rsidR="00675B65" w:rsidRPr="003F761E" w:rsidRDefault="00675B65" w:rsidP="00675B65">
      <w:pPr>
        <w:jc w:val="both"/>
        <w:rPr>
          <w:rFonts w:ascii="Times New Roman" w:hAnsi="Times New Roman" w:cs="Times New Roman"/>
          <w:sz w:val="24"/>
          <w:szCs w:val="24"/>
        </w:rPr>
      </w:pPr>
      <w:r w:rsidRPr="004F6550">
        <w:rPr>
          <w:rFonts w:ascii="Times New Roman" w:hAnsi="Times New Roman" w:cs="Times New Roman"/>
          <w:sz w:val="24"/>
          <w:szCs w:val="24"/>
        </w:rPr>
        <w:t>Рис. 3. Основные параметры стреловых самоходных кран</w:t>
      </w:r>
    </w:p>
    <w:p w:rsidR="00675B65" w:rsidRPr="004F6550" w:rsidRDefault="00675B65" w:rsidP="00675B65">
      <w:pPr>
        <w:pStyle w:val="a3"/>
        <w:spacing w:before="120" w:beforeAutospacing="0" w:after="120" w:line="276" w:lineRule="auto"/>
        <w:ind w:firstLine="709"/>
        <w:jc w:val="both"/>
      </w:pPr>
      <w:r w:rsidRPr="004F6550">
        <w:rPr>
          <w:rStyle w:val="a4"/>
        </w:rPr>
        <w:t>Автомобильные краны</w:t>
      </w:r>
      <w:r w:rsidRPr="004F6550">
        <w:t xml:space="preserve"> - это стреловые полноповоротные краны, смонтированные на стандартных шасси грузовых автомобилей нормальной и повышенной проходимости. </w:t>
      </w:r>
    </w:p>
    <w:p w:rsidR="00675B65" w:rsidRPr="004F6550" w:rsidRDefault="00675B65" w:rsidP="00675B65">
      <w:pPr>
        <w:pStyle w:val="a3"/>
        <w:spacing w:before="120" w:beforeAutospacing="0" w:after="120" w:line="276" w:lineRule="auto"/>
        <w:ind w:firstLine="709"/>
        <w:jc w:val="both"/>
      </w:pPr>
      <w:proofErr w:type="gramStart"/>
      <w:r w:rsidRPr="004F6550">
        <w:t xml:space="preserve">В комплект сменного оборудования кранов входят: удлиненная выдвижная стрела (длиной </w:t>
      </w:r>
      <w:smartTag w:uri="urn:schemas-microsoft-com:office:smarttags" w:element="metricconverter">
        <w:smartTagPr>
          <w:attr w:name="ProductID" w:val="10,4 м"/>
        </w:smartTagPr>
        <w:r w:rsidRPr="004F6550">
          <w:t>10,4 м</w:t>
        </w:r>
      </w:smartTag>
      <w:r w:rsidRPr="004F6550">
        <w:t xml:space="preserve"> в выдвинутом положении) и две решетчатые удлиненные (до </w:t>
      </w:r>
      <w:smartTag w:uri="urn:schemas-microsoft-com:office:smarttags" w:element="metricconverter">
        <w:smartTagPr>
          <w:attr w:name="ProductID" w:val="12 м"/>
        </w:smartTagPr>
        <w:r w:rsidRPr="004F6550">
          <w:t>12 м</w:t>
        </w:r>
      </w:smartTag>
      <w:r w:rsidRPr="004F6550">
        <w:t xml:space="preserve">) стрелы - прямая и с гуском длиной </w:t>
      </w:r>
      <w:smartTag w:uri="urn:schemas-microsoft-com:office:smarttags" w:element="metricconverter">
        <w:smartTagPr>
          <w:attr w:name="ProductID" w:val="1,5 м"/>
        </w:smartTagPr>
        <w:r w:rsidRPr="004F6550">
          <w:t>1,5 м</w:t>
        </w:r>
      </w:smartTag>
      <w:r w:rsidRPr="004F6550">
        <w:t xml:space="preserve">. Изменение угла наклона стрелы осуществляется стреловой лебедкой 3 через стреловой полиспаст 8, подъем-опускание крюковой подвески 10 (груза) - грузовой лебедкой 5 через грузовой полиспаст 9. </w:t>
      </w:r>
      <w:proofErr w:type="gramEnd"/>
    </w:p>
    <w:p w:rsidR="00675B65" w:rsidRPr="004F6550" w:rsidRDefault="00675B65" w:rsidP="00675B65">
      <w:pPr>
        <w:pStyle w:val="a3"/>
        <w:spacing w:before="120" w:beforeAutospacing="0" w:after="120" w:line="276" w:lineRule="auto"/>
        <w:ind w:firstLine="709"/>
        <w:jc w:val="both"/>
      </w:pPr>
      <w:r w:rsidRPr="004F6550">
        <w:t>Автомобильные краны с гидравлическим приводом выпускаются 3-5-й размерных групп и оборудуются жестко подвешенными телескопическими стрелами (основное рабочее оборудование), длину которых можно изменять при рабочей нагрузке. В качестве сменного рабочего оборудования кранов применяются удлинители стрел, гуськи и башенно-стреловое оборудование, башней которого служит основная телескопическая стрела</w:t>
      </w:r>
      <w:proofErr w:type="gramStart"/>
      <w:r w:rsidRPr="004F6550">
        <w:t>.Н</w:t>
      </w:r>
      <w:proofErr w:type="gramEnd"/>
      <w:r w:rsidRPr="004F6550">
        <w:t xml:space="preserve">а краны устанавливают телескопические двухсекционные стрелы с одной выдвижной секцией, трехсекционные стрелы с двумя выдвижными секциями и четырехсекционные стрелы с тремя выдвижными секциями. Перемещение выдвижных секций стрел осуществляется с помощью длинноходовых, последовательно действующих гидроцилиндров двойного действия (ход поршня до </w:t>
      </w:r>
      <w:smartTag w:uri="urn:schemas-microsoft-com:office:smarttags" w:element="metricconverter">
        <w:smartTagPr>
          <w:attr w:name="ProductID" w:val="6 м"/>
        </w:smartTagPr>
        <w:r w:rsidRPr="004F6550">
          <w:t>6 м</w:t>
        </w:r>
      </w:smartTag>
      <w:r w:rsidRPr="004F6550">
        <w:t>) или с помощью гидроцилиндров и канатного полиспаста.</w:t>
      </w:r>
    </w:p>
    <w:p w:rsidR="00675B65" w:rsidRPr="004F6550" w:rsidRDefault="00675B65" w:rsidP="00675B65">
      <w:pPr>
        <w:pStyle w:val="a3"/>
        <w:spacing w:before="120" w:beforeAutospacing="0" w:after="120" w:line="276" w:lineRule="auto"/>
        <w:ind w:firstLine="709"/>
        <w:jc w:val="both"/>
      </w:pPr>
      <w:r w:rsidRPr="004F6550">
        <w:t>.</w:t>
      </w:r>
    </w:p>
    <w:p w:rsidR="00675B65" w:rsidRPr="004F6550" w:rsidRDefault="00675B65" w:rsidP="00675B65">
      <w:pPr>
        <w:ind w:firstLine="540"/>
        <w:jc w:val="both"/>
        <w:rPr>
          <w:rFonts w:ascii="Times New Roman" w:hAnsi="Times New Roman" w:cs="Times New Roman"/>
          <w:sz w:val="24"/>
          <w:szCs w:val="24"/>
        </w:rPr>
      </w:pPr>
      <w:r w:rsidRPr="004F6550">
        <w:rPr>
          <w:rFonts w:ascii="Times New Roman" w:hAnsi="Times New Roman" w:cs="Times New Roman"/>
          <w:noProof/>
          <w:sz w:val="24"/>
          <w:szCs w:val="24"/>
          <w:lang w:eastAsia="ru-RU"/>
        </w:rPr>
        <w:lastRenderedPageBreak/>
        <w:drawing>
          <wp:inline distT="0" distB="0" distL="0" distR="0">
            <wp:extent cx="4162425" cy="1457325"/>
            <wp:effectExtent l="19050" t="0" r="9525" b="0"/>
            <wp:docPr id="31" name="Рисунок 4" descr="bl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blob"/>
                    <pic:cNvPicPr>
                      <a:picLocks noChangeAspect="1" noChangeArrowheads="1"/>
                    </pic:cNvPicPr>
                  </pic:nvPicPr>
                  <pic:blipFill>
                    <a:blip r:embed="rId10" cstate="print"/>
                    <a:srcRect t="5412" b="6520"/>
                    <a:stretch>
                      <a:fillRect/>
                    </a:stretch>
                  </pic:blipFill>
                  <pic:spPr bwMode="auto">
                    <a:xfrm>
                      <a:off x="0" y="0"/>
                      <a:ext cx="4162425" cy="1457325"/>
                    </a:xfrm>
                    <a:prstGeom prst="rect">
                      <a:avLst/>
                    </a:prstGeom>
                    <a:noFill/>
                    <a:ln w="9525">
                      <a:noFill/>
                      <a:miter lim="800000"/>
                      <a:headEnd/>
                      <a:tailEnd/>
                    </a:ln>
                  </pic:spPr>
                </pic:pic>
              </a:graphicData>
            </a:graphic>
          </wp:inline>
        </w:drawing>
      </w:r>
    </w:p>
    <w:p w:rsidR="00675B65" w:rsidRPr="004F6550" w:rsidRDefault="008B4DE5" w:rsidP="008B4DE5">
      <w:pPr>
        <w:pStyle w:val="a3"/>
        <w:spacing w:before="120" w:beforeAutospacing="0" w:after="120" w:line="276" w:lineRule="auto"/>
      </w:pPr>
      <w:r>
        <w:t>Рис.</w:t>
      </w:r>
      <w:r w:rsidR="00675B65">
        <w:t>4</w:t>
      </w:r>
      <w:r>
        <w:t>.Типовая</w:t>
      </w:r>
      <w:r w:rsidR="00675B65" w:rsidRPr="004F6550">
        <w:t xml:space="preserve"> схема автомобильного крана четвертой размерной группы </w:t>
      </w:r>
      <w:r>
        <w:t>г</w:t>
      </w:r>
      <w:r w:rsidR="00957E6B">
        <w:t>/</w:t>
      </w:r>
      <w:proofErr w:type="gramStart"/>
      <w:r w:rsidR="00957E6B">
        <w:t>п</w:t>
      </w:r>
      <w:proofErr w:type="gramEnd"/>
      <w:r w:rsidR="00957E6B">
        <w:t xml:space="preserve"> </w:t>
      </w:r>
      <w:r w:rsidR="00675B65" w:rsidRPr="004F6550">
        <w:t xml:space="preserve"> 20 т</w:t>
      </w:r>
    </w:p>
    <w:p w:rsidR="00675B65" w:rsidRPr="004F6550" w:rsidRDefault="00675B65" w:rsidP="008B4DE5">
      <w:pPr>
        <w:pStyle w:val="a3"/>
        <w:spacing w:before="120" w:beforeAutospacing="0" w:after="120" w:line="276" w:lineRule="auto"/>
        <w:ind w:firstLine="709"/>
        <w:jc w:val="both"/>
      </w:pPr>
      <w:r>
        <w:t>На рис.4</w:t>
      </w:r>
      <w:r w:rsidRPr="004F6550">
        <w:t xml:space="preserve"> показана типовая гидрокинематическая схема автокрана четвертой размерной группы грузоподъемностью 20 т, смонтированного на шасси КрАЗ-65101 (6x4)</w:t>
      </w:r>
      <w:r w:rsidR="00745A1F">
        <w:t xml:space="preserve"> </w:t>
      </w:r>
      <w:r w:rsidRPr="004F6550">
        <w:t>обслуживают удаленные друг от друга рассредоточенные строительные объекты с небольшими объемами крановых работ.</w:t>
      </w:r>
    </w:p>
    <w:p w:rsidR="00675B65" w:rsidRPr="004F6550" w:rsidRDefault="00675B65" w:rsidP="008B4DE5">
      <w:pPr>
        <w:jc w:val="both"/>
        <w:rPr>
          <w:rFonts w:ascii="Times New Roman" w:hAnsi="Times New Roman" w:cs="Times New Roman"/>
          <w:sz w:val="24"/>
          <w:szCs w:val="24"/>
        </w:rPr>
      </w:pPr>
      <w:r w:rsidRPr="004F6550">
        <w:rPr>
          <w:rFonts w:ascii="Times New Roman" w:hAnsi="Times New Roman" w:cs="Times New Roman"/>
          <w:noProof/>
          <w:sz w:val="24"/>
          <w:szCs w:val="24"/>
          <w:lang w:eastAsia="ru-RU"/>
        </w:rPr>
        <w:drawing>
          <wp:inline distT="0" distB="0" distL="0" distR="0">
            <wp:extent cx="2990850" cy="1247775"/>
            <wp:effectExtent l="19050" t="0" r="0" b="0"/>
            <wp:docPr id="20" name="Рисунок 6" descr="bl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blob"/>
                    <pic:cNvPicPr>
                      <a:picLocks noChangeAspect="1" noChangeArrowheads="1"/>
                    </pic:cNvPicPr>
                  </pic:nvPicPr>
                  <pic:blipFill>
                    <a:blip r:embed="rId11" cstate="print"/>
                    <a:srcRect t="7239"/>
                    <a:stretch>
                      <a:fillRect/>
                    </a:stretch>
                  </pic:blipFill>
                  <pic:spPr bwMode="auto">
                    <a:xfrm>
                      <a:off x="0" y="0"/>
                      <a:ext cx="2990850" cy="1247775"/>
                    </a:xfrm>
                    <a:prstGeom prst="rect">
                      <a:avLst/>
                    </a:prstGeom>
                    <a:noFill/>
                    <a:ln w="9525">
                      <a:noFill/>
                      <a:miter lim="800000"/>
                      <a:headEnd/>
                      <a:tailEnd/>
                    </a:ln>
                  </pic:spPr>
                </pic:pic>
              </a:graphicData>
            </a:graphic>
          </wp:inline>
        </w:drawing>
      </w:r>
    </w:p>
    <w:p w:rsidR="00675B65" w:rsidRPr="004F6550" w:rsidRDefault="00675B65" w:rsidP="008B4DE5">
      <w:pPr>
        <w:pStyle w:val="a3"/>
        <w:spacing w:before="120" w:beforeAutospacing="0" w:after="120" w:line="276" w:lineRule="auto"/>
        <w:jc w:val="both"/>
      </w:pPr>
      <w:r>
        <w:t>Рис. 5</w:t>
      </w:r>
      <w:r w:rsidRPr="004F6550">
        <w:t xml:space="preserve">. </w:t>
      </w:r>
      <w:proofErr w:type="gramStart"/>
      <w:r w:rsidRPr="004F6550">
        <w:t>Схемы сменного рабочего оборудования кранов на специальных шасси: а – удлинитель; б – неуправляемый гусек; в - неуправляемый гусек с удлинителем; г - управляемый гусек (башенно-стреловое оборудование)</w:t>
      </w:r>
      <w:proofErr w:type="gramEnd"/>
    </w:p>
    <w:p w:rsidR="00675B65" w:rsidRPr="004F6550" w:rsidRDefault="00675B65" w:rsidP="008B4DE5">
      <w:pPr>
        <w:pStyle w:val="a3"/>
        <w:spacing w:before="120" w:beforeAutospacing="0" w:after="120" w:line="276" w:lineRule="auto"/>
        <w:ind w:firstLine="709"/>
        <w:jc w:val="both"/>
      </w:pPr>
      <w:r w:rsidRPr="003F761E">
        <w:rPr>
          <w:rStyle w:val="a4"/>
          <w:color w:val="000000"/>
        </w:rPr>
        <w:t>Краны на специальных шасси автомобильного типа</w:t>
      </w:r>
      <w:r w:rsidRPr="004F6550">
        <w:rPr>
          <w:rStyle w:val="a4"/>
          <w:color w:val="000000"/>
        </w:rPr>
        <w:t>.</w:t>
      </w:r>
      <w:r w:rsidRPr="004F6550">
        <w:t xml:space="preserve"> Такие краны выпускаются 5-10-й размерных групп и представляют собой однотипные по конструкции, максимально унифицированные машины. На поворотной платформе размещены: телескопическая стрела, механизм подъема груза, механизм подъема-опускания стрелы, механизм поворота, кабина машиниста с пультом управления и противовес.</w:t>
      </w:r>
    </w:p>
    <w:p w:rsidR="00675B65" w:rsidRPr="004F6550" w:rsidRDefault="00675B65" w:rsidP="008B4DE5">
      <w:pPr>
        <w:pStyle w:val="a3"/>
        <w:spacing w:before="120" w:beforeAutospacing="0" w:after="120" w:line="276" w:lineRule="auto"/>
        <w:jc w:val="both"/>
      </w:pPr>
      <w:r w:rsidRPr="004F6550">
        <w:rPr>
          <w:noProof/>
        </w:rPr>
        <w:drawing>
          <wp:inline distT="0" distB="0" distL="0" distR="0">
            <wp:extent cx="5048250" cy="2819400"/>
            <wp:effectExtent l="19050" t="0" r="0" b="0"/>
            <wp:docPr id="19" name="Рисунок 7" descr="bl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blob"/>
                    <pic:cNvPicPr>
                      <a:picLocks noChangeAspect="1" noChangeArrowheads="1"/>
                    </pic:cNvPicPr>
                  </pic:nvPicPr>
                  <pic:blipFill>
                    <a:blip r:embed="rId12" cstate="print"/>
                    <a:srcRect t="2567"/>
                    <a:stretch>
                      <a:fillRect/>
                    </a:stretch>
                  </pic:blipFill>
                  <pic:spPr bwMode="auto">
                    <a:xfrm>
                      <a:off x="0" y="0"/>
                      <a:ext cx="5048250" cy="2819400"/>
                    </a:xfrm>
                    <a:prstGeom prst="rect">
                      <a:avLst/>
                    </a:prstGeom>
                    <a:noFill/>
                    <a:ln w="9525">
                      <a:noFill/>
                      <a:miter lim="800000"/>
                      <a:headEnd/>
                      <a:tailEnd/>
                    </a:ln>
                  </pic:spPr>
                </pic:pic>
              </a:graphicData>
            </a:graphic>
          </wp:inline>
        </w:drawing>
      </w:r>
    </w:p>
    <w:p w:rsidR="00675B65" w:rsidRPr="004F6550" w:rsidRDefault="00675B65" w:rsidP="00957E6B">
      <w:pPr>
        <w:pStyle w:val="a3"/>
        <w:spacing w:before="120" w:beforeAutospacing="0" w:after="120" w:line="276" w:lineRule="auto"/>
        <w:jc w:val="both"/>
      </w:pPr>
      <w:r>
        <w:t>Рис. 6</w:t>
      </w:r>
      <w:r w:rsidRPr="004F6550">
        <w:t>. Гидрокинематическая схема крана шестой размерной группы грузоподъемностью 40 т на специальном шасси автомобильного типа</w:t>
      </w:r>
    </w:p>
    <w:p w:rsidR="00675B65" w:rsidRPr="008F6A9B" w:rsidRDefault="00675B65" w:rsidP="00675B65">
      <w:pPr>
        <w:pStyle w:val="a3"/>
        <w:spacing w:before="120" w:beforeAutospacing="0" w:after="120" w:line="276" w:lineRule="auto"/>
        <w:ind w:firstLine="709"/>
        <w:jc w:val="both"/>
        <w:rPr>
          <w:color w:val="000000"/>
        </w:rPr>
      </w:pPr>
      <w:r w:rsidRPr="004F6550">
        <w:lastRenderedPageBreak/>
        <w:t>.</w:t>
      </w:r>
      <w:r w:rsidRPr="004F6550">
        <w:rPr>
          <w:b/>
          <w:bCs/>
          <w:color w:val="000000"/>
        </w:rPr>
        <w:t xml:space="preserve"> </w:t>
      </w:r>
      <w:r w:rsidRPr="004F6550">
        <w:rPr>
          <w:color w:val="000000"/>
        </w:rPr>
        <w:t>Рама</w:t>
      </w:r>
      <w:r w:rsidR="00957E6B">
        <w:rPr>
          <w:color w:val="000000"/>
        </w:rPr>
        <w:t xml:space="preserve"> (рис.6)</w:t>
      </w:r>
      <w:r w:rsidRPr="004F6550">
        <w:rPr>
          <w:color w:val="000000"/>
        </w:rPr>
        <w:t xml:space="preserve"> обеспечивает постоянство взаимного расположения </w:t>
      </w:r>
      <w:r w:rsidRPr="004F6550">
        <w:rPr>
          <w:color w:val="000000"/>
          <w:spacing w:val="-1"/>
        </w:rPr>
        <w:t>других агрегатов, благодаря чему машина сохраняет работоспособ</w:t>
      </w:r>
      <w:r w:rsidRPr="004F6550">
        <w:rPr>
          <w:color w:val="000000"/>
          <w:spacing w:val="-1"/>
        </w:rPr>
        <w:softHyphen/>
        <w:t>ность в широком диапазоне эксплуатационных условий. Простран</w:t>
      </w:r>
      <w:r w:rsidRPr="004F6550">
        <w:rPr>
          <w:color w:val="000000"/>
          <w:spacing w:val="-1"/>
        </w:rPr>
        <w:softHyphen/>
      </w:r>
      <w:r w:rsidRPr="004F6550">
        <w:rPr>
          <w:color w:val="000000"/>
          <w:spacing w:val="-3"/>
        </w:rPr>
        <w:t>ственная конфигурация рамы зависит от величины и направления на</w:t>
      </w:r>
      <w:r w:rsidRPr="004F6550">
        <w:rPr>
          <w:color w:val="000000"/>
          <w:spacing w:val="-3"/>
        </w:rPr>
        <w:softHyphen/>
      </w:r>
      <w:r w:rsidRPr="004F6550">
        <w:rPr>
          <w:color w:val="000000"/>
          <w:spacing w:val="-2"/>
        </w:rPr>
        <w:t>грузок, воспринимаемых машиной, что, в свою очередь, определяет</w:t>
      </w:r>
      <w:r w:rsidRPr="004F6550">
        <w:rPr>
          <w:color w:val="000000"/>
          <w:spacing w:val="-2"/>
        </w:rPr>
        <w:softHyphen/>
      </w:r>
      <w:r w:rsidRPr="004F6550">
        <w:rPr>
          <w:color w:val="000000"/>
          <w:spacing w:val="-1"/>
        </w:rPr>
        <w:t>ся ее назначением, типом и типоразмером. Часто роль рамы выпол</w:t>
      </w:r>
      <w:r w:rsidRPr="004F6550">
        <w:rPr>
          <w:color w:val="000000"/>
          <w:spacing w:val="-1"/>
        </w:rPr>
        <w:softHyphen/>
      </w:r>
      <w:r w:rsidRPr="004F6550">
        <w:rPr>
          <w:color w:val="000000"/>
          <w:spacing w:val="-3"/>
        </w:rPr>
        <w:t>няют усиленные корпусные детали машины, как, например, ковш са</w:t>
      </w:r>
      <w:r w:rsidRPr="004F6550">
        <w:rPr>
          <w:color w:val="000000"/>
          <w:spacing w:val="-3"/>
        </w:rPr>
        <w:softHyphen/>
      </w:r>
      <w:r w:rsidRPr="004F6550">
        <w:rPr>
          <w:color w:val="000000"/>
          <w:spacing w:val="-1"/>
        </w:rPr>
        <w:t xml:space="preserve">моходного скрепера. Наряду с основной рамой на некоторых типах </w:t>
      </w:r>
      <w:r w:rsidRPr="004F6550">
        <w:rPr>
          <w:color w:val="000000"/>
          <w:spacing w:val="-2"/>
        </w:rPr>
        <w:t>машин используются дополнительные рамы для крепления рабочих органов. В качестве примера можно назвать тяговую раму автогрей</w:t>
      </w:r>
      <w:r w:rsidRPr="004F6550">
        <w:rPr>
          <w:color w:val="000000"/>
          <w:spacing w:val="-2"/>
        </w:rPr>
        <w:softHyphen/>
      </w:r>
      <w:r w:rsidRPr="004F6550">
        <w:rPr>
          <w:color w:val="000000"/>
          <w:spacing w:val="-1"/>
        </w:rPr>
        <w:t>дера, универсальную раму бульдозера с поворотным отвалом и др.</w:t>
      </w:r>
      <w:r>
        <w:rPr>
          <w:color w:val="000000"/>
          <w:spacing w:val="-1"/>
        </w:rPr>
        <w:t xml:space="preserve"> </w:t>
      </w:r>
    </w:p>
    <w:p w:rsidR="00675B65" w:rsidRDefault="00675B65" w:rsidP="00675B65">
      <w:pPr>
        <w:rPr>
          <w:b/>
          <w:sz w:val="28"/>
          <w:szCs w:val="28"/>
        </w:rPr>
      </w:pPr>
      <w:r>
        <w:rPr>
          <w:b/>
          <w:sz w:val="28"/>
          <w:szCs w:val="28"/>
        </w:rPr>
        <w:t xml:space="preserve">2в  </w:t>
      </w:r>
      <w:r w:rsidRPr="000A0900">
        <w:rPr>
          <w:b/>
          <w:sz w:val="28"/>
          <w:szCs w:val="28"/>
        </w:rPr>
        <w:t>Строительные и дорожные машины</w:t>
      </w:r>
    </w:p>
    <w:p w:rsidR="00675B65" w:rsidRPr="003F761E" w:rsidRDefault="00675B65" w:rsidP="00675B65">
      <w:pPr>
        <w:jc w:val="both"/>
        <w:rPr>
          <w:color w:val="000000"/>
          <w:sz w:val="24"/>
          <w:szCs w:val="24"/>
        </w:rPr>
      </w:pPr>
      <w:r w:rsidRPr="003F761E">
        <w:rPr>
          <w:rFonts w:ascii="Times New Roman" w:hAnsi="Times New Roman" w:cs="Times New Roman"/>
          <w:color w:val="000000"/>
          <w:spacing w:val="3"/>
          <w:sz w:val="24"/>
          <w:szCs w:val="24"/>
        </w:rPr>
        <w:t>Несмотря на многообразие областей применения, типов и ти</w:t>
      </w:r>
      <w:r w:rsidRPr="003F761E">
        <w:rPr>
          <w:rFonts w:ascii="Times New Roman" w:hAnsi="Times New Roman" w:cs="Times New Roman"/>
          <w:color w:val="000000"/>
          <w:spacing w:val="3"/>
          <w:sz w:val="24"/>
          <w:szCs w:val="24"/>
        </w:rPr>
        <w:softHyphen/>
      </w:r>
      <w:r w:rsidRPr="003F761E">
        <w:rPr>
          <w:rFonts w:ascii="Times New Roman" w:hAnsi="Times New Roman" w:cs="Times New Roman"/>
          <w:color w:val="000000"/>
          <w:spacing w:val="4"/>
          <w:sz w:val="24"/>
          <w:szCs w:val="24"/>
        </w:rPr>
        <w:t xml:space="preserve">поразмеров подъемно-транспортных, строительных и дорожных </w:t>
      </w:r>
      <w:r w:rsidRPr="003F761E">
        <w:rPr>
          <w:rFonts w:ascii="Times New Roman" w:hAnsi="Times New Roman" w:cs="Times New Roman"/>
          <w:color w:val="000000"/>
          <w:spacing w:val="1"/>
          <w:sz w:val="24"/>
          <w:szCs w:val="24"/>
        </w:rPr>
        <w:t xml:space="preserve">машин  конструктивные схемы и компоновочные принципы не </w:t>
      </w:r>
      <w:r w:rsidRPr="003F761E">
        <w:rPr>
          <w:rFonts w:ascii="Times New Roman" w:hAnsi="Times New Roman" w:cs="Times New Roman"/>
          <w:color w:val="000000"/>
          <w:spacing w:val="3"/>
          <w:sz w:val="24"/>
          <w:szCs w:val="24"/>
        </w:rPr>
        <w:t>столь разнообразны</w:t>
      </w:r>
      <w:r w:rsidRPr="007A3AC8">
        <w:rPr>
          <w:rFonts w:ascii="Times New Roman" w:hAnsi="Times New Roman" w:cs="Times New Roman"/>
          <w:color w:val="000000"/>
          <w:spacing w:val="3"/>
          <w:sz w:val="24"/>
          <w:szCs w:val="24"/>
        </w:rPr>
        <w:t>.</w:t>
      </w:r>
      <w:r w:rsidRPr="007A3AC8">
        <w:rPr>
          <w:rFonts w:ascii="Times New Roman" w:hAnsi="Times New Roman" w:cs="Times New Roman"/>
          <w:color w:val="000000"/>
          <w:spacing w:val="1"/>
          <w:sz w:val="24"/>
          <w:szCs w:val="24"/>
        </w:rPr>
        <w:t xml:space="preserve"> </w:t>
      </w:r>
      <w:r w:rsidRPr="007A3AC8">
        <w:rPr>
          <w:rFonts w:ascii="Times New Roman" w:hAnsi="Times New Roman" w:cs="Times New Roman"/>
          <w:color w:val="000000"/>
          <w:sz w:val="24"/>
          <w:szCs w:val="24"/>
        </w:rPr>
        <w:t xml:space="preserve"> К их числу относятся  рама</w:t>
      </w:r>
      <w:r w:rsidRPr="003F761E">
        <w:rPr>
          <w:color w:val="000000"/>
          <w:sz w:val="24"/>
          <w:szCs w:val="24"/>
        </w:rPr>
        <w:t>.</w:t>
      </w:r>
    </w:p>
    <w:p w:rsidR="00675B65" w:rsidRPr="007A3AC8" w:rsidRDefault="00675B65" w:rsidP="00675B65">
      <w:pPr>
        <w:jc w:val="both"/>
        <w:rPr>
          <w:rFonts w:ascii="Times New Roman" w:hAnsi="Times New Roman" w:cs="Times New Roman"/>
          <w:sz w:val="24"/>
          <w:szCs w:val="24"/>
        </w:rPr>
      </w:pPr>
      <w:r w:rsidRPr="007A3AC8">
        <w:rPr>
          <w:rFonts w:ascii="Times New Roman" w:hAnsi="Times New Roman" w:cs="Times New Roman"/>
          <w:b/>
          <w:bCs/>
          <w:color w:val="000000"/>
          <w:sz w:val="24"/>
          <w:szCs w:val="24"/>
        </w:rPr>
        <w:t xml:space="preserve">Рама. </w:t>
      </w:r>
      <w:r w:rsidRPr="007A3AC8">
        <w:rPr>
          <w:rFonts w:ascii="Times New Roman" w:hAnsi="Times New Roman" w:cs="Times New Roman"/>
          <w:color w:val="000000"/>
          <w:sz w:val="24"/>
          <w:szCs w:val="24"/>
        </w:rPr>
        <w:t xml:space="preserve">Рама обеспечивает постоянство взаимного расположения </w:t>
      </w:r>
      <w:r w:rsidRPr="007A3AC8">
        <w:rPr>
          <w:rFonts w:ascii="Times New Roman" w:hAnsi="Times New Roman" w:cs="Times New Roman"/>
          <w:color w:val="000000"/>
          <w:spacing w:val="-1"/>
          <w:sz w:val="24"/>
          <w:szCs w:val="24"/>
        </w:rPr>
        <w:t>других агрегатов, благодаря чему машина сохраняет работоспособ</w:t>
      </w:r>
      <w:r w:rsidRPr="007A3AC8">
        <w:rPr>
          <w:rFonts w:ascii="Times New Roman" w:hAnsi="Times New Roman" w:cs="Times New Roman"/>
          <w:color w:val="000000"/>
          <w:spacing w:val="-1"/>
          <w:sz w:val="24"/>
          <w:szCs w:val="24"/>
        </w:rPr>
        <w:softHyphen/>
        <w:t>ность в широком диапазоне эксплуатационных условий. Простран</w:t>
      </w:r>
      <w:r w:rsidRPr="007A3AC8">
        <w:rPr>
          <w:rFonts w:ascii="Times New Roman" w:hAnsi="Times New Roman" w:cs="Times New Roman"/>
          <w:color w:val="000000"/>
          <w:spacing w:val="-1"/>
          <w:sz w:val="24"/>
          <w:szCs w:val="24"/>
        </w:rPr>
        <w:softHyphen/>
      </w:r>
      <w:r w:rsidRPr="007A3AC8">
        <w:rPr>
          <w:rFonts w:ascii="Times New Roman" w:hAnsi="Times New Roman" w:cs="Times New Roman"/>
          <w:color w:val="000000"/>
          <w:spacing w:val="-3"/>
          <w:sz w:val="24"/>
          <w:szCs w:val="24"/>
        </w:rPr>
        <w:t>ственная конфигурация рамы зависит от величины и направления на</w:t>
      </w:r>
      <w:r w:rsidRPr="007A3AC8">
        <w:rPr>
          <w:rFonts w:ascii="Times New Roman" w:hAnsi="Times New Roman" w:cs="Times New Roman"/>
          <w:color w:val="000000"/>
          <w:spacing w:val="-3"/>
          <w:sz w:val="24"/>
          <w:szCs w:val="24"/>
        </w:rPr>
        <w:softHyphen/>
      </w:r>
      <w:r w:rsidRPr="007A3AC8">
        <w:rPr>
          <w:rFonts w:ascii="Times New Roman" w:hAnsi="Times New Roman" w:cs="Times New Roman"/>
          <w:color w:val="000000"/>
          <w:spacing w:val="-2"/>
          <w:sz w:val="24"/>
          <w:szCs w:val="24"/>
        </w:rPr>
        <w:t>грузок, воспринимаемых машиной, что, в свою очередь, определяет</w:t>
      </w:r>
      <w:r w:rsidRPr="007A3AC8">
        <w:rPr>
          <w:rFonts w:ascii="Times New Roman" w:hAnsi="Times New Roman" w:cs="Times New Roman"/>
          <w:color w:val="000000"/>
          <w:spacing w:val="-2"/>
          <w:sz w:val="24"/>
          <w:szCs w:val="24"/>
        </w:rPr>
        <w:softHyphen/>
      </w:r>
      <w:r w:rsidRPr="007A3AC8">
        <w:rPr>
          <w:rFonts w:ascii="Times New Roman" w:hAnsi="Times New Roman" w:cs="Times New Roman"/>
          <w:color w:val="000000"/>
          <w:spacing w:val="-1"/>
          <w:sz w:val="24"/>
          <w:szCs w:val="24"/>
        </w:rPr>
        <w:t>ся ее назначением, типом и типоразмером. Часто роль рамы выпол</w:t>
      </w:r>
      <w:r w:rsidRPr="007A3AC8">
        <w:rPr>
          <w:rFonts w:ascii="Times New Roman" w:hAnsi="Times New Roman" w:cs="Times New Roman"/>
          <w:color w:val="000000"/>
          <w:spacing w:val="-1"/>
          <w:sz w:val="24"/>
          <w:szCs w:val="24"/>
        </w:rPr>
        <w:softHyphen/>
      </w:r>
      <w:r w:rsidRPr="007A3AC8">
        <w:rPr>
          <w:rFonts w:ascii="Times New Roman" w:hAnsi="Times New Roman" w:cs="Times New Roman"/>
          <w:color w:val="000000"/>
          <w:spacing w:val="-3"/>
          <w:sz w:val="24"/>
          <w:szCs w:val="24"/>
        </w:rPr>
        <w:t>няют усиленные корпусные детали машины, как, например, ковш са</w:t>
      </w:r>
      <w:r w:rsidRPr="007A3AC8">
        <w:rPr>
          <w:rFonts w:ascii="Times New Roman" w:hAnsi="Times New Roman" w:cs="Times New Roman"/>
          <w:color w:val="000000"/>
          <w:spacing w:val="-3"/>
          <w:sz w:val="24"/>
          <w:szCs w:val="24"/>
        </w:rPr>
        <w:softHyphen/>
      </w:r>
      <w:r w:rsidRPr="007A3AC8">
        <w:rPr>
          <w:rFonts w:ascii="Times New Roman" w:hAnsi="Times New Roman" w:cs="Times New Roman"/>
          <w:color w:val="000000"/>
          <w:spacing w:val="-1"/>
          <w:sz w:val="24"/>
          <w:szCs w:val="24"/>
        </w:rPr>
        <w:t xml:space="preserve">моходного скрепера. Наряду с основной рамой на некоторых типах </w:t>
      </w:r>
      <w:r w:rsidRPr="007A3AC8">
        <w:rPr>
          <w:rFonts w:ascii="Times New Roman" w:hAnsi="Times New Roman" w:cs="Times New Roman"/>
          <w:color w:val="000000"/>
          <w:spacing w:val="-2"/>
          <w:sz w:val="24"/>
          <w:szCs w:val="24"/>
        </w:rPr>
        <w:t>машин используются дополнительные рамы для крепления рабочих органов. В качестве примера можно назвать тяговую раму автогрей</w:t>
      </w:r>
      <w:r w:rsidRPr="007A3AC8">
        <w:rPr>
          <w:rFonts w:ascii="Times New Roman" w:hAnsi="Times New Roman" w:cs="Times New Roman"/>
          <w:color w:val="000000"/>
          <w:spacing w:val="-2"/>
          <w:sz w:val="24"/>
          <w:szCs w:val="24"/>
        </w:rPr>
        <w:softHyphen/>
      </w:r>
      <w:r w:rsidRPr="007A3AC8">
        <w:rPr>
          <w:rFonts w:ascii="Times New Roman" w:hAnsi="Times New Roman" w:cs="Times New Roman"/>
          <w:color w:val="000000"/>
          <w:spacing w:val="-1"/>
          <w:sz w:val="24"/>
          <w:szCs w:val="24"/>
        </w:rPr>
        <w:t>дера, универсальную раму бульдозера с поворотным отвалом и др.</w:t>
      </w:r>
    </w:p>
    <w:p w:rsidR="00675B65" w:rsidRPr="00745A1F" w:rsidRDefault="00675B65" w:rsidP="00675B65">
      <w:pPr>
        <w:rPr>
          <w:rFonts w:ascii="Times New Roman" w:hAnsi="Times New Roman" w:cs="Times New Roman"/>
          <w:color w:val="000000"/>
          <w:spacing w:val="13"/>
        </w:rPr>
      </w:pPr>
      <w:r w:rsidRPr="00745A1F">
        <w:rPr>
          <w:rFonts w:ascii="Times New Roman" w:hAnsi="Times New Roman" w:cs="Times New Roman"/>
          <w:b/>
          <w:bCs/>
          <w:color w:val="000000"/>
          <w:spacing w:val="4"/>
        </w:rPr>
        <w:t>2 г</w:t>
      </w:r>
      <w:proofErr w:type="gramStart"/>
      <w:r w:rsidRPr="00745A1F">
        <w:rPr>
          <w:rFonts w:ascii="Times New Roman" w:hAnsi="Times New Roman" w:cs="Times New Roman"/>
          <w:b/>
          <w:bCs/>
          <w:color w:val="000000"/>
          <w:spacing w:val="4"/>
        </w:rPr>
        <w:t>.О</w:t>
      </w:r>
      <w:proofErr w:type="gramEnd"/>
      <w:r w:rsidRPr="00745A1F">
        <w:rPr>
          <w:rFonts w:ascii="Times New Roman" w:hAnsi="Times New Roman" w:cs="Times New Roman"/>
          <w:b/>
          <w:bCs/>
          <w:color w:val="000000"/>
          <w:spacing w:val="4"/>
        </w:rPr>
        <w:t xml:space="preserve">дноковшовые фронтальные погрузчики. </w:t>
      </w:r>
      <w:r w:rsidRPr="00745A1F">
        <w:rPr>
          <w:rFonts w:ascii="Times New Roman" w:hAnsi="Times New Roman" w:cs="Times New Roman"/>
          <w:color w:val="000000"/>
          <w:spacing w:val="4"/>
        </w:rPr>
        <w:t>Одноковшовые фрон</w:t>
      </w:r>
      <w:r w:rsidRPr="00745A1F">
        <w:rPr>
          <w:rFonts w:ascii="Times New Roman" w:hAnsi="Times New Roman" w:cs="Times New Roman"/>
          <w:color w:val="000000"/>
          <w:spacing w:val="4"/>
        </w:rPr>
        <w:softHyphen/>
      </w:r>
      <w:r w:rsidRPr="00745A1F">
        <w:rPr>
          <w:rFonts w:ascii="Times New Roman" w:hAnsi="Times New Roman" w:cs="Times New Roman"/>
          <w:color w:val="000000"/>
          <w:spacing w:val="12"/>
        </w:rPr>
        <w:t xml:space="preserve">тальные погрузчики применяются в строительстве </w:t>
      </w:r>
      <w:r w:rsidRPr="00745A1F">
        <w:rPr>
          <w:rFonts w:ascii="Times New Roman" w:hAnsi="Times New Roman" w:cs="Times New Roman"/>
          <w:color w:val="000000"/>
          <w:spacing w:val="13"/>
        </w:rPr>
        <w:t xml:space="preserve">для складирования разрыхленных грунтов и кусковых каменных </w:t>
      </w:r>
      <w:r w:rsidRPr="00745A1F">
        <w:rPr>
          <w:rFonts w:ascii="Times New Roman" w:hAnsi="Times New Roman" w:cs="Times New Roman"/>
          <w:color w:val="000000"/>
          <w:spacing w:val="11"/>
        </w:rPr>
        <w:t xml:space="preserve">материалов в бурты, погрузки сыпучих и кусковых материалов из </w:t>
      </w:r>
      <w:r w:rsidRPr="00745A1F">
        <w:rPr>
          <w:rFonts w:ascii="Times New Roman" w:hAnsi="Times New Roman" w:cs="Times New Roman"/>
          <w:color w:val="000000"/>
          <w:spacing w:val="13"/>
        </w:rPr>
        <w:t>буртов в транспортные средства, распределения дорожно-строи</w:t>
      </w:r>
      <w:r w:rsidRPr="00745A1F">
        <w:rPr>
          <w:rFonts w:ascii="Times New Roman" w:hAnsi="Times New Roman" w:cs="Times New Roman"/>
          <w:color w:val="000000"/>
          <w:spacing w:val="10"/>
        </w:rPr>
        <w:t>тельных материалов, зачистных и планировочных работ и перевал</w:t>
      </w:r>
      <w:r w:rsidRPr="00745A1F">
        <w:rPr>
          <w:rFonts w:ascii="Times New Roman" w:hAnsi="Times New Roman" w:cs="Times New Roman"/>
          <w:color w:val="000000"/>
          <w:spacing w:val="10"/>
        </w:rPr>
        <w:softHyphen/>
      </w:r>
      <w:r w:rsidRPr="00745A1F">
        <w:rPr>
          <w:rFonts w:ascii="Times New Roman" w:hAnsi="Times New Roman" w:cs="Times New Roman"/>
          <w:color w:val="000000"/>
          <w:spacing w:val="13"/>
        </w:rPr>
        <w:t>ки (рис.7)</w:t>
      </w:r>
    </w:p>
    <w:p w:rsidR="00675B65" w:rsidRPr="00745A1F" w:rsidRDefault="00675B65" w:rsidP="00675B65">
      <w:pPr>
        <w:rPr>
          <w:rFonts w:ascii="Times New Roman" w:hAnsi="Times New Roman" w:cs="Times New Roman"/>
          <w:sz w:val="24"/>
          <w:szCs w:val="24"/>
        </w:rPr>
      </w:pPr>
      <w:r w:rsidRPr="00745A1F">
        <w:rPr>
          <w:rFonts w:ascii="Times New Roman" w:hAnsi="Times New Roman" w:cs="Times New Roman"/>
          <w:noProof/>
          <w:sz w:val="24"/>
          <w:szCs w:val="24"/>
          <w:lang w:eastAsia="ru-RU"/>
        </w:rPr>
        <w:drawing>
          <wp:inline distT="0" distB="0" distL="0" distR="0">
            <wp:extent cx="4057650" cy="2228850"/>
            <wp:effectExtent l="19050" t="0" r="0" b="0"/>
            <wp:docPr id="4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4057650" cy="2228850"/>
                    </a:xfrm>
                    <a:prstGeom prst="rect">
                      <a:avLst/>
                    </a:prstGeom>
                    <a:noFill/>
                    <a:ln w="9525">
                      <a:noFill/>
                      <a:miter lim="800000"/>
                      <a:headEnd/>
                      <a:tailEnd/>
                    </a:ln>
                  </pic:spPr>
                </pic:pic>
              </a:graphicData>
            </a:graphic>
          </wp:inline>
        </w:drawing>
      </w:r>
    </w:p>
    <w:p w:rsidR="00675B65" w:rsidRPr="00745A1F" w:rsidRDefault="00675B65" w:rsidP="00675B65">
      <w:pPr>
        <w:shd w:val="clear" w:color="auto" w:fill="FFFFFF"/>
        <w:spacing w:before="197" w:line="192" w:lineRule="exact"/>
        <w:ind w:left="5"/>
        <w:jc w:val="center"/>
        <w:rPr>
          <w:rFonts w:ascii="Times New Roman" w:hAnsi="Times New Roman" w:cs="Times New Roman"/>
        </w:rPr>
      </w:pPr>
      <w:r w:rsidRPr="00745A1F">
        <w:rPr>
          <w:rFonts w:ascii="Times New Roman" w:hAnsi="Times New Roman" w:cs="Times New Roman"/>
          <w:color w:val="000000"/>
        </w:rPr>
        <w:t>Рис. 7  . Устройство пневмоколесного одноковшового фронтального погрузчика:</w:t>
      </w:r>
    </w:p>
    <w:p w:rsidR="00675B65" w:rsidRPr="00745A1F" w:rsidRDefault="00675B65" w:rsidP="00675B65">
      <w:pPr>
        <w:shd w:val="clear" w:color="auto" w:fill="FFFFFF"/>
        <w:spacing w:before="5" w:line="192" w:lineRule="exact"/>
        <w:ind w:left="48"/>
        <w:rPr>
          <w:rFonts w:ascii="Times New Roman" w:hAnsi="Times New Roman" w:cs="Times New Roman"/>
        </w:rPr>
      </w:pPr>
      <w:r w:rsidRPr="00745A1F">
        <w:rPr>
          <w:rFonts w:ascii="Times New Roman" w:hAnsi="Times New Roman" w:cs="Times New Roman"/>
          <w:color w:val="000000"/>
        </w:rPr>
        <w:t xml:space="preserve">1–ковш; 2 – гидроцилиндры управления ковшом; </w:t>
      </w:r>
      <w:r w:rsidRPr="00745A1F">
        <w:rPr>
          <w:rFonts w:ascii="Times New Roman" w:hAnsi="Times New Roman" w:cs="Times New Roman"/>
          <w:i/>
          <w:iCs/>
          <w:color w:val="000000"/>
        </w:rPr>
        <w:t xml:space="preserve">3 – </w:t>
      </w:r>
      <w:r w:rsidRPr="00745A1F">
        <w:rPr>
          <w:rFonts w:ascii="Times New Roman" w:hAnsi="Times New Roman" w:cs="Times New Roman"/>
          <w:color w:val="000000"/>
        </w:rPr>
        <w:t xml:space="preserve">кабина оператора; </w:t>
      </w:r>
      <w:r w:rsidRPr="00745A1F">
        <w:rPr>
          <w:rFonts w:ascii="Times New Roman" w:hAnsi="Times New Roman" w:cs="Times New Roman"/>
          <w:i/>
          <w:iCs/>
          <w:color w:val="000000"/>
        </w:rPr>
        <w:t xml:space="preserve">4 – </w:t>
      </w:r>
      <w:r w:rsidRPr="00745A1F">
        <w:rPr>
          <w:rFonts w:ascii="Times New Roman" w:hAnsi="Times New Roman" w:cs="Times New Roman"/>
          <w:color w:val="000000"/>
        </w:rPr>
        <w:t xml:space="preserve">двигатель; 5-заднее пневмоколесо; </w:t>
      </w:r>
      <w:r w:rsidRPr="00745A1F">
        <w:rPr>
          <w:rFonts w:ascii="Times New Roman" w:hAnsi="Times New Roman" w:cs="Times New Roman"/>
          <w:i/>
          <w:iCs/>
          <w:color w:val="000000"/>
        </w:rPr>
        <w:t xml:space="preserve">6 – </w:t>
      </w:r>
      <w:r w:rsidRPr="00745A1F">
        <w:rPr>
          <w:rFonts w:ascii="Times New Roman" w:hAnsi="Times New Roman" w:cs="Times New Roman"/>
          <w:color w:val="000000"/>
        </w:rPr>
        <w:t xml:space="preserve">задняя рама; 7 – шарнирное сочленение рам; </w:t>
      </w:r>
      <w:r w:rsidRPr="00745A1F">
        <w:rPr>
          <w:rFonts w:ascii="Times New Roman" w:hAnsi="Times New Roman" w:cs="Times New Roman"/>
          <w:i/>
          <w:iCs/>
          <w:color w:val="000000"/>
        </w:rPr>
        <w:t xml:space="preserve">8 – </w:t>
      </w:r>
      <w:r w:rsidRPr="00745A1F">
        <w:rPr>
          <w:rFonts w:ascii="Times New Roman" w:hAnsi="Times New Roman" w:cs="Times New Roman"/>
          <w:color w:val="000000"/>
        </w:rPr>
        <w:t>передняя рама;</w:t>
      </w:r>
    </w:p>
    <w:p w:rsidR="00675B65" w:rsidRPr="00745A1F" w:rsidRDefault="00675B65" w:rsidP="00675B65">
      <w:pPr>
        <w:shd w:val="clear" w:color="auto" w:fill="FFFFFF"/>
        <w:spacing w:before="5" w:line="192" w:lineRule="exact"/>
        <w:ind w:left="19"/>
        <w:jc w:val="center"/>
        <w:rPr>
          <w:rFonts w:ascii="Times New Roman" w:hAnsi="Times New Roman" w:cs="Times New Roman"/>
        </w:rPr>
      </w:pPr>
      <w:r w:rsidRPr="00745A1F">
        <w:rPr>
          <w:rFonts w:ascii="Times New Roman" w:hAnsi="Times New Roman" w:cs="Times New Roman"/>
          <w:color w:val="000000"/>
        </w:rPr>
        <w:t xml:space="preserve">9 – </w:t>
      </w:r>
      <w:proofErr w:type="gramStart"/>
      <w:r w:rsidRPr="00745A1F">
        <w:rPr>
          <w:rFonts w:ascii="Times New Roman" w:hAnsi="Times New Roman" w:cs="Times New Roman"/>
          <w:color w:val="000000"/>
        </w:rPr>
        <w:t>переднее</w:t>
      </w:r>
      <w:proofErr w:type="gramEnd"/>
      <w:r w:rsidRPr="00745A1F">
        <w:rPr>
          <w:rFonts w:ascii="Times New Roman" w:hAnsi="Times New Roman" w:cs="Times New Roman"/>
          <w:color w:val="000000"/>
        </w:rPr>
        <w:t xml:space="preserve"> пневмоколесо; </w:t>
      </w:r>
      <w:r w:rsidRPr="00745A1F">
        <w:rPr>
          <w:rFonts w:ascii="Times New Roman" w:hAnsi="Times New Roman" w:cs="Times New Roman"/>
          <w:i/>
          <w:iCs/>
          <w:color w:val="000000"/>
        </w:rPr>
        <w:t xml:space="preserve">10 — </w:t>
      </w:r>
      <w:r w:rsidRPr="00745A1F">
        <w:rPr>
          <w:rFonts w:ascii="Times New Roman" w:hAnsi="Times New Roman" w:cs="Times New Roman"/>
          <w:color w:val="000000"/>
        </w:rPr>
        <w:t>стрела</w:t>
      </w:r>
    </w:p>
    <w:p w:rsidR="00675B65" w:rsidRPr="00745A1F" w:rsidRDefault="00675B65" w:rsidP="00675B65">
      <w:pPr>
        <w:rPr>
          <w:rFonts w:ascii="Times New Roman" w:hAnsi="Times New Roman" w:cs="Times New Roman"/>
          <w:color w:val="000000"/>
          <w:spacing w:val="-10"/>
        </w:rPr>
      </w:pPr>
      <w:r w:rsidRPr="00745A1F">
        <w:rPr>
          <w:rFonts w:ascii="Times New Roman" w:hAnsi="Times New Roman" w:cs="Times New Roman"/>
          <w:color w:val="000000"/>
          <w:spacing w:val="-10"/>
        </w:rPr>
        <w:lastRenderedPageBreak/>
        <w:t xml:space="preserve"> </w:t>
      </w:r>
    </w:p>
    <w:p w:rsidR="00675B65" w:rsidRPr="00745A1F" w:rsidRDefault="00675B65" w:rsidP="00675B65">
      <w:pPr>
        <w:rPr>
          <w:rFonts w:ascii="Times New Roman" w:hAnsi="Times New Roman" w:cs="Times New Roman"/>
          <w:sz w:val="2"/>
          <w:szCs w:val="2"/>
        </w:rPr>
      </w:pPr>
    </w:p>
    <w:p w:rsidR="00675B65" w:rsidRPr="00745A1F" w:rsidRDefault="00675B65" w:rsidP="00675B65">
      <w:pPr>
        <w:framePr w:h="2630" w:hSpace="38" w:vSpace="58" w:wrap="auto" w:vAnchor="text" w:hAnchor="text" w:x="30" w:y="87"/>
        <w:rPr>
          <w:rFonts w:ascii="Times New Roman" w:hAnsi="Times New Roman" w:cs="Times New Roman"/>
          <w:sz w:val="24"/>
          <w:szCs w:val="24"/>
        </w:rPr>
      </w:pPr>
      <w:r w:rsidRPr="00745A1F">
        <w:rPr>
          <w:rFonts w:ascii="Times New Roman" w:hAnsi="Times New Roman" w:cs="Times New Roman"/>
          <w:noProof/>
          <w:sz w:val="24"/>
          <w:szCs w:val="24"/>
          <w:lang w:eastAsia="ru-RU"/>
        </w:rPr>
        <w:drawing>
          <wp:inline distT="0" distB="0" distL="0" distR="0">
            <wp:extent cx="2295525" cy="1666875"/>
            <wp:effectExtent l="19050" t="0" r="9525" b="0"/>
            <wp:docPr id="4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2295525" cy="1666875"/>
                    </a:xfrm>
                    <a:prstGeom prst="rect">
                      <a:avLst/>
                    </a:prstGeom>
                    <a:noFill/>
                    <a:ln w="9525">
                      <a:noFill/>
                      <a:miter lim="800000"/>
                      <a:headEnd/>
                      <a:tailEnd/>
                    </a:ln>
                  </pic:spPr>
                </pic:pic>
              </a:graphicData>
            </a:graphic>
          </wp:inline>
        </w:drawing>
      </w:r>
    </w:p>
    <w:p w:rsidR="00675B65" w:rsidRPr="00745A1F" w:rsidRDefault="00675B65" w:rsidP="00675B65">
      <w:pPr>
        <w:shd w:val="clear" w:color="auto" w:fill="FFFFFF"/>
        <w:spacing w:before="67" w:line="226" w:lineRule="exact"/>
        <w:ind w:left="3821"/>
        <w:jc w:val="both"/>
        <w:rPr>
          <w:rFonts w:ascii="Times New Roman" w:hAnsi="Times New Roman" w:cs="Times New Roman"/>
          <w:color w:val="000000"/>
          <w:spacing w:val="12"/>
        </w:rPr>
      </w:pPr>
      <w:r w:rsidRPr="00745A1F">
        <w:rPr>
          <w:rFonts w:ascii="Times New Roman" w:hAnsi="Times New Roman" w:cs="Times New Roman"/>
          <w:color w:val="000000"/>
          <w:spacing w:val="10"/>
        </w:rPr>
        <w:t xml:space="preserve">Сами гидроцилиндры </w:t>
      </w:r>
      <w:proofErr w:type="gramStart"/>
      <w:r w:rsidRPr="00745A1F">
        <w:rPr>
          <w:rFonts w:ascii="Times New Roman" w:hAnsi="Times New Roman" w:cs="Times New Roman"/>
          <w:color w:val="000000"/>
          <w:spacing w:val="10"/>
        </w:rPr>
        <w:t>шар-</w:t>
      </w:r>
      <w:r w:rsidRPr="00745A1F">
        <w:rPr>
          <w:rFonts w:ascii="Times New Roman" w:hAnsi="Times New Roman" w:cs="Times New Roman"/>
          <w:color w:val="000000"/>
          <w:spacing w:val="12"/>
        </w:rPr>
        <w:t>нирно</w:t>
      </w:r>
      <w:proofErr w:type="gramEnd"/>
      <w:r w:rsidRPr="00745A1F">
        <w:rPr>
          <w:rFonts w:ascii="Times New Roman" w:hAnsi="Times New Roman" w:cs="Times New Roman"/>
          <w:color w:val="000000"/>
          <w:spacing w:val="12"/>
        </w:rPr>
        <w:t xml:space="preserve"> опираются на раму. </w:t>
      </w:r>
      <w:r w:rsidRPr="00745A1F">
        <w:rPr>
          <w:rFonts w:ascii="Times New Roman" w:hAnsi="Times New Roman" w:cs="Times New Roman"/>
          <w:color w:val="000000"/>
          <w:spacing w:val="8"/>
        </w:rPr>
        <w:t>На консольном конце стре</w:t>
      </w:r>
      <w:r w:rsidRPr="00745A1F">
        <w:rPr>
          <w:rFonts w:ascii="Times New Roman" w:hAnsi="Times New Roman" w:cs="Times New Roman"/>
          <w:color w:val="000000"/>
          <w:spacing w:val="8"/>
        </w:rPr>
        <w:softHyphen/>
      </w:r>
      <w:r w:rsidRPr="00745A1F">
        <w:rPr>
          <w:rFonts w:ascii="Times New Roman" w:hAnsi="Times New Roman" w:cs="Times New Roman"/>
          <w:color w:val="000000"/>
          <w:spacing w:val="19"/>
        </w:rPr>
        <w:t>ловой конструкции шар</w:t>
      </w:r>
      <w:r w:rsidRPr="00745A1F">
        <w:rPr>
          <w:rFonts w:ascii="Times New Roman" w:hAnsi="Times New Roman" w:cs="Times New Roman"/>
          <w:color w:val="000000"/>
          <w:spacing w:val="12"/>
        </w:rPr>
        <w:t>нирно крепится фронталь</w:t>
      </w:r>
      <w:r w:rsidRPr="00745A1F">
        <w:rPr>
          <w:rFonts w:ascii="Times New Roman" w:hAnsi="Times New Roman" w:cs="Times New Roman"/>
          <w:color w:val="000000"/>
          <w:spacing w:val="12"/>
        </w:rPr>
        <w:softHyphen/>
        <w:t>ный ковш</w:t>
      </w:r>
    </w:p>
    <w:p w:rsidR="00675B65" w:rsidRPr="00745A1F" w:rsidRDefault="00675B65" w:rsidP="00675B65">
      <w:pPr>
        <w:shd w:val="clear" w:color="auto" w:fill="FFFFFF"/>
        <w:spacing w:before="67" w:line="226" w:lineRule="exact"/>
        <w:ind w:left="3821"/>
        <w:jc w:val="both"/>
        <w:rPr>
          <w:rFonts w:ascii="Times New Roman" w:hAnsi="Times New Roman" w:cs="Times New Roman"/>
          <w:color w:val="000000"/>
          <w:spacing w:val="12"/>
        </w:rPr>
      </w:pPr>
    </w:p>
    <w:p w:rsidR="00675B65" w:rsidRPr="00745A1F" w:rsidRDefault="00675B65" w:rsidP="00675B65">
      <w:pPr>
        <w:shd w:val="clear" w:color="auto" w:fill="FFFFFF"/>
        <w:spacing w:before="67" w:line="226" w:lineRule="exact"/>
        <w:ind w:left="3821"/>
        <w:jc w:val="both"/>
        <w:rPr>
          <w:rFonts w:ascii="Times New Roman" w:hAnsi="Times New Roman" w:cs="Times New Roman"/>
          <w:color w:val="000000"/>
        </w:rPr>
      </w:pPr>
      <w:r w:rsidRPr="00745A1F">
        <w:rPr>
          <w:rFonts w:ascii="Times New Roman" w:hAnsi="Times New Roman" w:cs="Times New Roman"/>
          <w:color w:val="000000"/>
          <w:spacing w:val="12"/>
        </w:rPr>
        <w:t xml:space="preserve">Рис. 8. Устройство рычажного </w:t>
      </w:r>
      <w:r w:rsidRPr="00745A1F">
        <w:rPr>
          <w:rFonts w:ascii="Times New Roman" w:hAnsi="Times New Roman" w:cs="Times New Roman"/>
          <w:color w:val="000000"/>
          <w:spacing w:val="12"/>
          <w:lang w:val="en-US"/>
        </w:rPr>
        <w:t>Z</w:t>
      </w:r>
      <w:r w:rsidRPr="00745A1F">
        <w:rPr>
          <w:rFonts w:ascii="Times New Roman" w:hAnsi="Times New Roman" w:cs="Times New Roman"/>
          <w:color w:val="000000"/>
          <w:spacing w:val="12"/>
        </w:rPr>
        <w:t xml:space="preserve"> –механизма </w:t>
      </w:r>
    </w:p>
    <w:p w:rsidR="00675B65" w:rsidRPr="00745A1F" w:rsidRDefault="00675B65" w:rsidP="00675B65">
      <w:pPr>
        <w:shd w:val="clear" w:color="auto" w:fill="FFFFFF"/>
        <w:spacing w:before="67" w:line="226" w:lineRule="exact"/>
        <w:ind w:left="3821"/>
        <w:jc w:val="both"/>
        <w:rPr>
          <w:rFonts w:ascii="Times New Roman" w:hAnsi="Times New Roman" w:cs="Times New Roman"/>
          <w:color w:val="000000"/>
        </w:rPr>
      </w:pPr>
      <w:r w:rsidRPr="00745A1F">
        <w:rPr>
          <w:rFonts w:ascii="Times New Roman" w:hAnsi="Times New Roman" w:cs="Times New Roman"/>
          <w:color w:val="000000"/>
          <w:spacing w:val="-10"/>
        </w:rPr>
        <w:t xml:space="preserve">фронтального погрузчика: </w:t>
      </w:r>
      <w:r w:rsidRPr="00745A1F">
        <w:rPr>
          <w:rFonts w:ascii="Times New Roman" w:hAnsi="Times New Roman" w:cs="Times New Roman"/>
          <w:i/>
          <w:iCs/>
          <w:color w:val="000000"/>
        </w:rPr>
        <w:t xml:space="preserve">1 ~ </w:t>
      </w:r>
      <w:r w:rsidRPr="00745A1F">
        <w:rPr>
          <w:rFonts w:ascii="Times New Roman" w:hAnsi="Times New Roman" w:cs="Times New Roman"/>
          <w:color w:val="000000"/>
        </w:rPr>
        <w:t xml:space="preserve">ковш; </w:t>
      </w:r>
      <w:r w:rsidRPr="00745A1F">
        <w:rPr>
          <w:rFonts w:ascii="Times New Roman" w:hAnsi="Times New Roman" w:cs="Times New Roman"/>
          <w:i/>
          <w:iCs/>
          <w:color w:val="000000"/>
        </w:rPr>
        <w:t xml:space="preserve">2 – </w:t>
      </w:r>
      <w:r w:rsidRPr="00745A1F">
        <w:rPr>
          <w:rFonts w:ascii="Times New Roman" w:hAnsi="Times New Roman" w:cs="Times New Roman"/>
          <w:color w:val="000000"/>
        </w:rPr>
        <w:t xml:space="preserve">рычажный механизм; </w:t>
      </w:r>
      <w:r w:rsidRPr="00745A1F">
        <w:rPr>
          <w:rFonts w:ascii="Times New Roman" w:hAnsi="Times New Roman" w:cs="Times New Roman"/>
          <w:i/>
          <w:iCs/>
          <w:color w:val="000000"/>
        </w:rPr>
        <w:t xml:space="preserve">3 – </w:t>
      </w:r>
      <w:r w:rsidRPr="00745A1F">
        <w:rPr>
          <w:rFonts w:ascii="Times New Roman" w:hAnsi="Times New Roman" w:cs="Times New Roman"/>
          <w:color w:val="000000"/>
        </w:rPr>
        <w:t xml:space="preserve">колесо; </w:t>
      </w:r>
      <w:r w:rsidRPr="00745A1F">
        <w:rPr>
          <w:rFonts w:ascii="Times New Roman" w:hAnsi="Times New Roman" w:cs="Times New Roman"/>
          <w:i/>
          <w:iCs/>
          <w:color w:val="000000"/>
        </w:rPr>
        <w:t>4 –</w:t>
      </w:r>
      <w:r w:rsidRPr="00745A1F">
        <w:rPr>
          <w:rFonts w:ascii="Times New Roman" w:hAnsi="Times New Roman" w:cs="Times New Roman"/>
          <w:color w:val="000000"/>
        </w:rPr>
        <w:t xml:space="preserve">стрела; 5 – гидроцилиндр наклона ковша; </w:t>
      </w:r>
      <w:r w:rsidRPr="00745A1F">
        <w:rPr>
          <w:rFonts w:ascii="Times New Roman" w:hAnsi="Times New Roman" w:cs="Times New Roman"/>
          <w:i/>
          <w:iCs/>
          <w:color w:val="000000"/>
        </w:rPr>
        <w:t xml:space="preserve">6 — </w:t>
      </w:r>
      <w:r w:rsidRPr="00745A1F">
        <w:rPr>
          <w:rFonts w:ascii="Times New Roman" w:hAnsi="Times New Roman" w:cs="Times New Roman"/>
          <w:color w:val="000000"/>
        </w:rPr>
        <w:t>гид</w:t>
      </w:r>
      <w:r w:rsidRPr="00745A1F">
        <w:rPr>
          <w:rFonts w:ascii="Times New Roman" w:hAnsi="Times New Roman" w:cs="Times New Roman"/>
          <w:color w:val="000000"/>
        </w:rPr>
        <w:softHyphen/>
        <w:t>роцилиндр подъема/опускания</w:t>
      </w:r>
    </w:p>
    <w:p w:rsidR="00675B65" w:rsidRPr="00745A1F" w:rsidRDefault="00675B65" w:rsidP="00675B65">
      <w:pPr>
        <w:shd w:val="clear" w:color="auto" w:fill="FFFFFF"/>
        <w:spacing w:before="67" w:line="226" w:lineRule="exact"/>
        <w:ind w:left="3821"/>
        <w:jc w:val="both"/>
        <w:rPr>
          <w:rFonts w:ascii="Times New Roman" w:hAnsi="Times New Roman" w:cs="Times New Roman"/>
          <w:color w:val="000000"/>
        </w:rPr>
      </w:pPr>
    </w:p>
    <w:p w:rsidR="00675B65" w:rsidRPr="00745A1F" w:rsidRDefault="00675B65" w:rsidP="00675B65">
      <w:pPr>
        <w:shd w:val="clear" w:color="auto" w:fill="FFFFFF"/>
        <w:spacing w:before="67" w:line="226" w:lineRule="exact"/>
        <w:ind w:left="3821"/>
        <w:jc w:val="both"/>
        <w:rPr>
          <w:rFonts w:ascii="Times New Roman" w:hAnsi="Times New Roman" w:cs="Times New Roman"/>
          <w:color w:val="000000"/>
        </w:rPr>
      </w:pPr>
    </w:p>
    <w:p w:rsidR="00675B65" w:rsidRPr="00745A1F" w:rsidRDefault="00675B65" w:rsidP="00675B65">
      <w:pPr>
        <w:shd w:val="clear" w:color="auto" w:fill="FFFFFF"/>
        <w:spacing w:before="67" w:line="226" w:lineRule="exact"/>
        <w:ind w:left="3821"/>
        <w:jc w:val="both"/>
        <w:rPr>
          <w:rFonts w:ascii="Times New Roman" w:hAnsi="Times New Roman" w:cs="Times New Roman"/>
          <w:color w:val="000000"/>
        </w:rPr>
      </w:pPr>
    </w:p>
    <w:p w:rsidR="00675B65" w:rsidRPr="00745A1F" w:rsidRDefault="00675B65" w:rsidP="00675B65">
      <w:pPr>
        <w:shd w:val="clear" w:color="auto" w:fill="FFFFFF"/>
        <w:spacing w:before="38" w:line="226" w:lineRule="exact"/>
        <w:ind w:left="2683" w:right="130"/>
        <w:jc w:val="both"/>
        <w:rPr>
          <w:rFonts w:ascii="Times New Roman" w:hAnsi="Times New Roman" w:cs="Times New Roman"/>
        </w:rPr>
      </w:pPr>
      <w:r w:rsidRPr="00745A1F">
        <w:rPr>
          <w:rFonts w:ascii="Times New Roman" w:hAnsi="Times New Roman" w:cs="Times New Roman"/>
          <w:noProof/>
          <w:lang w:eastAsia="ru-RU"/>
        </w:rPr>
        <w:drawing>
          <wp:anchor distT="0" distB="0" distL="0" distR="0" simplePos="0" relativeHeight="251659264" behindDoc="1" locked="0" layoutInCell="1" allowOverlap="1">
            <wp:simplePos x="0" y="0"/>
            <wp:positionH relativeFrom="column">
              <wp:posOffset>21590</wp:posOffset>
            </wp:positionH>
            <wp:positionV relativeFrom="paragraph">
              <wp:posOffset>143510</wp:posOffset>
            </wp:positionV>
            <wp:extent cx="2243455" cy="1261745"/>
            <wp:effectExtent l="19050" t="0" r="4445" b="0"/>
            <wp:wrapThrough wrapText="bothSides">
              <wp:wrapPolygon edited="0">
                <wp:start x="-183" y="0"/>
                <wp:lineTo x="-183" y="21198"/>
                <wp:lineTo x="21643" y="21198"/>
                <wp:lineTo x="21643" y="0"/>
                <wp:lineTo x="-183" y="0"/>
              </wp:wrapPolygon>
            </wp:wrapThrough>
            <wp:docPr id="4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grayscl/>
                    </a:blip>
                    <a:srcRect/>
                    <a:stretch>
                      <a:fillRect/>
                    </a:stretch>
                  </pic:blipFill>
                  <pic:spPr bwMode="auto">
                    <a:xfrm>
                      <a:off x="0" y="0"/>
                      <a:ext cx="2243455" cy="1261745"/>
                    </a:xfrm>
                    <a:prstGeom prst="rect">
                      <a:avLst/>
                    </a:prstGeom>
                    <a:noFill/>
                  </pic:spPr>
                </pic:pic>
              </a:graphicData>
            </a:graphic>
          </wp:anchor>
        </w:drawing>
      </w:r>
    </w:p>
    <w:p w:rsidR="00675B65" w:rsidRPr="00745A1F" w:rsidRDefault="00675B65" w:rsidP="00675B65">
      <w:pPr>
        <w:shd w:val="clear" w:color="auto" w:fill="FFFFFF"/>
        <w:tabs>
          <w:tab w:val="left" w:pos="3936"/>
        </w:tabs>
        <w:spacing w:line="250" w:lineRule="exact"/>
        <w:ind w:left="1003" w:hanging="989"/>
        <w:rPr>
          <w:rFonts w:ascii="Times New Roman" w:hAnsi="Times New Roman" w:cs="Times New Roman"/>
          <w:color w:val="000000"/>
          <w:w w:val="105"/>
        </w:rPr>
      </w:pPr>
      <w:r w:rsidRPr="00745A1F">
        <w:rPr>
          <w:rFonts w:ascii="Times New Roman" w:hAnsi="Times New Roman" w:cs="Times New Roman"/>
          <w:color w:val="000000"/>
          <w:w w:val="105"/>
        </w:rPr>
        <w:t>Рис. 9. Шарнирно-сочлененная рама фронтального погрузчика</w:t>
      </w:r>
    </w:p>
    <w:p w:rsidR="00675B65" w:rsidRPr="00745A1F" w:rsidRDefault="00675B65" w:rsidP="00675B65">
      <w:pPr>
        <w:shd w:val="clear" w:color="auto" w:fill="FFFFFF"/>
        <w:tabs>
          <w:tab w:val="left" w:pos="3936"/>
        </w:tabs>
        <w:spacing w:line="250" w:lineRule="exact"/>
        <w:ind w:left="1003" w:hanging="989"/>
        <w:rPr>
          <w:rFonts w:ascii="Times New Roman" w:hAnsi="Times New Roman" w:cs="Times New Roman"/>
        </w:rPr>
      </w:pPr>
      <w:r w:rsidRPr="00745A1F">
        <w:rPr>
          <w:rFonts w:ascii="Times New Roman" w:hAnsi="Times New Roman" w:cs="Times New Roman"/>
          <w:color w:val="000000"/>
          <w:w w:val="105"/>
        </w:rPr>
        <w:t xml:space="preserve">  1-передняя рама с порталом для крепления рабочего оборудования: 2-кронштейн шарнира: 3-задняя рама.</w:t>
      </w:r>
    </w:p>
    <w:p w:rsidR="00675B65" w:rsidRPr="00745A1F" w:rsidRDefault="00675B65" w:rsidP="00675B65">
      <w:pPr>
        <w:rPr>
          <w:rFonts w:ascii="Times New Roman" w:hAnsi="Times New Roman" w:cs="Times New Roman"/>
          <w:color w:val="000000"/>
          <w:spacing w:val="-10"/>
        </w:rPr>
      </w:pPr>
    </w:p>
    <w:p w:rsidR="00675B65" w:rsidRPr="00745A1F" w:rsidRDefault="00675B65" w:rsidP="00675B65">
      <w:pPr>
        <w:rPr>
          <w:rFonts w:ascii="Times New Roman" w:hAnsi="Times New Roman" w:cs="Times New Roman"/>
          <w:color w:val="000000"/>
          <w:spacing w:val="-10"/>
        </w:rPr>
      </w:pPr>
    </w:p>
    <w:p w:rsidR="00675B65" w:rsidRPr="00745A1F" w:rsidRDefault="00675B65" w:rsidP="00675B65">
      <w:pPr>
        <w:rPr>
          <w:rFonts w:ascii="Times New Roman" w:hAnsi="Times New Roman" w:cs="Times New Roman"/>
          <w:color w:val="000000"/>
          <w:spacing w:val="-10"/>
        </w:rPr>
      </w:pPr>
    </w:p>
    <w:p w:rsidR="00675B65" w:rsidRPr="00745A1F" w:rsidRDefault="00675B65" w:rsidP="00675B65">
      <w:pPr>
        <w:spacing w:before="293"/>
        <w:ind w:left="533" w:right="936"/>
        <w:rPr>
          <w:rFonts w:ascii="Times New Roman" w:hAnsi="Times New Roman" w:cs="Times New Roman"/>
          <w:sz w:val="24"/>
          <w:szCs w:val="24"/>
        </w:rPr>
      </w:pPr>
      <w:r w:rsidRPr="00745A1F">
        <w:rPr>
          <w:rFonts w:ascii="Times New Roman" w:hAnsi="Times New Roman" w:cs="Times New Roman"/>
          <w:noProof/>
          <w:sz w:val="24"/>
          <w:szCs w:val="24"/>
          <w:lang w:eastAsia="ru-RU"/>
        </w:rPr>
        <w:drawing>
          <wp:inline distT="0" distB="0" distL="0" distR="0">
            <wp:extent cx="3190875" cy="2952750"/>
            <wp:effectExtent l="19050" t="0" r="9525" b="0"/>
            <wp:docPr id="4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cstate="print"/>
                    <a:srcRect/>
                    <a:stretch>
                      <a:fillRect/>
                    </a:stretch>
                  </pic:blipFill>
                  <pic:spPr bwMode="auto">
                    <a:xfrm>
                      <a:off x="0" y="0"/>
                      <a:ext cx="3190875" cy="2952750"/>
                    </a:xfrm>
                    <a:prstGeom prst="rect">
                      <a:avLst/>
                    </a:prstGeom>
                    <a:noFill/>
                    <a:ln w="9525">
                      <a:noFill/>
                      <a:miter lim="800000"/>
                      <a:headEnd/>
                      <a:tailEnd/>
                    </a:ln>
                  </pic:spPr>
                </pic:pic>
              </a:graphicData>
            </a:graphic>
          </wp:inline>
        </w:drawing>
      </w:r>
    </w:p>
    <w:p w:rsidR="00675B65" w:rsidRPr="00745A1F" w:rsidRDefault="00675B65" w:rsidP="00675B65">
      <w:pPr>
        <w:shd w:val="clear" w:color="auto" w:fill="FFFFFF"/>
        <w:spacing w:before="144" w:line="221" w:lineRule="exact"/>
        <w:ind w:left="2726" w:hanging="2722"/>
        <w:rPr>
          <w:rFonts w:ascii="Times New Roman" w:hAnsi="Times New Roman" w:cs="Times New Roman"/>
        </w:rPr>
      </w:pPr>
      <w:r w:rsidRPr="00745A1F">
        <w:rPr>
          <w:rFonts w:ascii="Times New Roman" w:hAnsi="Times New Roman" w:cs="Times New Roman"/>
          <w:color w:val="000000"/>
        </w:rPr>
        <w:t>Рис. 10  Параллелограммный рычажный механизм подъема стрелы мини-</w:t>
      </w:r>
      <w:r w:rsidRPr="00745A1F">
        <w:rPr>
          <w:rFonts w:ascii="Times New Roman" w:hAnsi="Times New Roman" w:cs="Times New Roman"/>
          <w:color w:val="000000"/>
          <w:spacing w:val="-14"/>
        </w:rPr>
        <w:t>погрузчика:</w:t>
      </w:r>
    </w:p>
    <w:p w:rsidR="00675B65" w:rsidRDefault="00675B65" w:rsidP="00675B65">
      <w:pPr>
        <w:shd w:val="clear" w:color="auto" w:fill="FFFFFF"/>
        <w:spacing w:line="192" w:lineRule="exact"/>
        <w:rPr>
          <w:rFonts w:ascii="Times New Roman" w:hAnsi="Times New Roman" w:cs="Times New Roman"/>
          <w:color w:val="000000"/>
        </w:rPr>
      </w:pPr>
      <w:r w:rsidRPr="00745A1F">
        <w:rPr>
          <w:rFonts w:ascii="Times New Roman" w:hAnsi="Times New Roman" w:cs="Times New Roman"/>
          <w:i/>
          <w:iCs/>
          <w:color w:val="000000"/>
        </w:rPr>
        <w:t xml:space="preserve">1 – </w:t>
      </w:r>
      <w:r w:rsidRPr="00745A1F">
        <w:rPr>
          <w:rFonts w:ascii="Times New Roman" w:hAnsi="Times New Roman" w:cs="Times New Roman"/>
          <w:color w:val="000000"/>
        </w:rPr>
        <w:t xml:space="preserve">силовая панель рамы; 2 и </w:t>
      </w:r>
      <w:r w:rsidRPr="00745A1F">
        <w:rPr>
          <w:rFonts w:ascii="Times New Roman" w:hAnsi="Times New Roman" w:cs="Times New Roman"/>
          <w:i/>
          <w:iCs/>
          <w:color w:val="000000"/>
        </w:rPr>
        <w:t xml:space="preserve">5 – </w:t>
      </w:r>
      <w:r w:rsidRPr="00745A1F">
        <w:rPr>
          <w:rFonts w:ascii="Times New Roman" w:hAnsi="Times New Roman" w:cs="Times New Roman"/>
          <w:color w:val="000000"/>
        </w:rPr>
        <w:t>рычаги параллелограммного механизма подъема стре</w:t>
      </w:r>
      <w:r w:rsidRPr="00745A1F">
        <w:rPr>
          <w:rFonts w:ascii="Times New Roman" w:hAnsi="Times New Roman" w:cs="Times New Roman"/>
          <w:color w:val="000000"/>
        </w:rPr>
        <w:softHyphen/>
        <w:t xml:space="preserve">лы; </w:t>
      </w:r>
      <w:r w:rsidRPr="00745A1F">
        <w:rPr>
          <w:rFonts w:ascii="Times New Roman" w:hAnsi="Times New Roman" w:cs="Times New Roman"/>
          <w:i/>
          <w:iCs/>
          <w:color w:val="000000"/>
        </w:rPr>
        <w:t xml:space="preserve">3 – </w:t>
      </w:r>
      <w:r w:rsidRPr="00745A1F">
        <w:rPr>
          <w:rFonts w:ascii="Times New Roman" w:hAnsi="Times New Roman" w:cs="Times New Roman"/>
          <w:color w:val="000000"/>
        </w:rPr>
        <w:t xml:space="preserve">П-образная стрела; </w:t>
      </w:r>
      <w:r w:rsidRPr="00745A1F">
        <w:rPr>
          <w:rFonts w:ascii="Times New Roman" w:hAnsi="Times New Roman" w:cs="Times New Roman"/>
          <w:i/>
          <w:iCs/>
          <w:color w:val="000000"/>
        </w:rPr>
        <w:t xml:space="preserve">4 </w:t>
      </w:r>
      <w:r w:rsidRPr="00745A1F">
        <w:rPr>
          <w:rFonts w:ascii="Times New Roman" w:hAnsi="Times New Roman" w:cs="Times New Roman"/>
          <w:color w:val="000000"/>
        </w:rPr>
        <w:t>– косынка; 6 – гидроцилиндр подъема/опускания стрелы</w:t>
      </w:r>
    </w:p>
    <w:p w:rsidR="00957E6B" w:rsidRPr="00745A1F" w:rsidRDefault="00957E6B" w:rsidP="00675B65">
      <w:pPr>
        <w:shd w:val="clear" w:color="auto" w:fill="FFFFFF"/>
        <w:spacing w:line="192" w:lineRule="exact"/>
        <w:rPr>
          <w:rFonts w:ascii="Times New Roman" w:hAnsi="Times New Roman" w:cs="Times New Roman"/>
        </w:rPr>
      </w:pPr>
    </w:p>
    <w:p w:rsidR="00675B65" w:rsidRPr="00745A1F" w:rsidRDefault="00675B65" w:rsidP="00675B65">
      <w:pPr>
        <w:shd w:val="clear" w:color="auto" w:fill="FFFFFF"/>
        <w:spacing w:line="192" w:lineRule="exact"/>
        <w:rPr>
          <w:rFonts w:ascii="Times New Roman" w:hAnsi="Times New Roman" w:cs="Times New Roman"/>
        </w:rPr>
      </w:pPr>
    </w:p>
    <w:p w:rsidR="00675B65" w:rsidRPr="00745A1F" w:rsidRDefault="00675B65" w:rsidP="00675B65">
      <w:pPr>
        <w:shd w:val="clear" w:color="auto" w:fill="FFFFFF"/>
        <w:rPr>
          <w:rFonts w:ascii="Times New Roman" w:hAnsi="Times New Roman" w:cs="Times New Roman"/>
          <w:b/>
          <w:color w:val="000000"/>
          <w:spacing w:val="-10"/>
          <w:sz w:val="24"/>
          <w:szCs w:val="24"/>
        </w:rPr>
      </w:pPr>
      <w:r w:rsidRPr="00745A1F">
        <w:rPr>
          <w:rFonts w:ascii="Times New Roman" w:hAnsi="Times New Roman" w:cs="Times New Roman"/>
          <w:b/>
          <w:bCs/>
          <w:color w:val="434343"/>
          <w:sz w:val="24"/>
          <w:szCs w:val="24"/>
        </w:rPr>
        <w:lastRenderedPageBreak/>
        <w:t xml:space="preserve"> 2е МАШИНЫ ДЛЯ ЗЕМЛЯНЫХ РАБОТ</w:t>
      </w:r>
    </w:p>
    <w:p w:rsidR="00675B65" w:rsidRPr="001835A2" w:rsidRDefault="00675B65" w:rsidP="00675B65">
      <w:pPr>
        <w:shd w:val="clear" w:color="auto" w:fill="FFFFFF"/>
        <w:spacing w:before="250"/>
        <w:ind w:left="5" w:right="5" w:firstLine="283"/>
        <w:jc w:val="both"/>
        <w:rPr>
          <w:rFonts w:ascii="Times New Roman" w:hAnsi="Times New Roman" w:cs="Times New Roman"/>
          <w:sz w:val="24"/>
          <w:szCs w:val="24"/>
        </w:rPr>
      </w:pPr>
      <w:r w:rsidRPr="001835A2">
        <w:rPr>
          <w:rFonts w:ascii="Times New Roman" w:hAnsi="Times New Roman" w:cs="Times New Roman"/>
          <w:color w:val="000000"/>
          <w:sz w:val="24"/>
          <w:szCs w:val="24"/>
        </w:rPr>
        <w:t>Бульдозеры предназначены для перемещения больших объемов грунта на короткие расстояния; послойной разработки грунта с его перемещением на расстояние до 300 м; возведения и чернового про</w:t>
      </w:r>
      <w:r w:rsidRPr="001835A2">
        <w:rPr>
          <w:rFonts w:ascii="Times New Roman" w:hAnsi="Times New Roman" w:cs="Times New Roman"/>
          <w:color w:val="000000"/>
          <w:sz w:val="24"/>
          <w:szCs w:val="24"/>
        </w:rPr>
        <w:softHyphen/>
      </w:r>
      <w:r w:rsidRPr="001835A2">
        <w:rPr>
          <w:rFonts w:ascii="Times New Roman" w:hAnsi="Times New Roman" w:cs="Times New Roman"/>
          <w:color w:val="000000"/>
          <w:spacing w:val="1"/>
          <w:sz w:val="24"/>
          <w:szCs w:val="24"/>
        </w:rPr>
        <w:t>филирования грунтовых насыпей; разравнивания грунта, отсыпан</w:t>
      </w:r>
      <w:r w:rsidRPr="001835A2">
        <w:rPr>
          <w:rFonts w:ascii="Times New Roman" w:hAnsi="Times New Roman" w:cs="Times New Roman"/>
          <w:color w:val="000000"/>
          <w:spacing w:val="1"/>
          <w:sz w:val="24"/>
          <w:szCs w:val="24"/>
        </w:rPr>
        <w:softHyphen/>
      </w:r>
      <w:r w:rsidRPr="001835A2">
        <w:rPr>
          <w:rFonts w:ascii="Times New Roman" w:hAnsi="Times New Roman" w:cs="Times New Roman"/>
          <w:color w:val="000000"/>
          <w:spacing w:val="3"/>
          <w:sz w:val="24"/>
          <w:szCs w:val="24"/>
        </w:rPr>
        <w:t>ного в бурты и валы; чернового выравнивания и планировки по</w:t>
      </w:r>
      <w:r w:rsidRPr="001835A2">
        <w:rPr>
          <w:rFonts w:ascii="Times New Roman" w:hAnsi="Times New Roman" w:cs="Times New Roman"/>
          <w:color w:val="000000"/>
          <w:spacing w:val="3"/>
          <w:sz w:val="24"/>
          <w:szCs w:val="24"/>
        </w:rPr>
        <w:softHyphen/>
      </w:r>
      <w:r w:rsidRPr="001835A2">
        <w:rPr>
          <w:rFonts w:ascii="Times New Roman" w:hAnsi="Times New Roman" w:cs="Times New Roman"/>
          <w:color w:val="000000"/>
          <w:spacing w:val="1"/>
          <w:sz w:val="24"/>
          <w:szCs w:val="24"/>
        </w:rPr>
        <w:t xml:space="preserve">верхностей; копания и обратной засыпки траншей. Бульдозеры со </w:t>
      </w:r>
      <w:r w:rsidRPr="001835A2">
        <w:rPr>
          <w:rFonts w:ascii="Times New Roman" w:hAnsi="Times New Roman" w:cs="Times New Roman"/>
          <w:color w:val="000000"/>
          <w:spacing w:val="2"/>
          <w:sz w:val="24"/>
          <w:szCs w:val="24"/>
        </w:rPr>
        <w:t>специальным оборудованием используются для толкания скрепе</w:t>
      </w:r>
      <w:r w:rsidRPr="001835A2">
        <w:rPr>
          <w:rFonts w:ascii="Times New Roman" w:hAnsi="Times New Roman" w:cs="Times New Roman"/>
          <w:color w:val="000000"/>
          <w:spacing w:val="2"/>
          <w:sz w:val="24"/>
          <w:szCs w:val="24"/>
        </w:rPr>
        <w:softHyphen/>
      </w:r>
      <w:r w:rsidRPr="001835A2">
        <w:rPr>
          <w:rFonts w:ascii="Times New Roman" w:hAnsi="Times New Roman" w:cs="Times New Roman"/>
          <w:color w:val="000000"/>
          <w:spacing w:val="4"/>
          <w:sz w:val="24"/>
          <w:szCs w:val="24"/>
        </w:rPr>
        <w:t xml:space="preserve">ров при загрузке, разравнивания и уплотнения бытовых отходов </w:t>
      </w:r>
      <w:r w:rsidRPr="001835A2">
        <w:rPr>
          <w:rFonts w:ascii="Times New Roman" w:hAnsi="Times New Roman" w:cs="Times New Roman"/>
          <w:color w:val="000000"/>
          <w:spacing w:val="2"/>
          <w:sz w:val="24"/>
          <w:szCs w:val="24"/>
        </w:rPr>
        <w:t>на свалках, перемещения легких материалов.</w:t>
      </w:r>
    </w:p>
    <w:p w:rsidR="00675B65" w:rsidRDefault="00675B65" w:rsidP="00675B65">
      <w:pPr>
        <w:framePr w:h="3187" w:hSpace="38" w:vSpace="58" w:wrap="notBeside" w:vAnchor="text" w:hAnchor="text" w:x="39" w:y="510"/>
        <w:rPr>
          <w:sz w:val="24"/>
          <w:szCs w:val="24"/>
        </w:rPr>
      </w:pPr>
      <w:r>
        <w:rPr>
          <w:noProof/>
          <w:sz w:val="24"/>
          <w:szCs w:val="24"/>
          <w:lang w:eastAsia="ru-RU"/>
        </w:rPr>
        <w:drawing>
          <wp:inline distT="0" distB="0" distL="0" distR="0">
            <wp:extent cx="3990975" cy="2019300"/>
            <wp:effectExtent l="19050" t="0" r="9525" b="0"/>
            <wp:docPr id="46"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cstate="print"/>
                    <a:srcRect/>
                    <a:stretch>
                      <a:fillRect/>
                    </a:stretch>
                  </pic:blipFill>
                  <pic:spPr bwMode="auto">
                    <a:xfrm>
                      <a:off x="0" y="0"/>
                      <a:ext cx="3990975" cy="2019300"/>
                    </a:xfrm>
                    <a:prstGeom prst="rect">
                      <a:avLst/>
                    </a:prstGeom>
                    <a:noFill/>
                    <a:ln w="9525">
                      <a:noFill/>
                      <a:miter lim="800000"/>
                      <a:headEnd/>
                      <a:tailEnd/>
                    </a:ln>
                  </pic:spPr>
                </pic:pic>
              </a:graphicData>
            </a:graphic>
          </wp:inline>
        </w:drawing>
      </w:r>
    </w:p>
    <w:p w:rsidR="00675B65" w:rsidRDefault="00675B65" w:rsidP="00675B65">
      <w:pPr>
        <w:framePr w:h="231" w:hRule="exact" w:hSpace="38" w:vSpace="58" w:wrap="notBeside" w:vAnchor="text" w:hAnchor="text" w:x="5396" w:y="3476"/>
        <w:shd w:val="clear" w:color="auto" w:fill="FFFFFF"/>
      </w:pPr>
      <w:r>
        <w:rPr>
          <w:i/>
          <w:iCs/>
          <w:color w:val="000000"/>
        </w:rPr>
        <w:t>10</w:t>
      </w:r>
    </w:p>
    <w:p w:rsidR="00675B65" w:rsidRDefault="00675B65" w:rsidP="00675B65">
      <w:pPr>
        <w:framePr w:w="6427" w:h="1819" w:hRule="exact" w:hSpace="38" w:vSpace="58" w:wrap="notBeside" w:vAnchor="text" w:hAnchor="text" w:x="44" w:y="3831"/>
        <w:shd w:val="clear" w:color="auto" w:fill="FFFFFF"/>
        <w:spacing w:line="216" w:lineRule="exact"/>
        <w:ind w:left="2592" w:hanging="2592"/>
      </w:pPr>
      <w:r>
        <w:rPr>
          <w:color w:val="000000"/>
        </w:rPr>
        <w:t>Рис. 11. Гусеничный бульдозерно-рыхлительный агрегат с треугольным кон</w:t>
      </w:r>
      <w:r>
        <w:rPr>
          <w:color w:val="000000"/>
        </w:rPr>
        <w:softHyphen/>
      </w:r>
      <w:r>
        <w:rPr>
          <w:color w:val="000000"/>
          <w:spacing w:val="-5"/>
        </w:rPr>
        <w:t>туром гусениц:</w:t>
      </w:r>
    </w:p>
    <w:p w:rsidR="00675B65" w:rsidRDefault="00675B65" w:rsidP="00675B65">
      <w:pPr>
        <w:framePr w:w="6427" w:h="1819" w:hRule="exact" w:hSpace="38" w:vSpace="58" w:wrap="notBeside" w:vAnchor="text" w:hAnchor="text" w:x="44" w:y="3831"/>
        <w:shd w:val="clear" w:color="auto" w:fill="FFFFFF"/>
        <w:spacing w:line="192" w:lineRule="exact"/>
        <w:ind w:left="10"/>
        <w:jc w:val="both"/>
      </w:pPr>
      <w:r>
        <w:rPr>
          <w:i/>
          <w:iCs/>
          <w:color w:val="000000"/>
        </w:rPr>
        <w:t xml:space="preserve">1 - </w:t>
      </w:r>
      <w:r>
        <w:rPr>
          <w:color w:val="000000"/>
        </w:rPr>
        <w:t xml:space="preserve">зуб рыхлителя; </w:t>
      </w:r>
      <w:r>
        <w:rPr>
          <w:i/>
          <w:iCs/>
          <w:color w:val="000000"/>
        </w:rPr>
        <w:t xml:space="preserve">2 - </w:t>
      </w:r>
      <w:r>
        <w:rPr>
          <w:color w:val="000000"/>
        </w:rPr>
        <w:t xml:space="preserve">рама рыхлителя; </w:t>
      </w:r>
      <w:r>
        <w:rPr>
          <w:i/>
          <w:iCs/>
          <w:color w:val="000000"/>
        </w:rPr>
        <w:t xml:space="preserve">3 - </w:t>
      </w:r>
      <w:r>
        <w:rPr>
          <w:color w:val="000000"/>
        </w:rPr>
        <w:t xml:space="preserve">гидроцилиндр подъема/опускания рыхлителя; </w:t>
      </w:r>
      <w:r>
        <w:rPr>
          <w:i/>
          <w:iCs/>
          <w:color w:val="000000"/>
        </w:rPr>
        <w:t xml:space="preserve">4 - </w:t>
      </w:r>
      <w:r>
        <w:rPr>
          <w:color w:val="000000"/>
        </w:rPr>
        <w:t xml:space="preserve">гидроцилиндр наклона зуба рыхлителя; 5 - конструкция </w:t>
      </w:r>
      <w:r>
        <w:rPr>
          <w:color w:val="000000"/>
          <w:lang w:val="en-US"/>
        </w:rPr>
        <w:t>ROPS</w:t>
      </w:r>
      <w:r w:rsidRPr="00136813">
        <w:rPr>
          <w:color w:val="000000"/>
        </w:rPr>
        <w:t xml:space="preserve">; </w:t>
      </w:r>
      <w:r>
        <w:rPr>
          <w:i/>
          <w:iCs/>
          <w:color w:val="000000"/>
        </w:rPr>
        <w:t xml:space="preserve">6 - </w:t>
      </w:r>
      <w:r>
        <w:rPr>
          <w:color w:val="000000"/>
        </w:rPr>
        <w:t>кабина; 7 - мотор</w:t>
      </w:r>
      <w:r>
        <w:rPr>
          <w:color w:val="000000"/>
        </w:rPr>
        <w:softHyphen/>
        <w:t xml:space="preserve">ный отсек; о - гидроцилиндр подъема/опускания отвала; </w:t>
      </w:r>
      <w:r>
        <w:rPr>
          <w:i/>
          <w:iCs/>
          <w:color w:val="000000"/>
        </w:rPr>
        <w:t xml:space="preserve">9 - </w:t>
      </w:r>
      <w:r>
        <w:rPr>
          <w:color w:val="000000"/>
        </w:rPr>
        <w:t xml:space="preserve">гидравлический подкос; </w:t>
      </w:r>
      <w:r>
        <w:rPr>
          <w:i/>
          <w:iCs/>
          <w:color w:val="000000"/>
        </w:rPr>
        <w:t>10 -</w:t>
      </w:r>
      <w:r>
        <w:rPr>
          <w:color w:val="000000"/>
        </w:rPr>
        <w:t xml:space="preserve">бульдозерный отвал; </w:t>
      </w:r>
      <w:r>
        <w:rPr>
          <w:i/>
          <w:iCs/>
          <w:color w:val="000000"/>
        </w:rPr>
        <w:t xml:space="preserve">11 - </w:t>
      </w:r>
      <w:r>
        <w:rPr>
          <w:color w:val="000000"/>
        </w:rPr>
        <w:t xml:space="preserve">толкающий брус; </w:t>
      </w:r>
      <w:r>
        <w:rPr>
          <w:i/>
          <w:iCs/>
          <w:color w:val="000000"/>
        </w:rPr>
        <w:t xml:space="preserve">12 </w:t>
      </w:r>
      <w:r>
        <w:rPr>
          <w:color w:val="000000"/>
        </w:rPr>
        <w:t xml:space="preserve">-.гидроцилиндр натяжения гусеницы; </w:t>
      </w:r>
      <w:r>
        <w:rPr>
          <w:i/>
          <w:iCs/>
          <w:color w:val="000000"/>
        </w:rPr>
        <w:t>13 -</w:t>
      </w:r>
      <w:r>
        <w:rPr>
          <w:color w:val="000000"/>
        </w:rPr>
        <w:t xml:space="preserve">ведущая звездочка; </w:t>
      </w:r>
      <w:r>
        <w:rPr>
          <w:i/>
          <w:iCs/>
          <w:color w:val="000000"/>
        </w:rPr>
        <w:t>14 рама</w:t>
      </w:r>
      <w:proofErr w:type="gramStart"/>
      <w:r>
        <w:rPr>
          <w:i/>
          <w:iCs/>
          <w:color w:val="000000"/>
        </w:rPr>
        <w:t>м-</w:t>
      </w:r>
      <w:proofErr w:type="gramEnd"/>
      <w:r>
        <w:rPr>
          <w:i/>
          <w:iCs/>
          <w:color w:val="000000"/>
        </w:rPr>
        <w:t xml:space="preserve"> </w:t>
      </w:r>
      <w:r>
        <w:rPr>
          <w:color w:val="000000"/>
        </w:rPr>
        <w:t>рама гусеничной тележки</w:t>
      </w:r>
    </w:p>
    <w:p w:rsidR="00675B65" w:rsidRDefault="00675B65" w:rsidP="00675B65">
      <w:pPr>
        <w:framePr w:w="6427" w:h="1819" w:hRule="exact" w:hSpace="38" w:vSpace="58" w:wrap="notBeside" w:vAnchor="text" w:hAnchor="text" w:x="44" w:y="3831"/>
        <w:shd w:val="clear" w:color="auto" w:fill="FFFFFF"/>
        <w:spacing w:before="192"/>
        <w:ind w:left="38"/>
      </w:pPr>
      <w:r>
        <w:rPr>
          <w:color w:val="000000"/>
        </w:rPr>
        <w:t>106</w:t>
      </w:r>
    </w:p>
    <w:p w:rsidR="00675B65" w:rsidRDefault="00675B65" w:rsidP="00675B65">
      <w:pPr>
        <w:shd w:val="clear" w:color="auto" w:fill="FFFFFF"/>
        <w:spacing w:line="226" w:lineRule="exact"/>
      </w:pPr>
    </w:p>
    <w:p w:rsidR="00675B65" w:rsidRDefault="00675B65" w:rsidP="00675B65">
      <w:pPr>
        <w:shd w:val="clear" w:color="auto" w:fill="FFFFFF"/>
        <w:spacing w:line="226" w:lineRule="exact"/>
        <w:rPr>
          <w:color w:val="000000"/>
          <w:spacing w:val="-10"/>
        </w:rPr>
      </w:pPr>
      <w:r>
        <w:t>-рама гусеничной тележки</w:t>
      </w:r>
      <w:r>
        <w:rPr>
          <w:color w:val="000000"/>
          <w:spacing w:val="-10"/>
        </w:rPr>
        <w:t xml:space="preserve">          </w:t>
      </w:r>
    </w:p>
    <w:p w:rsidR="00675B65" w:rsidRDefault="00675B65" w:rsidP="00675B65">
      <w:pPr>
        <w:framePr w:h="3687" w:hSpace="38" w:vSpace="58" w:wrap="notBeside" w:vAnchor="text" w:hAnchor="text" w:x="140" w:y="1940"/>
        <w:rPr>
          <w:sz w:val="24"/>
          <w:szCs w:val="24"/>
        </w:rPr>
      </w:pPr>
      <w:r>
        <w:rPr>
          <w:noProof/>
          <w:sz w:val="24"/>
          <w:szCs w:val="24"/>
          <w:lang w:eastAsia="ru-RU"/>
        </w:rPr>
        <w:drawing>
          <wp:inline distT="0" distB="0" distL="0" distR="0">
            <wp:extent cx="3800475" cy="2343150"/>
            <wp:effectExtent l="19050" t="0" r="9525" b="0"/>
            <wp:docPr id="47"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cstate="print"/>
                    <a:srcRect/>
                    <a:stretch>
                      <a:fillRect/>
                    </a:stretch>
                  </pic:blipFill>
                  <pic:spPr bwMode="auto">
                    <a:xfrm>
                      <a:off x="0" y="0"/>
                      <a:ext cx="3800475" cy="2343150"/>
                    </a:xfrm>
                    <a:prstGeom prst="rect">
                      <a:avLst/>
                    </a:prstGeom>
                    <a:noFill/>
                    <a:ln w="9525">
                      <a:noFill/>
                      <a:miter lim="800000"/>
                      <a:headEnd/>
                      <a:tailEnd/>
                    </a:ln>
                  </pic:spPr>
                </pic:pic>
              </a:graphicData>
            </a:graphic>
          </wp:inline>
        </w:drawing>
      </w:r>
    </w:p>
    <w:p w:rsidR="00675B65" w:rsidRDefault="00675B65" w:rsidP="00675B65">
      <w:pPr>
        <w:framePr w:w="6408" w:h="1171" w:hRule="exact" w:hSpace="38" w:vSpace="58" w:wrap="notBeside" w:vAnchor="text" w:hAnchor="text" w:x="-3" w:y="5814"/>
        <w:shd w:val="clear" w:color="auto" w:fill="FFFFFF"/>
        <w:spacing w:line="192" w:lineRule="exact"/>
        <w:ind w:firstLine="370"/>
      </w:pPr>
      <w:r>
        <w:rPr>
          <w:color w:val="000000"/>
        </w:rPr>
        <w:t xml:space="preserve">Рис. 12. Пневмоколесный бульдозер с шарнирно-сочлененной рамой: / — моторный отсек; </w:t>
      </w:r>
      <w:r>
        <w:rPr>
          <w:i/>
          <w:iCs/>
          <w:color w:val="000000"/>
        </w:rPr>
        <w:t xml:space="preserve">2 — </w:t>
      </w:r>
      <w:r>
        <w:rPr>
          <w:color w:val="000000"/>
        </w:rPr>
        <w:t xml:space="preserve">кабина машиниста; </w:t>
      </w:r>
      <w:r>
        <w:rPr>
          <w:i/>
          <w:iCs/>
          <w:color w:val="000000"/>
        </w:rPr>
        <w:t xml:space="preserve">3 — </w:t>
      </w:r>
      <w:r>
        <w:rPr>
          <w:color w:val="000000"/>
        </w:rPr>
        <w:t>гидроцилиндр подъема/опускания отва</w:t>
      </w:r>
      <w:r>
        <w:rPr>
          <w:color w:val="000000"/>
        </w:rPr>
        <w:softHyphen/>
        <w:t xml:space="preserve">ла; </w:t>
      </w:r>
      <w:r>
        <w:rPr>
          <w:i/>
          <w:iCs/>
          <w:color w:val="000000"/>
        </w:rPr>
        <w:t xml:space="preserve">4 - </w:t>
      </w:r>
      <w:r>
        <w:rPr>
          <w:color w:val="000000"/>
        </w:rPr>
        <w:t xml:space="preserve">гидроцилиндр перекоса отвала; </w:t>
      </w:r>
      <w:r>
        <w:rPr>
          <w:i/>
          <w:iCs/>
          <w:color w:val="000000"/>
        </w:rPr>
        <w:t xml:space="preserve">5 - </w:t>
      </w:r>
      <w:proofErr w:type="gramStart"/>
      <w:r>
        <w:rPr>
          <w:color w:val="000000"/>
        </w:rPr>
        <w:t xml:space="preserve">отвал; </w:t>
      </w:r>
      <w:r>
        <w:rPr>
          <w:i/>
          <w:iCs/>
          <w:color w:val="000000"/>
        </w:rPr>
        <w:t>б</w:t>
      </w:r>
      <w:proofErr w:type="gramEnd"/>
      <w:r>
        <w:rPr>
          <w:i/>
          <w:iCs/>
          <w:color w:val="000000"/>
        </w:rPr>
        <w:t xml:space="preserve"> - </w:t>
      </w:r>
      <w:r>
        <w:rPr>
          <w:color w:val="000000"/>
        </w:rPr>
        <w:t>толкающий брус</w:t>
      </w:r>
    </w:p>
    <w:p w:rsidR="00675B65" w:rsidRDefault="00675B65" w:rsidP="00675B65">
      <w:pPr>
        <w:framePr w:w="6408" w:h="1171" w:hRule="exact" w:hSpace="38" w:vSpace="58" w:wrap="notBeside" w:vAnchor="text" w:hAnchor="text" w:x="-3" w:y="5814"/>
        <w:shd w:val="clear" w:color="auto" w:fill="FFFFFF"/>
        <w:spacing w:line="192" w:lineRule="exact"/>
      </w:pPr>
    </w:p>
    <w:p w:rsidR="00675B65" w:rsidRDefault="00675B65" w:rsidP="00675B65">
      <w:pPr>
        <w:framePr w:w="6408" w:h="1171" w:hRule="exact" w:hSpace="38" w:vSpace="58" w:wrap="notBeside" w:vAnchor="text" w:hAnchor="text" w:x="-3" w:y="5814"/>
        <w:shd w:val="clear" w:color="auto" w:fill="FFFFFF"/>
        <w:spacing w:before="144"/>
        <w:ind w:left="19"/>
      </w:pPr>
      <w:r>
        <w:rPr>
          <w:color w:val="000000"/>
        </w:rPr>
        <w:t>108</w:t>
      </w:r>
    </w:p>
    <w:p w:rsidR="00675B65" w:rsidRDefault="00675B65" w:rsidP="00675B65">
      <w:pPr>
        <w:rPr>
          <w:color w:val="000000"/>
          <w:spacing w:val="-10"/>
        </w:rPr>
      </w:pPr>
      <w:r>
        <w:rPr>
          <w:color w:val="000000"/>
          <w:spacing w:val="-10"/>
        </w:rPr>
        <w:t xml:space="preserve">   </w:t>
      </w:r>
    </w:p>
    <w:p w:rsidR="00675B65" w:rsidRDefault="00675B65" w:rsidP="00675B65">
      <w:pPr>
        <w:rPr>
          <w:color w:val="000000"/>
          <w:spacing w:val="-10"/>
        </w:rPr>
      </w:pPr>
    </w:p>
    <w:p w:rsidR="00675B65" w:rsidRDefault="00675B65" w:rsidP="00675B65">
      <w:pPr>
        <w:rPr>
          <w:color w:val="000000"/>
          <w:spacing w:val="-10"/>
        </w:rPr>
      </w:pPr>
    </w:p>
    <w:p w:rsidR="00675B65" w:rsidRDefault="00675B65" w:rsidP="00675B65">
      <w:pPr>
        <w:spacing w:before="336"/>
        <w:ind w:left="1234" w:right="1190"/>
        <w:rPr>
          <w:sz w:val="24"/>
          <w:szCs w:val="24"/>
        </w:rPr>
      </w:pPr>
      <w:r>
        <w:rPr>
          <w:noProof/>
          <w:sz w:val="24"/>
          <w:szCs w:val="24"/>
          <w:lang w:eastAsia="ru-RU"/>
        </w:rPr>
        <w:lastRenderedPageBreak/>
        <w:drawing>
          <wp:inline distT="0" distB="0" distL="0" distR="0">
            <wp:extent cx="2562225" cy="3629025"/>
            <wp:effectExtent l="19050" t="0" r="9525" b="0"/>
            <wp:docPr id="48"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9" cstate="print"/>
                    <a:srcRect/>
                    <a:stretch>
                      <a:fillRect/>
                    </a:stretch>
                  </pic:blipFill>
                  <pic:spPr bwMode="auto">
                    <a:xfrm>
                      <a:off x="0" y="0"/>
                      <a:ext cx="2562225" cy="3629025"/>
                    </a:xfrm>
                    <a:prstGeom prst="rect">
                      <a:avLst/>
                    </a:prstGeom>
                    <a:noFill/>
                    <a:ln w="9525">
                      <a:noFill/>
                      <a:miter lim="800000"/>
                      <a:headEnd/>
                      <a:tailEnd/>
                    </a:ln>
                  </pic:spPr>
                </pic:pic>
              </a:graphicData>
            </a:graphic>
          </wp:inline>
        </w:drawing>
      </w:r>
    </w:p>
    <w:p w:rsidR="00675B65" w:rsidRDefault="00675B65" w:rsidP="00675B65">
      <w:pPr>
        <w:shd w:val="clear" w:color="auto" w:fill="FFFFFF"/>
        <w:spacing w:before="154" w:line="192" w:lineRule="exact"/>
        <w:ind w:right="43"/>
        <w:jc w:val="both"/>
        <w:rPr>
          <w:color w:val="000000"/>
        </w:rPr>
      </w:pPr>
      <w:r>
        <w:rPr>
          <w:color w:val="000000"/>
        </w:rPr>
        <w:t xml:space="preserve">Рис. 13.  </w:t>
      </w:r>
      <w:proofErr w:type="gramStart"/>
      <w:r>
        <w:rPr>
          <w:color w:val="000000"/>
        </w:rPr>
        <w:t xml:space="preserve">Бульдозерное оборудование с поворотным отвалом: / - отвал; </w:t>
      </w:r>
      <w:r>
        <w:rPr>
          <w:i/>
          <w:iCs/>
          <w:color w:val="000000"/>
        </w:rPr>
        <w:t xml:space="preserve">1' - </w:t>
      </w:r>
      <w:r>
        <w:rPr>
          <w:color w:val="000000"/>
        </w:rPr>
        <w:t xml:space="preserve">поворот отвала в плане; </w:t>
      </w:r>
      <w:r>
        <w:rPr>
          <w:i/>
          <w:iCs/>
          <w:color w:val="000000"/>
        </w:rPr>
        <w:t xml:space="preserve">2 - </w:t>
      </w:r>
      <w:r>
        <w:rPr>
          <w:color w:val="000000"/>
        </w:rPr>
        <w:t xml:space="preserve">вертикальный подкос; </w:t>
      </w:r>
      <w:r>
        <w:rPr>
          <w:i/>
          <w:iCs/>
          <w:color w:val="000000"/>
        </w:rPr>
        <w:t xml:space="preserve">3 - </w:t>
      </w:r>
      <w:r>
        <w:rPr>
          <w:color w:val="000000"/>
        </w:rPr>
        <w:t xml:space="preserve">гидроцилиндры подъема/опускания тяговой рамы; </w:t>
      </w:r>
      <w:r>
        <w:rPr>
          <w:i/>
          <w:iCs/>
          <w:color w:val="000000"/>
        </w:rPr>
        <w:t xml:space="preserve">4 - </w:t>
      </w:r>
      <w:r>
        <w:rPr>
          <w:color w:val="000000"/>
        </w:rPr>
        <w:t xml:space="preserve">кронштейн крепления подкоса к раскосу; </w:t>
      </w:r>
      <w:r>
        <w:rPr>
          <w:i/>
          <w:iCs/>
          <w:color w:val="000000"/>
        </w:rPr>
        <w:t xml:space="preserve">5 - </w:t>
      </w:r>
      <w:r>
        <w:rPr>
          <w:color w:val="000000"/>
        </w:rPr>
        <w:t>крон</w:t>
      </w:r>
      <w:r>
        <w:rPr>
          <w:color w:val="000000"/>
        </w:rPr>
        <w:softHyphen/>
        <w:t xml:space="preserve">штейн крепления раскоса к тяговой раме (3 на лонжероне); </w:t>
      </w:r>
      <w:r>
        <w:rPr>
          <w:i/>
          <w:iCs/>
          <w:color w:val="000000"/>
        </w:rPr>
        <w:t xml:space="preserve">6 - </w:t>
      </w:r>
      <w:r>
        <w:rPr>
          <w:color w:val="000000"/>
        </w:rPr>
        <w:t>упряжные шарниры креп</w:t>
      </w:r>
      <w:r>
        <w:rPr>
          <w:color w:val="000000"/>
        </w:rPr>
        <w:softHyphen/>
        <w:t xml:space="preserve">ления тяговой рамы к рамам гусеничных тележек; </w:t>
      </w:r>
      <w:r>
        <w:rPr>
          <w:i/>
          <w:iCs/>
          <w:color w:val="000000"/>
        </w:rPr>
        <w:t xml:space="preserve">7 - </w:t>
      </w:r>
      <w:r>
        <w:rPr>
          <w:color w:val="000000"/>
        </w:rPr>
        <w:t xml:space="preserve">тяговая рама; </w:t>
      </w:r>
      <w:r>
        <w:rPr>
          <w:i/>
          <w:iCs/>
          <w:color w:val="000000"/>
          <w:lang w:val="en-US"/>
        </w:rPr>
        <w:t>S</w:t>
      </w:r>
      <w:r w:rsidRPr="007956D9">
        <w:rPr>
          <w:i/>
          <w:iCs/>
          <w:color w:val="000000"/>
        </w:rPr>
        <w:t xml:space="preserve"> </w:t>
      </w:r>
      <w:r>
        <w:rPr>
          <w:i/>
          <w:iCs/>
          <w:color w:val="000000"/>
        </w:rPr>
        <w:t xml:space="preserve">- </w:t>
      </w:r>
      <w:r>
        <w:rPr>
          <w:color w:val="000000"/>
        </w:rPr>
        <w:t>горизонтальный раскос (на виде сверху закрыт подкосом);</w:t>
      </w:r>
      <w:proofErr w:type="gramEnd"/>
      <w:r>
        <w:rPr>
          <w:color w:val="000000"/>
        </w:rPr>
        <w:t xml:space="preserve"> </w:t>
      </w:r>
      <w:r>
        <w:rPr>
          <w:i/>
          <w:iCs/>
          <w:color w:val="000000"/>
        </w:rPr>
        <w:t xml:space="preserve">9 - </w:t>
      </w:r>
      <w:r>
        <w:rPr>
          <w:color w:val="000000"/>
        </w:rPr>
        <w:t>кронштейны крепления штоков гидроци</w:t>
      </w:r>
      <w:r>
        <w:rPr>
          <w:color w:val="000000"/>
        </w:rPr>
        <w:softHyphen/>
        <w:t xml:space="preserve">линдров подъема и опускания к тяговой раме; </w:t>
      </w:r>
      <w:r>
        <w:rPr>
          <w:i/>
          <w:iCs/>
          <w:color w:val="000000"/>
        </w:rPr>
        <w:t xml:space="preserve">10 - </w:t>
      </w:r>
      <w:r>
        <w:rPr>
          <w:color w:val="000000"/>
        </w:rPr>
        <w:t>сферический  шарнир крепления к тяговой раме</w:t>
      </w:r>
    </w:p>
    <w:p w:rsidR="00675B65" w:rsidRDefault="00675B65" w:rsidP="00675B65">
      <w:pPr>
        <w:shd w:val="clear" w:color="auto" w:fill="FFFFFF"/>
        <w:spacing w:before="154"/>
        <w:ind w:left="19"/>
      </w:pPr>
      <w:proofErr w:type="gramStart"/>
      <w:r>
        <w:rPr>
          <w:color w:val="000000"/>
        </w:rPr>
        <w:t xml:space="preserve">Скреперы (рис. 14 предназначены для послойной разработки </w:t>
      </w:r>
      <w:r>
        <w:rPr>
          <w:color w:val="000000"/>
          <w:spacing w:val="-3"/>
        </w:rPr>
        <w:t>грунтов до 111-й категории прочности включительно, их транспорти</w:t>
      </w:r>
      <w:r>
        <w:rPr>
          <w:color w:val="000000"/>
          <w:spacing w:val="-3"/>
        </w:rPr>
        <w:softHyphen/>
      </w:r>
      <w:r>
        <w:rPr>
          <w:color w:val="000000"/>
        </w:rPr>
        <w:t>рования на расстояние до 7 км, послойной выгрузки грунта в земля</w:t>
      </w:r>
      <w:r>
        <w:rPr>
          <w:color w:val="000000"/>
        </w:rPr>
        <w:softHyphen/>
        <w:t>ное сооружение с одновременным разравниванием</w:t>
      </w:r>
      <w:proofErr w:type="gramEnd"/>
    </w:p>
    <w:p w:rsidR="00675B65" w:rsidRDefault="00675B65" w:rsidP="00675B65">
      <w:pPr>
        <w:shd w:val="clear" w:color="auto" w:fill="FFFFFF"/>
        <w:spacing w:before="154" w:line="192" w:lineRule="exact"/>
        <w:ind w:right="43"/>
        <w:jc w:val="both"/>
        <w:rPr>
          <w:color w:val="000000"/>
        </w:rPr>
      </w:pPr>
    </w:p>
    <w:p w:rsidR="00675B65" w:rsidRPr="008A63DF" w:rsidRDefault="00675B65" w:rsidP="00675B65">
      <w:pPr>
        <w:shd w:val="clear" w:color="auto" w:fill="FFFFFF"/>
        <w:spacing w:before="154" w:line="192" w:lineRule="exact"/>
        <w:ind w:right="43"/>
        <w:jc w:val="both"/>
        <w:rPr>
          <w:color w:val="000000"/>
        </w:rPr>
      </w:pPr>
    </w:p>
    <w:p w:rsidR="00675B65" w:rsidRDefault="00675B65" w:rsidP="00675B65">
      <w:pPr>
        <w:shd w:val="clear" w:color="auto" w:fill="FFFFFF"/>
        <w:spacing w:before="154"/>
        <w:ind w:left="19"/>
      </w:pPr>
      <w:r w:rsidRPr="00A85241">
        <w:rPr>
          <w:noProof/>
          <w:lang w:eastAsia="ru-RU"/>
        </w:rPr>
        <w:drawing>
          <wp:inline distT="0" distB="0" distL="0" distR="0">
            <wp:extent cx="4057650" cy="1866900"/>
            <wp:effectExtent l="19050" t="0" r="0" b="0"/>
            <wp:docPr id="18"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0" cstate="print"/>
                    <a:srcRect/>
                    <a:stretch>
                      <a:fillRect/>
                    </a:stretch>
                  </pic:blipFill>
                  <pic:spPr bwMode="auto">
                    <a:xfrm>
                      <a:off x="0" y="0"/>
                      <a:ext cx="4057650" cy="1866900"/>
                    </a:xfrm>
                    <a:prstGeom prst="rect">
                      <a:avLst/>
                    </a:prstGeom>
                    <a:noFill/>
                    <a:ln w="9525">
                      <a:noFill/>
                      <a:miter lim="800000"/>
                      <a:headEnd/>
                      <a:tailEnd/>
                    </a:ln>
                  </pic:spPr>
                </pic:pic>
              </a:graphicData>
            </a:graphic>
          </wp:inline>
        </w:drawing>
      </w:r>
    </w:p>
    <w:p w:rsidR="00675B65" w:rsidRDefault="00675B65" w:rsidP="00675B65">
      <w:pPr>
        <w:shd w:val="clear" w:color="auto" w:fill="FFFFFF"/>
        <w:spacing w:before="202"/>
        <w:ind w:left="470"/>
      </w:pPr>
      <w:r>
        <w:rPr>
          <w:color w:val="000000"/>
        </w:rPr>
        <w:t>Рис.14. Самоходный скрепер с принудительной загрузкой ковша</w:t>
      </w:r>
    </w:p>
    <w:p w:rsidR="00675B65" w:rsidRDefault="00675B65" w:rsidP="00675B65">
      <w:pPr>
        <w:shd w:val="clear" w:color="auto" w:fill="FFFFFF"/>
        <w:spacing w:before="154"/>
        <w:ind w:left="19"/>
      </w:pPr>
    </w:p>
    <w:p w:rsidR="00675B65" w:rsidRDefault="00675B65" w:rsidP="00675B65">
      <w:pPr>
        <w:framePr w:h="4867" w:hSpace="38" w:vSpace="58" w:wrap="notBeside" w:vAnchor="text" w:hAnchor="page" w:x="2903" w:y="-614"/>
        <w:rPr>
          <w:sz w:val="24"/>
          <w:szCs w:val="24"/>
        </w:rPr>
      </w:pPr>
      <w:r>
        <w:rPr>
          <w:noProof/>
          <w:sz w:val="24"/>
          <w:szCs w:val="24"/>
          <w:lang w:eastAsia="ru-RU"/>
        </w:rPr>
        <w:lastRenderedPageBreak/>
        <w:drawing>
          <wp:inline distT="0" distB="0" distL="0" distR="0">
            <wp:extent cx="5219700" cy="5334000"/>
            <wp:effectExtent l="19050" t="0" r="0" b="0"/>
            <wp:docPr id="49"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1" cstate="print"/>
                    <a:srcRect/>
                    <a:stretch>
                      <a:fillRect/>
                    </a:stretch>
                  </pic:blipFill>
                  <pic:spPr bwMode="auto">
                    <a:xfrm>
                      <a:off x="0" y="0"/>
                      <a:ext cx="5219700" cy="5334000"/>
                    </a:xfrm>
                    <a:prstGeom prst="rect">
                      <a:avLst/>
                    </a:prstGeom>
                    <a:noFill/>
                    <a:ln w="9525">
                      <a:noFill/>
                      <a:miter lim="800000"/>
                      <a:headEnd/>
                      <a:tailEnd/>
                    </a:ln>
                  </pic:spPr>
                </pic:pic>
              </a:graphicData>
            </a:graphic>
          </wp:inline>
        </w:drawing>
      </w:r>
    </w:p>
    <w:p w:rsidR="00675B65" w:rsidRDefault="00675B65" w:rsidP="00675B65">
      <w:pPr>
        <w:framePr w:h="4262" w:hSpace="38" w:vSpace="58" w:wrap="auto" w:vAnchor="text" w:hAnchor="margin" w:x="-1242" w:y="7235"/>
        <w:rPr>
          <w:sz w:val="24"/>
          <w:szCs w:val="24"/>
        </w:rPr>
      </w:pPr>
    </w:p>
    <w:p w:rsidR="00675B65" w:rsidRDefault="00675B65" w:rsidP="00675B65">
      <w:pPr>
        <w:shd w:val="clear" w:color="auto" w:fill="FFFFFF"/>
        <w:spacing w:before="168" w:line="192" w:lineRule="exact"/>
        <w:ind w:left="106" w:right="96" w:hanging="106"/>
        <w:jc w:val="both"/>
        <w:rPr>
          <w:sz w:val="24"/>
          <w:szCs w:val="24"/>
        </w:rPr>
      </w:pPr>
      <w:r>
        <w:rPr>
          <w:b/>
          <w:bCs/>
          <w:color w:val="000000"/>
        </w:rPr>
        <w:t xml:space="preserve"> </w:t>
      </w:r>
      <w:r>
        <w:rPr>
          <w:color w:val="000000"/>
        </w:rPr>
        <w:t xml:space="preserve">Рис. 15. Бульдозер с поворотным отвалом и </w:t>
      </w:r>
      <w:r>
        <w:rPr>
          <w:color w:val="000000"/>
          <w:lang w:val="en-US"/>
        </w:rPr>
        <w:t>U</w:t>
      </w:r>
      <w:r>
        <w:rPr>
          <w:color w:val="000000"/>
        </w:rPr>
        <w:t xml:space="preserve">-образной внутренней рамой: / — правый гидроцилиндр подъема/ опускания толкающей рамы; 2 - механизм ручной регулировки угла резания; </w:t>
      </w:r>
      <w:r>
        <w:rPr>
          <w:i/>
          <w:iCs/>
          <w:color w:val="000000"/>
        </w:rPr>
        <w:t xml:space="preserve">3 </w:t>
      </w:r>
      <w:r>
        <w:rPr>
          <w:color w:val="000000"/>
        </w:rPr>
        <w:t xml:space="preserve">- гидроцилиндр поперечного перекоса отвала; </w:t>
      </w:r>
      <w:r>
        <w:rPr>
          <w:i/>
          <w:iCs/>
          <w:color w:val="000000"/>
        </w:rPr>
        <w:t xml:space="preserve">4 - </w:t>
      </w:r>
      <w:r>
        <w:rPr>
          <w:color w:val="000000"/>
        </w:rPr>
        <w:t>защит</w:t>
      </w:r>
      <w:r>
        <w:rPr>
          <w:color w:val="000000"/>
        </w:rPr>
        <w:softHyphen/>
        <w:t xml:space="preserve">ный кожух гидроцилиндра;   5 - отвал; </w:t>
      </w:r>
      <w:r>
        <w:rPr>
          <w:i/>
          <w:iCs/>
          <w:color w:val="000000"/>
        </w:rPr>
        <w:t xml:space="preserve">6 - </w:t>
      </w:r>
      <w:r>
        <w:rPr>
          <w:color w:val="000000"/>
          <w:lang w:val="en-US"/>
        </w:rPr>
        <w:t>U</w:t>
      </w:r>
      <w:r>
        <w:rPr>
          <w:color w:val="000000"/>
        </w:rPr>
        <w:t xml:space="preserve">-образная толкающая рама; </w:t>
      </w:r>
      <w:r>
        <w:rPr>
          <w:i/>
          <w:iCs/>
          <w:color w:val="000000"/>
        </w:rPr>
        <w:t xml:space="preserve">7 - </w:t>
      </w:r>
      <w:r>
        <w:rPr>
          <w:color w:val="000000"/>
        </w:rPr>
        <w:t>правый гид</w:t>
      </w:r>
      <w:r>
        <w:rPr>
          <w:color w:val="000000"/>
        </w:rPr>
        <w:softHyphen/>
      </w:r>
      <w:r>
        <w:rPr>
          <w:color w:val="000000"/>
          <w:spacing w:val="-12"/>
        </w:rPr>
        <w:t>роцилиндр поворота отвала в плане</w:t>
      </w:r>
      <w:r>
        <w:rPr>
          <w:color w:val="000000"/>
          <w:spacing w:val="-10"/>
        </w:rPr>
        <w:t xml:space="preserve">                 </w:t>
      </w:r>
    </w:p>
    <w:p w:rsidR="00675B65" w:rsidRPr="000322A2" w:rsidRDefault="00675B65" w:rsidP="00675B65">
      <w:pPr>
        <w:shd w:val="clear" w:color="auto" w:fill="FFFFFF"/>
        <w:spacing w:before="298"/>
        <w:ind w:right="48"/>
        <w:rPr>
          <w:rFonts w:ascii="Times New Roman" w:hAnsi="Times New Roman" w:cs="Times New Roman"/>
          <w:color w:val="000000"/>
          <w:spacing w:val="-10"/>
          <w:sz w:val="24"/>
          <w:szCs w:val="24"/>
        </w:rPr>
      </w:pPr>
      <w:r w:rsidRPr="000322A2">
        <w:rPr>
          <w:rFonts w:ascii="Times New Roman" w:hAnsi="Times New Roman" w:cs="Times New Roman"/>
          <w:color w:val="000000"/>
          <w:spacing w:val="3"/>
          <w:sz w:val="24"/>
          <w:szCs w:val="24"/>
        </w:rPr>
        <w:t>разработки, транспортирования и выгрузки грунтов, включая хо</w:t>
      </w:r>
      <w:r w:rsidRPr="000322A2">
        <w:rPr>
          <w:rFonts w:ascii="Times New Roman" w:hAnsi="Times New Roman" w:cs="Times New Roman"/>
          <w:color w:val="000000"/>
          <w:spacing w:val="3"/>
          <w:sz w:val="24"/>
          <w:szCs w:val="24"/>
        </w:rPr>
        <w:softHyphen/>
      </w:r>
      <w:r w:rsidRPr="000322A2">
        <w:rPr>
          <w:rFonts w:ascii="Times New Roman" w:hAnsi="Times New Roman" w:cs="Times New Roman"/>
          <w:color w:val="000000"/>
          <w:sz w:val="24"/>
          <w:szCs w:val="24"/>
        </w:rPr>
        <w:t>довое оборудование и системы управления, но энергию, необходи</w:t>
      </w:r>
      <w:r w:rsidRPr="000322A2">
        <w:rPr>
          <w:rFonts w:ascii="Times New Roman" w:hAnsi="Times New Roman" w:cs="Times New Roman"/>
          <w:color w:val="000000"/>
          <w:sz w:val="24"/>
          <w:szCs w:val="24"/>
        </w:rPr>
        <w:softHyphen/>
      </w:r>
      <w:r w:rsidRPr="000322A2">
        <w:rPr>
          <w:rFonts w:ascii="Times New Roman" w:hAnsi="Times New Roman" w:cs="Times New Roman"/>
          <w:color w:val="000000"/>
          <w:spacing w:val="3"/>
          <w:sz w:val="24"/>
          <w:szCs w:val="24"/>
        </w:rPr>
        <w:t>мую для этого, он получает от тягача - как правило, промышлен</w:t>
      </w:r>
      <w:r w:rsidRPr="000322A2">
        <w:rPr>
          <w:rFonts w:ascii="Times New Roman" w:hAnsi="Times New Roman" w:cs="Times New Roman"/>
          <w:color w:val="000000"/>
          <w:spacing w:val="3"/>
          <w:sz w:val="24"/>
          <w:szCs w:val="24"/>
        </w:rPr>
        <w:softHyphen/>
      </w:r>
      <w:r w:rsidRPr="000322A2">
        <w:rPr>
          <w:rFonts w:ascii="Times New Roman" w:hAnsi="Times New Roman" w:cs="Times New Roman"/>
          <w:color w:val="000000"/>
          <w:spacing w:val="4"/>
          <w:sz w:val="24"/>
          <w:szCs w:val="24"/>
        </w:rPr>
        <w:t xml:space="preserve">ного гусеничного трактора. </w:t>
      </w:r>
      <w:r w:rsidRPr="000322A2">
        <w:rPr>
          <w:rFonts w:ascii="Times New Roman" w:hAnsi="Times New Roman" w:cs="Times New Roman"/>
          <w:color w:val="000000"/>
          <w:sz w:val="24"/>
          <w:szCs w:val="24"/>
        </w:rPr>
        <w:t>Сила тяги, передаваемая через сцепное устройство, обеспечива</w:t>
      </w:r>
      <w:r w:rsidRPr="000322A2">
        <w:rPr>
          <w:rFonts w:ascii="Times New Roman" w:hAnsi="Times New Roman" w:cs="Times New Roman"/>
          <w:color w:val="000000"/>
          <w:sz w:val="24"/>
          <w:szCs w:val="24"/>
        </w:rPr>
        <w:softHyphen/>
      </w:r>
      <w:r w:rsidRPr="000322A2">
        <w:rPr>
          <w:rFonts w:ascii="Times New Roman" w:hAnsi="Times New Roman" w:cs="Times New Roman"/>
          <w:color w:val="000000"/>
          <w:spacing w:val="3"/>
          <w:sz w:val="24"/>
          <w:szCs w:val="24"/>
        </w:rPr>
        <w:t xml:space="preserve">ет разработку грунта и заполнение ковша, а энергия для работы </w:t>
      </w:r>
      <w:r w:rsidRPr="000322A2">
        <w:rPr>
          <w:rFonts w:ascii="Times New Roman" w:hAnsi="Times New Roman" w:cs="Times New Roman"/>
          <w:color w:val="000000"/>
          <w:spacing w:val="4"/>
          <w:sz w:val="24"/>
          <w:szCs w:val="24"/>
        </w:rPr>
        <w:t>дополнительных механизмов, облегчающих загрузку и разгрузку</w:t>
      </w:r>
    </w:p>
    <w:p w:rsidR="00675B65" w:rsidRPr="000322A2" w:rsidRDefault="00675B65" w:rsidP="00675B65">
      <w:pPr>
        <w:spacing w:before="67"/>
        <w:ind w:left="768" w:right="2453"/>
        <w:rPr>
          <w:rFonts w:ascii="Times New Roman" w:hAnsi="Times New Roman" w:cs="Times New Roman"/>
          <w:sz w:val="24"/>
          <w:szCs w:val="24"/>
        </w:rPr>
      </w:pPr>
      <w:r w:rsidRPr="000322A2">
        <w:rPr>
          <w:rFonts w:ascii="Times New Roman" w:hAnsi="Times New Roman" w:cs="Times New Roman"/>
          <w:noProof/>
          <w:sz w:val="24"/>
          <w:szCs w:val="24"/>
          <w:lang w:eastAsia="ru-RU"/>
        </w:rPr>
        <w:drawing>
          <wp:inline distT="0" distB="0" distL="0" distR="0">
            <wp:extent cx="2038350" cy="1571625"/>
            <wp:effectExtent l="19050" t="0" r="0" b="0"/>
            <wp:docPr id="51"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2" cstate="print"/>
                    <a:srcRect/>
                    <a:stretch>
                      <a:fillRect/>
                    </a:stretch>
                  </pic:blipFill>
                  <pic:spPr bwMode="auto">
                    <a:xfrm>
                      <a:off x="0" y="0"/>
                      <a:ext cx="2038350" cy="1571625"/>
                    </a:xfrm>
                    <a:prstGeom prst="rect">
                      <a:avLst/>
                    </a:prstGeom>
                    <a:noFill/>
                    <a:ln w="9525">
                      <a:noFill/>
                      <a:miter lim="800000"/>
                      <a:headEnd/>
                      <a:tailEnd/>
                    </a:ln>
                  </pic:spPr>
                </pic:pic>
              </a:graphicData>
            </a:graphic>
          </wp:inline>
        </w:drawing>
      </w:r>
    </w:p>
    <w:p w:rsidR="00675B65" w:rsidRPr="000322A2" w:rsidRDefault="00675B65" w:rsidP="00675B65">
      <w:pPr>
        <w:shd w:val="clear" w:color="auto" w:fill="FFFFFF"/>
        <w:spacing w:before="250"/>
        <w:ind w:right="182"/>
        <w:rPr>
          <w:rFonts w:ascii="Times New Roman" w:hAnsi="Times New Roman" w:cs="Times New Roman"/>
          <w:sz w:val="24"/>
          <w:szCs w:val="24"/>
        </w:rPr>
      </w:pPr>
      <w:r w:rsidRPr="000322A2">
        <w:rPr>
          <w:rFonts w:ascii="Times New Roman" w:hAnsi="Times New Roman" w:cs="Times New Roman"/>
          <w:color w:val="000000"/>
          <w:sz w:val="24"/>
          <w:szCs w:val="24"/>
        </w:rPr>
        <w:t>Рис. 16. Основная рама автогрейдера:</w:t>
      </w:r>
    </w:p>
    <w:p w:rsidR="00675B65" w:rsidRPr="000322A2" w:rsidRDefault="00675B65" w:rsidP="00675B65">
      <w:pPr>
        <w:shd w:val="clear" w:color="auto" w:fill="FFFFFF"/>
        <w:spacing w:before="10"/>
        <w:rPr>
          <w:rFonts w:ascii="Times New Roman" w:hAnsi="Times New Roman" w:cs="Times New Roman"/>
          <w:sz w:val="24"/>
          <w:szCs w:val="24"/>
        </w:rPr>
      </w:pPr>
      <w:r w:rsidRPr="000322A2">
        <w:rPr>
          <w:rFonts w:ascii="Times New Roman" w:hAnsi="Times New Roman" w:cs="Times New Roman"/>
          <w:color w:val="000000"/>
          <w:sz w:val="24"/>
          <w:szCs w:val="24"/>
        </w:rPr>
        <w:lastRenderedPageBreak/>
        <w:t xml:space="preserve">/ - задняя связь, повышающая жесткость рамы; 2 - подмоторная рама; </w:t>
      </w:r>
      <w:r w:rsidRPr="000322A2">
        <w:rPr>
          <w:rFonts w:ascii="Times New Roman" w:hAnsi="Times New Roman" w:cs="Times New Roman"/>
          <w:i/>
          <w:iCs/>
          <w:color w:val="000000"/>
          <w:sz w:val="24"/>
          <w:szCs w:val="24"/>
        </w:rPr>
        <w:t xml:space="preserve">3 - </w:t>
      </w:r>
      <w:r w:rsidRPr="000322A2">
        <w:rPr>
          <w:rFonts w:ascii="Times New Roman" w:hAnsi="Times New Roman" w:cs="Times New Roman"/>
          <w:color w:val="000000"/>
          <w:sz w:val="24"/>
          <w:szCs w:val="24"/>
        </w:rPr>
        <w:t xml:space="preserve">арка рамы, воспринимающая изгибающие и крутящие усилия; </w:t>
      </w:r>
      <w:r w:rsidRPr="000322A2">
        <w:rPr>
          <w:rFonts w:ascii="Times New Roman" w:hAnsi="Times New Roman" w:cs="Times New Roman"/>
          <w:i/>
          <w:iCs/>
          <w:color w:val="000000"/>
          <w:sz w:val="24"/>
          <w:szCs w:val="24"/>
        </w:rPr>
        <w:t xml:space="preserve">4 - </w:t>
      </w:r>
      <w:r w:rsidRPr="000322A2">
        <w:rPr>
          <w:rFonts w:ascii="Times New Roman" w:hAnsi="Times New Roman" w:cs="Times New Roman"/>
          <w:color w:val="000000"/>
          <w:sz w:val="24"/>
          <w:szCs w:val="24"/>
        </w:rPr>
        <w:t>хребтовая балка; 5 - оголовок</w:t>
      </w:r>
      <w:r w:rsidRPr="000322A2">
        <w:rPr>
          <w:rFonts w:ascii="Times New Roman" w:hAnsi="Times New Roman" w:cs="Times New Roman"/>
          <w:color w:val="000000"/>
          <w:spacing w:val="-13"/>
          <w:sz w:val="24"/>
          <w:szCs w:val="24"/>
        </w:rPr>
        <w:t>рамы, к которому крепится тяговый шарнир</w:t>
      </w:r>
    </w:p>
    <w:p w:rsidR="00675B65" w:rsidRPr="000322A2" w:rsidRDefault="00675B65" w:rsidP="00675B65">
      <w:pPr>
        <w:framePr w:h="422" w:hRule="exact" w:hSpace="38" w:vSpace="58" w:wrap="auto" w:vAnchor="text" w:hAnchor="text" w:x="6279" w:y="3073"/>
        <w:shd w:val="clear" w:color="auto" w:fill="FFFFFF"/>
        <w:spacing w:before="192"/>
        <w:rPr>
          <w:rFonts w:ascii="Times New Roman" w:hAnsi="Times New Roman" w:cs="Times New Roman"/>
          <w:sz w:val="24"/>
          <w:szCs w:val="24"/>
        </w:rPr>
      </w:pPr>
      <w:proofErr w:type="gramStart"/>
      <w:r w:rsidRPr="000322A2">
        <w:rPr>
          <w:rFonts w:ascii="Times New Roman" w:hAnsi="Times New Roman" w:cs="Times New Roman"/>
          <w:color w:val="000000"/>
          <w:sz w:val="24"/>
          <w:szCs w:val="24"/>
          <w:lang w:val="en-US"/>
        </w:rPr>
        <w:t>i</w:t>
      </w:r>
      <w:proofErr w:type="gramEnd"/>
    </w:p>
    <w:p w:rsidR="00675B65" w:rsidRPr="000322A2" w:rsidRDefault="00675B65" w:rsidP="00675B65">
      <w:pPr>
        <w:shd w:val="clear" w:color="auto" w:fill="FFFFFF"/>
        <w:spacing w:before="187"/>
        <w:ind w:left="10" w:right="67" w:firstLine="245"/>
        <w:rPr>
          <w:rFonts w:ascii="Times New Roman" w:hAnsi="Times New Roman" w:cs="Times New Roman"/>
          <w:color w:val="000000"/>
          <w:spacing w:val="4"/>
          <w:sz w:val="24"/>
          <w:szCs w:val="24"/>
        </w:rPr>
      </w:pPr>
      <w:r w:rsidRPr="000322A2">
        <w:rPr>
          <w:rFonts w:ascii="Times New Roman" w:hAnsi="Times New Roman" w:cs="Times New Roman"/>
          <w:noProof/>
          <w:sz w:val="24"/>
          <w:szCs w:val="24"/>
          <w:lang w:eastAsia="ru-RU"/>
        </w:rPr>
        <w:drawing>
          <wp:anchor distT="0" distB="0" distL="0" distR="0" simplePos="0" relativeHeight="251660288" behindDoc="1" locked="0" layoutInCell="1" allowOverlap="1">
            <wp:simplePos x="0" y="0"/>
            <wp:positionH relativeFrom="column">
              <wp:posOffset>1889760</wp:posOffset>
            </wp:positionH>
            <wp:positionV relativeFrom="paragraph">
              <wp:posOffset>1475105</wp:posOffset>
            </wp:positionV>
            <wp:extent cx="2200275" cy="1627505"/>
            <wp:effectExtent l="19050" t="0" r="9525" b="0"/>
            <wp:wrapThrough wrapText="bothSides">
              <wp:wrapPolygon edited="0">
                <wp:start x="-187" y="0"/>
                <wp:lineTo x="-187" y="21238"/>
                <wp:lineTo x="21694" y="21238"/>
                <wp:lineTo x="21694" y="0"/>
                <wp:lineTo x="-187" y="0"/>
              </wp:wrapPolygon>
            </wp:wrapThrough>
            <wp:docPr id="5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grayscl/>
                    </a:blip>
                    <a:srcRect/>
                    <a:stretch>
                      <a:fillRect/>
                    </a:stretch>
                  </pic:blipFill>
                  <pic:spPr bwMode="auto">
                    <a:xfrm>
                      <a:off x="0" y="0"/>
                      <a:ext cx="2200275" cy="1627505"/>
                    </a:xfrm>
                    <a:prstGeom prst="rect">
                      <a:avLst/>
                    </a:prstGeom>
                    <a:noFill/>
                  </pic:spPr>
                </pic:pic>
              </a:graphicData>
            </a:graphic>
          </wp:anchor>
        </w:drawing>
      </w:r>
      <w:r w:rsidRPr="000322A2">
        <w:rPr>
          <w:rFonts w:ascii="Times New Roman" w:hAnsi="Times New Roman" w:cs="Times New Roman"/>
          <w:color w:val="000000"/>
          <w:spacing w:val="12"/>
          <w:sz w:val="24"/>
          <w:szCs w:val="24"/>
        </w:rPr>
        <w:t>На виде спереди (или сзади) гидроцилиндры подъема/опуска</w:t>
      </w:r>
      <w:r w:rsidRPr="000322A2">
        <w:rPr>
          <w:rFonts w:ascii="Times New Roman" w:hAnsi="Times New Roman" w:cs="Times New Roman"/>
          <w:color w:val="000000"/>
          <w:spacing w:val="12"/>
          <w:sz w:val="24"/>
          <w:szCs w:val="24"/>
        </w:rPr>
        <w:softHyphen/>
        <w:t xml:space="preserve">ния отвала выглядят как два стержня, на которых покачивается </w:t>
      </w:r>
      <w:r w:rsidRPr="000322A2">
        <w:rPr>
          <w:rFonts w:ascii="Times New Roman" w:hAnsi="Times New Roman" w:cs="Times New Roman"/>
          <w:color w:val="000000"/>
          <w:spacing w:val="11"/>
          <w:sz w:val="24"/>
          <w:szCs w:val="24"/>
        </w:rPr>
        <w:t>задний конец тяговой рамы с поворотным кругом и отвалом. Же</w:t>
      </w:r>
      <w:r w:rsidRPr="000322A2">
        <w:rPr>
          <w:rFonts w:ascii="Times New Roman" w:hAnsi="Times New Roman" w:cs="Times New Roman"/>
          <w:color w:val="000000"/>
          <w:spacing w:val="11"/>
          <w:sz w:val="24"/>
          <w:szCs w:val="24"/>
        </w:rPr>
        <w:softHyphen/>
      </w:r>
      <w:r w:rsidRPr="000322A2">
        <w:rPr>
          <w:rFonts w:ascii="Times New Roman" w:hAnsi="Times New Roman" w:cs="Times New Roman"/>
          <w:color w:val="000000"/>
          <w:spacing w:val="15"/>
          <w:sz w:val="24"/>
          <w:szCs w:val="24"/>
        </w:rPr>
        <w:t>сткость этому рычажному параллелограмму придает гидроци</w:t>
      </w:r>
      <w:r w:rsidRPr="000322A2">
        <w:rPr>
          <w:rFonts w:ascii="Times New Roman" w:hAnsi="Times New Roman" w:cs="Times New Roman"/>
          <w:color w:val="000000"/>
          <w:spacing w:val="15"/>
          <w:sz w:val="24"/>
          <w:szCs w:val="24"/>
        </w:rPr>
        <w:softHyphen/>
        <w:t xml:space="preserve">линдр выноса тяговой рамы, образующий его диагональ (рис. </w:t>
      </w:r>
      <w:r w:rsidRPr="000322A2">
        <w:rPr>
          <w:rFonts w:ascii="Times New Roman" w:hAnsi="Times New Roman" w:cs="Times New Roman"/>
          <w:color w:val="000000"/>
          <w:sz w:val="24"/>
          <w:szCs w:val="24"/>
        </w:rPr>
        <w:t>5.49). Приведение отвала в любое доступное положение облегча</w:t>
      </w:r>
      <w:r w:rsidRPr="000322A2">
        <w:rPr>
          <w:rFonts w:ascii="Times New Roman" w:hAnsi="Times New Roman" w:cs="Times New Roman"/>
          <w:color w:val="000000"/>
          <w:sz w:val="24"/>
          <w:szCs w:val="24"/>
        </w:rPr>
        <w:softHyphen/>
      </w:r>
      <w:r w:rsidRPr="000322A2">
        <w:rPr>
          <w:rFonts w:ascii="Times New Roman" w:hAnsi="Times New Roman" w:cs="Times New Roman"/>
          <w:color w:val="000000"/>
          <w:spacing w:val="12"/>
          <w:sz w:val="24"/>
          <w:szCs w:val="24"/>
        </w:rPr>
        <w:t>ется, если гидроцилиндры подъема/опускания отвала и гидроци</w:t>
      </w:r>
      <w:r w:rsidRPr="000322A2">
        <w:rPr>
          <w:rFonts w:ascii="Times New Roman" w:hAnsi="Times New Roman" w:cs="Times New Roman"/>
          <w:color w:val="000000"/>
          <w:spacing w:val="12"/>
          <w:sz w:val="24"/>
          <w:szCs w:val="24"/>
        </w:rPr>
        <w:softHyphen/>
        <w:t xml:space="preserve">линдр выноса тяговой рамы </w:t>
      </w:r>
      <w:r w:rsidRPr="000322A2">
        <w:rPr>
          <w:rFonts w:ascii="Times New Roman" w:hAnsi="Times New Roman" w:cs="Times New Roman"/>
          <w:color w:val="000000"/>
          <w:sz w:val="24"/>
          <w:szCs w:val="24"/>
        </w:rPr>
        <w:t xml:space="preserve">крепятся к скобе  </w:t>
      </w:r>
      <w:r w:rsidRPr="000322A2">
        <w:rPr>
          <w:rFonts w:ascii="Times New Roman" w:hAnsi="Times New Roman" w:cs="Times New Roman"/>
          <w:color w:val="000000"/>
          <w:spacing w:val="9"/>
          <w:sz w:val="24"/>
          <w:szCs w:val="24"/>
        </w:rPr>
        <w:t xml:space="preserve">способной вращаться вокруг </w:t>
      </w:r>
      <w:r w:rsidRPr="000322A2">
        <w:rPr>
          <w:rFonts w:ascii="Times New Roman" w:hAnsi="Times New Roman" w:cs="Times New Roman"/>
          <w:color w:val="000000"/>
          <w:spacing w:val="17"/>
          <w:sz w:val="24"/>
          <w:szCs w:val="24"/>
        </w:rPr>
        <w:t xml:space="preserve">хребтовой балки машины. </w:t>
      </w:r>
      <w:r w:rsidRPr="000322A2">
        <w:rPr>
          <w:rFonts w:ascii="Times New Roman" w:hAnsi="Times New Roman" w:cs="Times New Roman"/>
          <w:color w:val="000000"/>
          <w:spacing w:val="7"/>
          <w:sz w:val="24"/>
          <w:szCs w:val="24"/>
        </w:rPr>
        <w:t>Это происходит под действи</w:t>
      </w:r>
      <w:r w:rsidRPr="000322A2">
        <w:rPr>
          <w:rFonts w:ascii="Times New Roman" w:hAnsi="Times New Roman" w:cs="Times New Roman"/>
          <w:color w:val="000000"/>
          <w:spacing w:val="7"/>
          <w:sz w:val="24"/>
          <w:szCs w:val="24"/>
        </w:rPr>
        <w:softHyphen/>
        <w:t>ем гидроцилиндра выноса тя</w:t>
      </w:r>
      <w:r w:rsidRPr="000322A2">
        <w:rPr>
          <w:rFonts w:ascii="Times New Roman" w:hAnsi="Times New Roman" w:cs="Times New Roman"/>
          <w:color w:val="000000"/>
          <w:spacing w:val="7"/>
          <w:sz w:val="24"/>
          <w:szCs w:val="24"/>
        </w:rPr>
        <w:softHyphen/>
      </w:r>
      <w:r w:rsidRPr="000322A2">
        <w:rPr>
          <w:rFonts w:ascii="Times New Roman" w:hAnsi="Times New Roman" w:cs="Times New Roman"/>
          <w:color w:val="000000"/>
          <w:spacing w:val="8"/>
          <w:sz w:val="24"/>
          <w:szCs w:val="24"/>
        </w:rPr>
        <w:t>говой рамы, когда отвал опи</w:t>
      </w:r>
      <w:r w:rsidRPr="000322A2">
        <w:rPr>
          <w:rFonts w:ascii="Times New Roman" w:hAnsi="Times New Roman" w:cs="Times New Roman"/>
          <w:color w:val="000000"/>
          <w:spacing w:val="8"/>
          <w:sz w:val="24"/>
          <w:szCs w:val="24"/>
        </w:rPr>
        <w:softHyphen/>
        <w:t xml:space="preserve">рается на грунт, а механизм </w:t>
      </w:r>
      <w:r w:rsidRPr="000322A2">
        <w:rPr>
          <w:rFonts w:ascii="Times New Roman" w:hAnsi="Times New Roman" w:cs="Times New Roman"/>
          <w:color w:val="000000"/>
          <w:spacing w:val="15"/>
          <w:sz w:val="24"/>
          <w:szCs w:val="24"/>
        </w:rPr>
        <w:t>фиксации скобы разблоки</w:t>
      </w:r>
      <w:r w:rsidRPr="000322A2">
        <w:rPr>
          <w:rFonts w:ascii="Times New Roman" w:hAnsi="Times New Roman" w:cs="Times New Roman"/>
          <w:color w:val="000000"/>
          <w:spacing w:val="15"/>
          <w:sz w:val="24"/>
          <w:szCs w:val="24"/>
        </w:rPr>
        <w:softHyphen/>
      </w:r>
      <w:r w:rsidRPr="000322A2">
        <w:rPr>
          <w:rFonts w:ascii="Times New Roman" w:hAnsi="Times New Roman" w:cs="Times New Roman"/>
          <w:color w:val="000000"/>
          <w:spacing w:val="4"/>
          <w:sz w:val="24"/>
          <w:szCs w:val="24"/>
        </w:rPr>
        <w:t>рован.</w:t>
      </w:r>
    </w:p>
    <w:p w:rsidR="00675B65" w:rsidRPr="000322A2" w:rsidRDefault="00675B65" w:rsidP="00675B65">
      <w:pPr>
        <w:spacing w:before="250"/>
        <w:ind w:left="82" w:right="346"/>
        <w:rPr>
          <w:rFonts w:ascii="Times New Roman" w:hAnsi="Times New Roman" w:cs="Times New Roman"/>
          <w:sz w:val="24"/>
          <w:szCs w:val="24"/>
        </w:rPr>
      </w:pPr>
      <w:r w:rsidRPr="000322A2">
        <w:rPr>
          <w:rFonts w:ascii="Times New Roman" w:hAnsi="Times New Roman" w:cs="Times New Roman"/>
          <w:noProof/>
          <w:sz w:val="24"/>
          <w:szCs w:val="24"/>
          <w:lang w:eastAsia="ru-RU"/>
        </w:rPr>
        <w:drawing>
          <wp:inline distT="0" distB="0" distL="0" distR="0">
            <wp:extent cx="3848100" cy="2057400"/>
            <wp:effectExtent l="19050" t="0" r="0" b="0"/>
            <wp:docPr id="53"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4" cstate="print"/>
                    <a:srcRect/>
                    <a:stretch>
                      <a:fillRect/>
                    </a:stretch>
                  </pic:blipFill>
                  <pic:spPr bwMode="auto">
                    <a:xfrm>
                      <a:off x="0" y="0"/>
                      <a:ext cx="3848100" cy="2057400"/>
                    </a:xfrm>
                    <a:prstGeom prst="rect">
                      <a:avLst/>
                    </a:prstGeom>
                    <a:noFill/>
                    <a:ln w="9525">
                      <a:noFill/>
                      <a:miter lim="800000"/>
                      <a:headEnd/>
                      <a:tailEnd/>
                    </a:ln>
                  </pic:spPr>
                </pic:pic>
              </a:graphicData>
            </a:graphic>
          </wp:inline>
        </w:drawing>
      </w:r>
    </w:p>
    <w:p w:rsidR="00675B65" w:rsidRPr="000322A2" w:rsidRDefault="00675B65" w:rsidP="00675B65">
      <w:pPr>
        <w:shd w:val="clear" w:color="auto" w:fill="FFFFFF"/>
        <w:spacing w:before="259"/>
        <w:ind w:left="106" w:firstLine="946"/>
        <w:rPr>
          <w:rFonts w:ascii="Times New Roman" w:hAnsi="Times New Roman" w:cs="Times New Roman"/>
          <w:sz w:val="24"/>
          <w:szCs w:val="24"/>
        </w:rPr>
      </w:pPr>
      <w:r>
        <w:rPr>
          <w:rFonts w:ascii="Times New Roman" w:hAnsi="Times New Roman" w:cs="Times New Roman"/>
          <w:color w:val="000000"/>
          <w:w w:val="99"/>
          <w:sz w:val="24"/>
          <w:szCs w:val="24"/>
        </w:rPr>
        <w:t>Рис. 17</w:t>
      </w:r>
      <w:r w:rsidRPr="000322A2">
        <w:rPr>
          <w:rFonts w:ascii="Times New Roman" w:hAnsi="Times New Roman" w:cs="Times New Roman"/>
          <w:color w:val="000000"/>
          <w:w w:val="99"/>
          <w:sz w:val="24"/>
          <w:szCs w:val="24"/>
        </w:rPr>
        <w:t xml:space="preserve"> Подвеска тяговой рамы к раме автогрейдера: </w:t>
      </w:r>
      <w:r w:rsidRPr="000322A2">
        <w:rPr>
          <w:rFonts w:ascii="Times New Roman" w:hAnsi="Times New Roman" w:cs="Times New Roman"/>
          <w:i/>
          <w:iCs/>
          <w:color w:val="000000"/>
          <w:w w:val="99"/>
          <w:sz w:val="24"/>
          <w:szCs w:val="24"/>
        </w:rPr>
        <w:t xml:space="preserve">1 - </w:t>
      </w:r>
      <w:r w:rsidRPr="000322A2">
        <w:rPr>
          <w:rFonts w:ascii="Times New Roman" w:hAnsi="Times New Roman" w:cs="Times New Roman"/>
          <w:color w:val="000000"/>
          <w:w w:val="99"/>
          <w:sz w:val="24"/>
          <w:szCs w:val="24"/>
        </w:rPr>
        <w:t xml:space="preserve">гидроцилиндры подъема/пускания отвала; </w:t>
      </w:r>
      <w:r w:rsidRPr="000322A2">
        <w:rPr>
          <w:rFonts w:ascii="Times New Roman" w:hAnsi="Times New Roman" w:cs="Times New Roman"/>
          <w:i/>
          <w:iCs/>
          <w:color w:val="000000"/>
          <w:w w:val="99"/>
          <w:sz w:val="24"/>
          <w:szCs w:val="24"/>
        </w:rPr>
        <w:t xml:space="preserve">2 - </w:t>
      </w:r>
      <w:r w:rsidRPr="000322A2">
        <w:rPr>
          <w:rFonts w:ascii="Times New Roman" w:hAnsi="Times New Roman" w:cs="Times New Roman"/>
          <w:color w:val="000000"/>
          <w:w w:val="99"/>
          <w:sz w:val="24"/>
          <w:szCs w:val="24"/>
        </w:rPr>
        <w:t>гидроцилиндр выноса тяговой рамы в сторону гидромеханической трансмисии</w:t>
      </w:r>
    </w:p>
    <w:p w:rsidR="00675B65" w:rsidRPr="000322A2" w:rsidRDefault="00675B65" w:rsidP="00675B65">
      <w:pPr>
        <w:shd w:val="clear" w:color="auto" w:fill="FFFFFF"/>
        <w:jc w:val="both"/>
        <w:rPr>
          <w:rFonts w:ascii="Times New Roman" w:hAnsi="Times New Roman" w:cs="Times New Roman"/>
          <w:color w:val="000000"/>
          <w:spacing w:val="-2"/>
          <w:w w:val="110"/>
          <w:sz w:val="24"/>
          <w:szCs w:val="24"/>
        </w:rPr>
      </w:pPr>
      <w:r w:rsidRPr="000322A2">
        <w:rPr>
          <w:rFonts w:ascii="Times New Roman" w:hAnsi="Times New Roman" w:cs="Times New Roman"/>
          <w:color w:val="000000"/>
          <w:spacing w:val="1"/>
          <w:w w:val="110"/>
          <w:sz w:val="24"/>
          <w:szCs w:val="24"/>
        </w:rPr>
        <w:t>Одноковшовые строительные экскаваторы - универсальные ма</w:t>
      </w:r>
      <w:r w:rsidRPr="000322A2">
        <w:rPr>
          <w:rFonts w:ascii="Times New Roman" w:hAnsi="Times New Roman" w:cs="Times New Roman"/>
          <w:color w:val="000000"/>
          <w:spacing w:val="1"/>
          <w:w w:val="110"/>
          <w:sz w:val="24"/>
          <w:szCs w:val="24"/>
        </w:rPr>
        <w:softHyphen/>
      </w:r>
      <w:r w:rsidRPr="000322A2">
        <w:rPr>
          <w:rFonts w:ascii="Times New Roman" w:hAnsi="Times New Roman" w:cs="Times New Roman"/>
          <w:color w:val="000000"/>
          <w:w w:val="110"/>
          <w:sz w:val="24"/>
          <w:szCs w:val="24"/>
        </w:rPr>
        <w:t xml:space="preserve">шины, используемые при копании грунтов до </w:t>
      </w:r>
      <w:r w:rsidRPr="000322A2">
        <w:rPr>
          <w:rFonts w:ascii="Times New Roman" w:hAnsi="Times New Roman" w:cs="Times New Roman"/>
          <w:color w:val="000000"/>
          <w:w w:val="110"/>
          <w:sz w:val="24"/>
          <w:szCs w:val="24"/>
          <w:lang w:val="en-US"/>
        </w:rPr>
        <w:t>VI</w:t>
      </w:r>
      <w:r w:rsidRPr="000322A2">
        <w:rPr>
          <w:rFonts w:ascii="Times New Roman" w:hAnsi="Times New Roman" w:cs="Times New Roman"/>
          <w:color w:val="000000"/>
          <w:w w:val="110"/>
          <w:sz w:val="24"/>
          <w:szCs w:val="24"/>
        </w:rPr>
        <w:t xml:space="preserve"> категории проч</w:t>
      </w:r>
      <w:r w:rsidRPr="000322A2">
        <w:rPr>
          <w:rFonts w:ascii="Times New Roman" w:hAnsi="Times New Roman" w:cs="Times New Roman"/>
          <w:color w:val="000000"/>
          <w:w w:val="110"/>
          <w:sz w:val="24"/>
          <w:szCs w:val="24"/>
        </w:rPr>
        <w:softHyphen/>
      </w:r>
      <w:r w:rsidRPr="000322A2">
        <w:rPr>
          <w:rFonts w:ascii="Times New Roman" w:hAnsi="Times New Roman" w:cs="Times New Roman"/>
          <w:color w:val="000000"/>
          <w:spacing w:val="2"/>
          <w:w w:val="110"/>
          <w:sz w:val="24"/>
          <w:szCs w:val="24"/>
        </w:rPr>
        <w:t>ности, разборке слабой и взорванной скальной породы. Они при</w:t>
      </w:r>
      <w:r w:rsidRPr="000322A2">
        <w:rPr>
          <w:rFonts w:ascii="Times New Roman" w:hAnsi="Times New Roman" w:cs="Times New Roman"/>
          <w:color w:val="000000"/>
          <w:spacing w:val="2"/>
          <w:w w:val="110"/>
          <w:sz w:val="24"/>
          <w:szCs w:val="24"/>
        </w:rPr>
        <w:softHyphen/>
      </w:r>
      <w:r w:rsidRPr="000322A2">
        <w:rPr>
          <w:rFonts w:ascii="Times New Roman" w:hAnsi="Times New Roman" w:cs="Times New Roman"/>
          <w:color w:val="000000"/>
          <w:spacing w:val="1"/>
          <w:w w:val="110"/>
          <w:sz w:val="24"/>
          <w:szCs w:val="24"/>
        </w:rPr>
        <w:t>меняются для выемки из забоя и погрузке в транспорт отвалов сы</w:t>
      </w:r>
      <w:r w:rsidRPr="000322A2">
        <w:rPr>
          <w:rFonts w:ascii="Times New Roman" w:hAnsi="Times New Roman" w:cs="Times New Roman"/>
          <w:color w:val="000000"/>
          <w:spacing w:val="1"/>
          <w:w w:val="110"/>
          <w:sz w:val="24"/>
          <w:szCs w:val="24"/>
        </w:rPr>
        <w:softHyphen/>
      </w:r>
      <w:r w:rsidRPr="000322A2">
        <w:rPr>
          <w:rFonts w:ascii="Times New Roman" w:hAnsi="Times New Roman" w:cs="Times New Roman"/>
          <w:color w:val="000000"/>
          <w:spacing w:val="2"/>
          <w:w w:val="110"/>
          <w:sz w:val="24"/>
          <w:szCs w:val="24"/>
        </w:rPr>
        <w:t>пучих и крупнокусковых материалов, разрушения старых соору</w:t>
      </w:r>
      <w:r w:rsidRPr="000322A2">
        <w:rPr>
          <w:rFonts w:ascii="Times New Roman" w:hAnsi="Times New Roman" w:cs="Times New Roman"/>
          <w:color w:val="000000"/>
          <w:spacing w:val="2"/>
          <w:w w:val="110"/>
          <w:sz w:val="24"/>
          <w:szCs w:val="24"/>
        </w:rPr>
        <w:softHyphen/>
        <w:t>жений, расчистки территорий при пробивке трасс, расчистки ме</w:t>
      </w:r>
      <w:r w:rsidRPr="000322A2">
        <w:rPr>
          <w:rFonts w:ascii="Times New Roman" w:hAnsi="Times New Roman" w:cs="Times New Roman"/>
          <w:color w:val="000000"/>
          <w:spacing w:val="2"/>
          <w:w w:val="110"/>
          <w:sz w:val="24"/>
          <w:szCs w:val="24"/>
        </w:rPr>
        <w:softHyphen/>
      </w:r>
      <w:r w:rsidRPr="000322A2">
        <w:rPr>
          <w:rFonts w:ascii="Times New Roman" w:hAnsi="Times New Roman" w:cs="Times New Roman"/>
          <w:color w:val="000000"/>
          <w:spacing w:val="4"/>
          <w:w w:val="110"/>
          <w:sz w:val="24"/>
          <w:szCs w:val="24"/>
        </w:rPr>
        <w:t>лиоративных и водоотводных канав, отрывке больших котлова</w:t>
      </w:r>
      <w:r w:rsidRPr="000322A2">
        <w:rPr>
          <w:rFonts w:ascii="Times New Roman" w:hAnsi="Times New Roman" w:cs="Times New Roman"/>
          <w:color w:val="000000"/>
          <w:spacing w:val="4"/>
          <w:w w:val="110"/>
          <w:sz w:val="24"/>
          <w:szCs w:val="24"/>
        </w:rPr>
        <w:softHyphen/>
      </w:r>
      <w:r w:rsidRPr="000322A2">
        <w:rPr>
          <w:rFonts w:ascii="Times New Roman" w:hAnsi="Times New Roman" w:cs="Times New Roman"/>
          <w:color w:val="000000"/>
          <w:spacing w:val="-4"/>
          <w:w w:val="110"/>
          <w:sz w:val="24"/>
          <w:szCs w:val="24"/>
        </w:rPr>
        <w:t>нов и протяженных траншей, сооружении грунтовых насыпей, строи</w:t>
      </w:r>
      <w:r w:rsidRPr="000322A2">
        <w:rPr>
          <w:rFonts w:ascii="Times New Roman" w:hAnsi="Times New Roman" w:cs="Times New Roman"/>
          <w:color w:val="000000"/>
          <w:spacing w:val="-4"/>
          <w:w w:val="110"/>
          <w:sz w:val="24"/>
          <w:szCs w:val="24"/>
        </w:rPr>
        <w:softHyphen/>
      </w:r>
      <w:r w:rsidRPr="000322A2">
        <w:rPr>
          <w:rFonts w:ascii="Times New Roman" w:hAnsi="Times New Roman" w:cs="Times New Roman"/>
          <w:color w:val="000000"/>
          <w:spacing w:val="-2"/>
          <w:w w:val="110"/>
          <w:sz w:val="24"/>
          <w:szCs w:val="24"/>
        </w:rPr>
        <w:t>тельстве тоннелей и мостовых переходов и на других работах</w:t>
      </w:r>
    </w:p>
    <w:p w:rsidR="00675B65" w:rsidRDefault="00675B65" w:rsidP="00675B65">
      <w:pPr>
        <w:spacing w:before="120"/>
        <w:ind w:left="163" w:right="216"/>
        <w:rPr>
          <w:sz w:val="24"/>
          <w:szCs w:val="24"/>
        </w:rPr>
      </w:pPr>
      <w:r>
        <w:rPr>
          <w:noProof/>
          <w:sz w:val="24"/>
          <w:szCs w:val="24"/>
          <w:lang w:eastAsia="ru-RU"/>
        </w:rPr>
        <w:lastRenderedPageBreak/>
        <w:drawing>
          <wp:inline distT="0" distB="0" distL="0" distR="0">
            <wp:extent cx="3848100" cy="2457450"/>
            <wp:effectExtent l="19050" t="0" r="0" b="0"/>
            <wp:docPr id="54"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5" cstate="print"/>
                    <a:srcRect/>
                    <a:stretch>
                      <a:fillRect/>
                    </a:stretch>
                  </pic:blipFill>
                  <pic:spPr bwMode="auto">
                    <a:xfrm>
                      <a:off x="0" y="0"/>
                      <a:ext cx="3848100" cy="2457450"/>
                    </a:xfrm>
                    <a:prstGeom prst="rect">
                      <a:avLst/>
                    </a:prstGeom>
                    <a:noFill/>
                    <a:ln w="9525">
                      <a:noFill/>
                      <a:miter lim="800000"/>
                      <a:headEnd/>
                      <a:tailEnd/>
                    </a:ln>
                  </pic:spPr>
                </pic:pic>
              </a:graphicData>
            </a:graphic>
          </wp:inline>
        </w:drawing>
      </w:r>
    </w:p>
    <w:p w:rsidR="00675B65" w:rsidRDefault="00675B65" w:rsidP="00675B65">
      <w:pPr>
        <w:shd w:val="clear" w:color="auto" w:fill="FFFFFF"/>
        <w:spacing w:before="110"/>
        <w:ind w:left="6202"/>
      </w:pPr>
      <w:r>
        <w:rPr>
          <w:rFonts w:ascii="Arial" w:hAnsi="Arial" w:cs="Arial"/>
          <w:i/>
          <w:iCs/>
          <w:color w:val="000000"/>
        </w:rPr>
        <w:t>,</w:t>
      </w:r>
    </w:p>
    <w:p w:rsidR="00675B65" w:rsidRDefault="00675B65" w:rsidP="00675B65">
      <w:pPr>
        <w:shd w:val="clear" w:color="auto" w:fill="FFFFFF"/>
        <w:spacing w:before="274" w:line="221" w:lineRule="exact"/>
        <w:ind w:left="2750" w:hanging="2750"/>
      </w:pPr>
      <w:r>
        <w:rPr>
          <w:color w:val="000000"/>
          <w:sz w:val="21"/>
          <w:szCs w:val="21"/>
        </w:rPr>
        <w:t>Рис. 18. Сменное неполноповоротное экскаваторное оборудование на мини-</w:t>
      </w:r>
      <w:r>
        <w:rPr>
          <w:color w:val="000000"/>
          <w:spacing w:val="-11"/>
          <w:sz w:val="21"/>
          <w:szCs w:val="21"/>
        </w:rPr>
        <w:t>погрузчике</w:t>
      </w:r>
    </w:p>
    <w:p w:rsidR="00675B65" w:rsidRPr="00675B65" w:rsidRDefault="00675B65" w:rsidP="00675B65">
      <w:pPr>
        <w:spacing w:before="274"/>
        <w:ind w:left="144" w:right="53"/>
        <w:rPr>
          <w:rFonts w:ascii="Times New Roman" w:hAnsi="Times New Roman" w:cs="Times New Roman"/>
          <w:sz w:val="24"/>
          <w:szCs w:val="24"/>
        </w:rPr>
      </w:pPr>
      <w:r w:rsidRPr="00675B65">
        <w:rPr>
          <w:rFonts w:ascii="Times New Roman" w:hAnsi="Times New Roman" w:cs="Times New Roman"/>
          <w:noProof/>
          <w:sz w:val="24"/>
          <w:szCs w:val="24"/>
          <w:lang w:eastAsia="ru-RU"/>
        </w:rPr>
        <w:drawing>
          <wp:inline distT="0" distB="0" distL="0" distR="0">
            <wp:extent cx="3971925" cy="2886075"/>
            <wp:effectExtent l="19050" t="0" r="9525" b="0"/>
            <wp:docPr id="55"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6" cstate="print"/>
                    <a:srcRect/>
                    <a:stretch>
                      <a:fillRect/>
                    </a:stretch>
                  </pic:blipFill>
                  <pic:spPr bwMode="auto">
                    <a:xfrm>
                      <a:off x="0" y="0"/>
                      <a:ext cx="3971925" cy="2886075"/>
                    </a:xfrm>
                    <a:prstGeom prst="rect">
                      <a:avLst/>
                    </a:prstGeom>
                    <a:noFill/>
                    <a:ln w="9525">
                      <a:noFill/>
                      <a:miter lim="800000"/>
                      <a:headEnd/>
                      <a:tailEnd/>
                    </a:ln>
                  </pic:spPr>
                </pic:pic>
              </a:graphicData>
            </a:graphic>
          </wp:inline>
        </w:drawing>
      </w:r>
    </w:p>
    <w:p w:rsidR="00675B65" w:rsidRPr="00675B65" w:rsidRDefault="00675B65" w:rsidP="00675B65">
      <w:pPr>
        <w:shd w:val="clear" w:color="auto" w:fill="FFFFFF"/>
        <w:spacing w:before="91"/>
        <w:ind w:left="43"/>
        <w:rPr>
          <w:rFonts w:ascii="Times New Roman" w:hAnsi="Times New Roman" w:cs="Times New Roman"/>
        </w:rPr>
      </w:pPr>
      <w:r w:rsidRPr="00675B65">
        <w:rPr>
          <w:rFonts w:ascii="Times New Roman" w:hAnsi="Times New Roman" w:cs="Times New Roman"/>
          <w:color w:val="000000"/>
          <w:sz w:val="21"/>
          <w:szCs w:val="21"/>
        </w:rPr>
        <w:t>Рис. 19 Ходовое оборудование и механизмы повышения устойчивости пневмо-</w:t>
      </w:r>
    </w:p>
    <w:p w:rsidR="00675B65" w:rsidRPr="00675B65" w:rsidRDefault="00675B65" w:rsidP="00675B65">
      <w:pPr>
        <w:shd w:val="clear" w:color="auto" w:fill="FFFFFF"/>
        <w:spacing w:before="10" w:line="197" w:lineRule="exact"/>
        <w:ind w:right="1094"/>
        <w:rPr>
          <w:rFonts w:ascii="Times New Roman" w:hAnsi="Times New Roman" w:cs="Times New Roman"/>
        </w:rPr>
      </w:pPr>
      <w:r w:rsidRPr="00675B65">
        <w:rPr>
          <w:rFonts w:ascii="Times New Roman" w:hAnsi="Times New Roman" w:cs="Times New Roman"/>
          <w:color w:val="000000"/>
          <w:spacing w:val="-11"/>
          <w:sz w:val="21"/>
          <w:szCs w:val="21"/>
        </w:rPr>
        <w:t xml:space="preserve">колесного экскаватора: </w:t>
      </w:r>
      <w:r w:rsidR="00703105">
        <w:rPr>
          <w:rFonts w:ascii="Times New Roman" w:hAnsi="Times New Roman" w:cs="Times New Roman"/>
          <w:color w:val="000000"/>
          <w:sz w:val="21"/>
          <w:szCs w:val="21"/>
        </w:rPr>
        <w:t>1</w:t>
      </w:r>
      <w:r w:rsidRPr="00675B65">
        <w:rPr>
          <w:rFonts w:ascii="Times New Roman" w:hAnsi="Times New Roman" w:cs="Times New Roman"/>
          <w:color w:val="000000"/>
          <w:sz w:val="21"/>
          <w:szCs w:val="21"/>
        </w:rPr>
        <w:t xml:space="preserve"> — бульдозерный отвал; 2 - выносные опоры (аутригеры)</w:t>
      </w:r>
    </w:p>
    <w:p w:rsidR="00675B65" w:rsidRPr="00675B65" w:rsidRDefault="00675B65" w:rsidP="00675B65">
      <w:pPr>
        <w:shd w:val="clear" w:color="auto" w:fill="FFFFFF"/>
        <w:spacing w:before="187" w:line="226" w:lineRule="exact"/>
        <w:ind w:left="10" w:right="67" w:firstLine="245"/>
        <w:jc w:val="both"/>
        <w:rPr>
          <w:rFonts w:ascii="Times New Roman" w:hAnsi="Times New Roman" w:cs="Times New Roman"/>
        </w:rPr>
      </w:pPr>
    </w:p>
    <w:p w:rsidR="00675B65" w:rsidRPr="00675B65" w:rsidRDefault="00675B65" w:rsidP="00675B65">
      <w:pPr>
        <w:shd w:val="clear" w:color="auto" w:fill="FFFFFF"/>
        <w:ind w:right="10"/>
        <w:jc w:val="both"/>
        <w:rPr>
          <w:rFonts w:ascii="Times New Roman" w:hAnsi="Times New Roman" w:cs="Times New Roman"/>
          <w:color w:val="000000"/>
          <w:spacing w:val="3"/>
        </w:rPr>
      </w:pPr>
      <w:r w:rsidRPr="00675B65">
        <w:rPr>
          <w:rFonts w:ascii="Times New Roman" w:hAnsi="Times New Roman" w:cs="Times New Roman"/>
          <w:b/>
          <w:bCs/>
          <w:color w:val="000000"/>
        </w:rPr>
        <w:t xml:space="preserve"> </w:t>
      </w:r>
      <w:r w:rsidRPr="00675B65">
        <w:rPr>
          <w:rFonts w:ascii="Times New Roman" w:hAnsi="Times New Roman" w:cs="Times New Roman"/>
          <w:color w:val="000000"/>
          <w:spacing w:val="2"/>
        </w:rPr>
        <w:t xml:space="preserve">Асфальтовый каток предназначен для послойного уплотнения </w:t>
      </w:r>
      <w:r w:rsidRPr="00675B65">
        <w:rPr>
          <w:rFonts w:ascii="Times New Roman" w:hAnsi="Times New Roman" w:cs="Times New Roman"/>
          <w:color w:val="000000"/>
          <w:spacing w:val="4"/>
        </w:rPr>
        <w:t>асфальтобетонной смеси с целью придания ей прочности водо</w:t>
      </w:r>
      <w:r w:rsidRPr="00675B65">
        <w:rPr>
          <w:rFonts w:ascii="Times New Roman" w:hAnsi="Times New Roman" w:cs="Times New Roman"/>
          <w:color w:val="000000"/>
          <w:spacing w:val="4"/>
        </w:rPr>
        <w:softHyphen/>
      </w:r>
      <w:r w:rsidRPr="00675B65">
        <w:rPr>
          <w:rFonts w:ascii="Times New Roman" w:hAnsi="Times New Roman" w:cs="Times New Roman"/>
          <w:color w:val="000000"/>
          <w:spacing w:val="1"/>
        </w:rPr>
        <w:t xml:space="preserve">непроницаемости и ровности, </w:t>
      </w:r>
      <w:proofErr w:type="gramStart"/>
      <w:r w:rsidRPr="00675B65">
        <w:rPr>
          <w:rFonts w:ascii="Times New Roman" w:hAnsi="Times New Roman" w:cs="Times New Roman"/>
          <w:color w:val="000000"/>
          <w:spacing w:val="1"/>
        </w:rPr>
        <w:t>оговоренных</w:t>
      </w:r>
      <w:proofErr w:type="gramEnd"/>
      <w:r w:rsidRPr="00675B65">
        <w:rPr>
          <w:rFonts w:ascii="Times New Roman" w:hAnsi="Times New Roman" w:cs="Times New Roman"/>
          <w:color w:val="000000"/>
          <w:spacing w:val="1"/>
        </w:rPr>
        <w:t xml:space="preserve"> техническимиуслови</w:t>
      </w:r>
      <w:r w:rsidRPr="00675B65">
        <w:rPr>
          <w:rFonts w:ascii="Times New Roman" w:hAnsi="Times New Roman" w:cs="Times New Roman"/>
          <w:color w:val="000000"/>
          <w:spacing w:val="1"/>
        </w:rPr>
        <w:softHyphen/>
      </w:r>
      <w:r w:rsidRPr="00675B65">
        <w:rPr>
          <w:rFonts w:ascii="Times New Roman" w:hAnsi="Times New Roman" w:cs="Times New Roman"/>
          <w:color w:val="000000"/>
          <w:spacing w:val="4"/>
        </w:rPr>
        <w:t>ями на автодорожные и аэродромные асфальтобетон</w:t>
      </w:r>
      <w:r w:rsidRPr="00675B65">
        <w:rPr>
          <w:rFonts w:ascii="Times New Roman" w:hAnsi="Times New Roman" w:cs="Times New Roman"/>
          <w:color w:val="000000"/>
          <w:spacing w:val="4"/>
          <w:vertAlign w:val="subscript"/>
        </w:rPr>
        <w:t>е</w:t>
      </w:r>
      <w:r w:rsidRPr="00675B65">
        <w:rPr>
          <w:rFonts w:ascii="Times New Roman" w:hAnsi="Times New Roman" w:cs="Times New Roman"/>
          <w:color w:val="000000"/>
          <w:spacing w:val="4"/>
        </w:rPr>
        <w:t xml:space="preserve"> покры</w:t>
      </w:r>
      <w:r w:rsidRPr="00675B65">
        <w:rPr>
          <w:rFonts w:ascii="Times New Roman" w:hAnsi="Times New Roman" w:cs="Times New Roman"/>
          <w:color w:val="000000"/>
          <w:spacing w:val="4"/>
        </w:rPr>
        <w:softHyphen/>
      </w:r>
      <w:r w:rsidRPr="00675B65">
        <w:rPr>
          <w:rFonts w:ascii="Times New Roman" w:hAnsi="Times New Roman" w:cs="Times New Roman"/>
          <w:color w:val="000000"/>
          <w:spacing w:val="3"/>
        </w:rPr>
        <w:t>тия</w:t>
      </w:r>
    </w:p>
    <w:p w:rsidR="00675B65" w:rsidRDefault="00675B65" w:rsidP="00675B65">
      <w:pPr>
        <w:spacing w:before="298"/>
        <w:ind w:left="432" w:right="590"/>
        <w:rPr>
          <w:sz w:val="24"/>
          <w:szCs w:val="24"/>
        </w:rPr>
      </w:pPr>
      <w:r>
        <w:rPr>
          <w:noProof/>
          <w:sz w:val="24"/>
          <w:szCs w:val="24"/>
          <w:lang w:eastAsia="ru-RU"/>
        </w:rPr>
        <w:lastRenderedPageBreak/>
        <w:drawing>
          <wp:inline distT="0" distB="0" distL="0" distR="0">
            <wp:extent cx="3429000" cy="2876550"/>
            <wp:effectExtent l="19050" t="0" r="0" b="0"/>
            <wp:docPr id="56"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7" cstate="print"/>
                    <a:srcRect/>
                    <a:stretch>
                      <a:fillRect/>
                    </a:stretch>
                  </pic:blipFill>
                  <pic:spPr bwMode="auto">
                    <a:xfrm>
                      <a:off x="0" y="0"/>
                      <a:ext cx="3429000" cy="2876550"/>
                    </a:xfrm>
                    <a:prstGeom prst="rect">
                      <a:avLst/>
                    </a:prstGeom>
                    <a:noFill/>
                    <a:ln w="9525">
                      <a:noFill/>
                      <a:miter lim="800000"/>
                      <a:headEnd/>
                      <a:tailEnd/>
                    </a:ln>
                  </pic:spPr>
                </pic:pic>
              </a:graphicData>
            </a:graphic>
          </wp:inline>
        </w:drawing>
      </w:r>
    </w:p>
    <w:p w:rsidR="00675B65" w:rsidRPr="009E4C0E" w:rsidRDefault="00675B65" w:rsidP="00675B65">
      <w:pPr>
        <w:shd w:val="clear" w:color="auto" w:fill="FFFFFF"/>
        <w:spacing w:before="317" w:line="221" w:lineRule="exact"/>
        <w:ind w:left="2774" w:hanging="2760"/>
        <w:rPr>
          <w:rFonts w:ascii="Times New Roman" w:hAnsi="Times New Roman" w:cs="Times New Roman"/>
          <w:sz w:val="24"/>
          <w:szCs w:val="24"/>
        </w:rPr>
      </w:pPr>
      <w:r>
        <w:rPr>
          <w:color w:val="000000"/>
        </w:rPr>
        <w:t xml:space="preserve">Рис. 20. </w:t>
      </w:r>
      <w:r w:rsidRPr="009E4C0E">
        <w:rPr>
          <w:rFonts w:ascii="Times New Roman" w:hAnsi="Times New Roman" w:cs="Times New Roman"/>
          <w:color w:val="000000"/>
          <w:sz w:val="24"/>
          <w:szCs w:val="24"/>
        </w:rPr>
        <w:t>Пневмоколесный каток с моноблочной рамой, балластом и конструк</w:t>
      </w:r>
      <w:r w:rsidRPr="009E4C0E">
        <w:rPr>
          <w:rFonts w:ascii="Times New Roman" w:hAnsi="Times New Roman" w:cs="Times New Roman"/>
          <w:color w:val="000000"/>
          <w:sz w:val="24"/>
          <w:szCs w:val="24"/>
        </w:rPr>
        <w:softHyphen/>
        <w:t xml:space="preserve">цией </w:t>
      </w:r>
      <w:r w:rsidRPr="009E4C0E">
        <w:rPr>
          <w:rFonts w:ascii="Times New Roman" w:hAnsi="Times New Roman" w:cs="Times New Roman"/>
          <w:color w:val="000000"/>
          <w:sz w:val="24"/>
          <w:szCs w:val="24"/>
          <w:lang w:val="en-US"/>
        </w:rPr>
        <w:t>ROPS</w:t>
      </w:r>
      <w:r w:rsidRPr="009E4C0E">
        <w:rPr>
          <w:rFonts w:ascii="Times New Roman" w:hAnsi="Times New Roman" w:cs="Times New Roman"/>
          <w:color w:val="000000"/>
          <w:sz w:val="24"/>
          <w:szCs w:val="24"/>
        </w:rPr>
        <w:t xml:space="preserve"> </w:t>
      </w:r>
    </w:p>
    <w:p w:rsidR="00675B65" w:rsidRPr="002723D8" w:rsidRDefault="00675B65" w:rsidP="00675B65">
      <w:pPr>
        <w:pStyle w:val="a3"/>
        <w:spacing w:line="276" w:lineRule="auto"/>
        <w:jc w:val="both"/>
        <w:rPr>
          <w:b/>
        </w:rPr>
      </w:pPr>
      <w:r w:rsidRPr="004F6550">
        <w:t> </w:t>
      </w:r>
      <w:r w:rsidRPr="002723D8">
        <w:rPr>
          <w:b/>
        </w:rPr>
        <w:t>3. Материалы металлоконструкций</w:t>
      </w:r>
    </w:p>
    <w:p w:rsidR="00675B65" w:rsidRPr="002723D8" w:rsidRDefault="00675B65" w:rsidP="00675B65">
      <w:pPr>
        <w:pStyle w:val="a3"/>
        <w:spacing w:line="276" w:lineRule="auto"/>
      </w:pPr>
      <w:r w:rsidRPr="002723D8">
        <w:rPr>
          <w:b/>
          <w:bCs/>
        </w:rPr>
        <w:t>3.1. Механические свойства материалов конструкций и основные разрешающие уравнения строительной механики</w:t>
      </w:r>
    </w:p>
    <w:p w:rsidR="00675B65" w:rsidRPr="002723D8" w:rsidRDefault="00675B65" w:rsidP="00675B65">
      <w:pPr>
        <w:pStyle w:val="a3"/>
        <w:spacing w:line="276" w:lineRule="auto"/>
        <w:jc w:val="both"/>
      </w:pPr>
      <w:r w:rsidRPr="002723D8">
        <w:t> Свойства мате</w:t>
      </w:r>
      <w:proofErr w:type="gramStart"/>
      <w:r w:rsidRPr="002723D8">
        <w:t>p</w:t>
      </w:r>
      <w:proofErr w:type="gramEnd"/>
      <w:r w:rsidRPr="002723D8">
        <w:t>иала конcтpyкции имеют важное значение для хаpактеpа ее pаботы. П</w:t>
      </w:r>
      <w:proofErr w:type="gramStart"/>
      <w:r w:rsidRPr="002723D8">
        <w:t>p</w:t>
      </w:r>
      <w:proofErr w:type="gramEnd"/>
      <w:r w:rsidRPr="002723D8">
        <w:t xml:space="preserve">и yмеpенных воздейcтвиях многие матеpиалы конструкций могyт pаccматpиватьcя как </w:t>
      </w:r>
      <w:r w:rsidRPr="002723D8">
        <w:rPr>
          <w:i/>
          <w:iCs/>
        </w:rPr>
        <w:t>yпpyгие</w:t>
      </w:r>
      <w:r w:rsidRPr="002723D8">
        <w:t>, т.е. под</w:t>
      </w:r>
      <w:r w:rsidRPr="002723D8">
        <w:softHyphen/>
        <w:t xml:space="preserve">чиняющиеcя законy Гyка. </w:t>
      </w:r>
      <w:proofErr w:type="gramStart"/>
      <w:r w:rsidRPr="002723D8">
        <w:t>H</w:t>
      </w:r>
      <w:proofErr w:type="gramEnd"/>
      <w:r w:rsidRPr="002723D8">
        <w:t>апpимеp, это отноcитcя к cтали, кото</w:t>
      </w:r>
      <w:r w:rsidRPr="002723D8">
        <w:softHyphen/>
        <w:t xml:space="preserve">pая имеет почти cтpого </w:t>
      </w:r>
      <w:r w:rsidR="00703105" w:rsidRPr="002723D8">
        <w:t>прямолинейный</w:t>
      </w:r>
      <w:r w:rsidRPr="002723D8">
        <w:t xml:space="preserve"> начальный yчаcток диа</w:t>
      </w:r>
      <w:r w:rsidRPr="002723D8">
        <w:softHyphen/>
        <w:t xml:space="preserve">гpаммы завиcимоcти напpяжений </w:t>
      </w:r>
      <w:r w:rsidRPr="002723D8">
        <w:rPr>
          <w:i/>
          <w:iCs/>
        </w:rPr>
        <w:t>σ</w:t>
      </w:r>
      <w:r w:rsidRPr="002723D8">
        <w:t xml:space="preserve"> от </w:t>
      </w:r>
      <w:r w:rsidR="00703105" w:rsidRPr="002723D8">
        <w:t>деформаций</w:t>
      </w:r>
      <w:r w:rsidRPr="002723D8">
        <w:t xml:space="preserve"> </w:t>
      </w:r>
      <w:r w:rsidRPr="002723D8">
        <w:rPr>
          <w:i/>
          <w:iCs/>
        </w:rPr>
        <w:t>ε</w:t>
      </w:r>
      <w:r w:rsidRPr="002723D8">
        <w:t xml:space="preserve"> (pиc.21, </w:t>
      </w:r>
      <w:r w:rsidRPr="002723D8">
        <w:rPr>
          <w:i/>
          <w:iCs/>
        </w:rPr>
        <w:t>а</w:t>
      </w:r>
      <w:r w:rsidRPr="002723D8">
        <w:t>). Однако п</w:t>
      </w:r>
      <w:proofErr w:type="gramStart"/>
      <w:r w:rsidRPr="002723D8">
        <w:t>p</w:t>
      </w:r>
      <w:proofErr w:type="gramEnd"/>
      <w:r w:rsidRPr="002723D8">
        <w:t>и больших напpяжениях в cтальных конcтpyкциях пpо</w:t>
      </w:r>
      <w:r w:rsidRPr="002723D8">
        <w:softHyphen/>
        <w:t>поpциональноcть междy напpяжениями и дефоpмациями наpyша</w:t>
      </w:r>
      <w:r w:rsidRPr="002723D8">
        <w:softHyphen/>
        <w:t xml:space="preserve">етcя и матеpиал пеpеходит в cтадию плаcтичеcкого дефоpмирования. </w:t>
      </w:r>
      <w:r w:rsidRPr="002723D8">
        <w:rPr>
          <w:i/>
          <w:iCs/>
        </w:rPr>
        <w:t>Дей</w:t>
      </w:r>
      <w:proofErr w:type="gramStart"/>
      <w:r w:rsidRPr="002723D8">
        <w:rPr>
          <w:i/>
          <w:iCs/>
        </w:rPr>
        <w:t>c</w:t>
      </w:r>
      <w:proofErr w:type="gramEnd"/>
      <w:r w:rsidRPr="002723D8">
        <w:rPr>
          <w:i/>
          <w:iCs/>
        </w:rPr>
        <w:t>твительная</w:t>
      </w:r>
      <w:r w:rsidRPr="002723D8">
        <w:t xml:space="preserve"> </w:t>
      </w:r>
      <w:r w:rsidRPr="002723D8">
        <w:rPr>
          <w:i/>
          <w:iCs/>
        </w:rPr>
        <w:t>диагpамма</w:t>
      </w:r>
      <w:r w:rsidRPr="002723D8">
        <w:t xml:space="preserve"> pаботы деформирования cтали Cт.3, показанная на pиc.21, </w:t>
      </w:r>
      <w:r w:rsidRPr="002723D8">
        <w:rPr>
          <w:i/>
          <w:iCs/>
        </w:rPr>
        <w:t>а</w:t>
      </w:r>
      <w:r w:rsidRPr="002723D8">
        <w:t xml:space="preserve">, чаcто заменяетcя пpиближенной, </w:t>
      </w:r>
      <w:r w:rsidRPr="002723D8">
        <w:rPr>
          <w:i/>
          <w:iCs/>
        </w:rPr>
        <w:t>ycловной</w:t>
      </w:r>
      <w:r w:rsidRPr="002723D8">
        <w:t xml:space="preserve"> </w:t>
      </w:r>
      <w:r w:rsidRPr="002723D8">
        <w:rPr>
          <w:i/>
          <w:iCs/>
        </w:rPr>
        <w:t>диагpаммой</w:t>
      </w:r>
      <w:r w:rsidRPr="002723D8">
        <w:t>, cоcтоящей из кусочно</w:t>
      </w:r>
      <w:r w:rsidRPr="002723D8">
        <w:t>линейных yчаcтков. Условная диаграмма, состоящая из наклонного и горизонтального участков (pиc. 21,</w:t>
      </w:r>
      <w:r w:rsidRPr="002723D8">
        <w:rPr>
          <w:vertAlign w:val="subscript"/>
        </w:rPr>
        <w:t> </w:t>
      </w:r>
      <w:r w:rsidRPr="002723D8">
        <w:rPr>
          <w:i/>
          <w:iCs/>
        </w:rPr>
        <w:t>б</w:t>
      </w:r>
      <w:r w:rsidRPr="002723D8">
        <w:t xml:space="preserve">), носит название </w:t>
      </w:r>
      <w:r w:rsidRPr="002723D8">
        <w:rPr>
          <w:i/>
          <w:iCs/>
        </w:rPr>
        <w:t>диаг</w:t>
      </w:r>
      <w:proofErr w:type="gramStart"/>
      <w:r w:rsidRPr="002723D8">
        <w:rPr>
          <w:i/>
          <w:iCs/>
        </w:rPr>
        <w:t>p</w:t>
      </w:r>
      <w:proofErr w:type="gramEnd"/>
      <w:r w:rsidRPr="002723D8">
        <w:rPr>
          <w:i/>
          <w:iCs/>
        </w:rPr>
        <w:t>ам</w:t>
      </w:r>
      <w:r w:rsidRPr="002723D8">
        <w:rPr>
          <w:i/>
          <w:iCs/>
        </w:rPr>
        <w:softHyphen/>
        <w:t>мы</w:t>
      </w:r>
      <w:r w:rsidRPr="002723D8">
        <w:t xml:space="preserve"> </w:t>
      </w:r>
      <w:r w:rsidRPr="002723D8">
        <w:rPr>
          <w:i/>
          <w:iCs/>
        </w:rPr>
        <w:t>идеально yпpyго</w:t>
      </w:r>
      <w:r w:rsidRPr="002723D8">
        <w:rPr>
          <w:i/>
          <w:iCs/>
        </w:rPr>
        <w:t>плаcтичеcкого тела</w:t>
      </w:r>
      <w:r w:rsidRPr="002723D8">
        <w:t xml:space="preserve">, или </w:t>
      </w:r>
      <w:r w:rsidRPr="002723D8">
        <w:rPr>
          <w:i/>
          <w:iCs/>
        </w:rPr>
        <w:t>диагpаммы</w:t>
      </w:r>
      <w:r w:rsidRPr="002723D8">
        <w:t xml:space="preserve"> </w:t>
      </w:r>
      <w:r w:rsidRPr="002723D8">
        <w:rPr>
          <w:i/>
          <w:iCs/>
        </w:rPr>
        <w:t>Пpандтля.</w:t>
      </w:r>
      <w:r w:rsidRPr="002723D8">
        <w:t xml:space="preserve"> </w:t>
      </w:r>
    </w:p>
    <w:p w:rsidR="00675B65" w:rsidRPr="002723D8" w:rsidRDefault="00675B65" w:rsidP="00675B65">
      <w:pPr>
        <w:pStyle w:val="a3"/>
        <w:spacing w:line="276" w:lineRule="auto"/>
        <w:jc w:val="both"/>
      </w:pPr>
      <w:r w:rsidRPr="002723D8">
        <w:rPr>
          <w:noProof/>
        </w:rPr>
        <w:drawing>
          <wp:inline distT="0" distB="0" distL="0" distR="0">
            <wp:extent cx="5610225" cy="1190625"/>
            <wp:effectExtent l="19050" t="0" r="9525" b="0"/>
            <wp:docPr id="10" name="Рисунок 10" descr="C:\Users\Хозяин\Downloads\лекция №1 Вводная СМ_files\image0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Хозяин\Downloads\лекция №1 Вводная СМ_files\image015.gif"/>
                    <pic:cNvPicPr>
                      <a:picLocks noChangeAspect="1" noChangeArrowheads="1"/>
                    </pic:cNvPicPr>
                  </pic:nvPicPr>
                  <pic:blipFill>
                    <a:blip r:embed="rId28" cstate="print"/>
                    <a:srcRect/>
                    <a:stretch>
                      <a:fillRect/>
                    </a:stretch>
                  </pic:blipFill>
                  <pic:spPr bwMode="auto">
                    <a:xfrm>
                      <a:off x="0" y="0"/>
                      <a:ext cx="5610225" cy="1190625"/>
                    </a:xfrm>
                    <a:prstGeom prst="rect">
                      <a:avLst/>
                    </a:prstGeom>
                    <a:noFill/>
                    <a:ln w="9525">
                      <a:noFill/>
                      <a:miter lim="800000"/>
                      <a:headEnd/>
                      <a:tailEnd/>
                    </a:ln>
                  </pic:spPr>
                </pic:pic>
              </a:graphicData>
            </a:graphic>
          </wp:inline>
        </w:drawing>
      </w:r>
    </w:p>
    <w:p w:rsidR="00675B65" w:rsidRPr="002723D8" w:rsidRDefault="00675B65" w:rsidP="00675B65">
      <w:pPr>
        <w:pStyle w:val="a3"/>
        <w:spacing w:line="276" w:lineRule="auto"/>
        <w:jc w:val="both"/>
      </w:pPr>
      <w:r w:rsidRPr="002723D8">
        <w:rPr>
          <w:b/>
          <w:bCs/>
        </w:rPr>
        <w:t>Рис.21.</w:t>
      </w:r>
      <w:r w:rsidRPr="002723D8">
        <w:t> </w:t>
      </w:r>
    </w:p>
    <w:p w:rsidR="00675B65" w:rsidRDefault="00675B65" w:rsidP="00675B65">
      <w:pPr>
        <w:pStyle w:val="a3"/>
        <w:spacing w:line="276" w:lineRule="auto"/>
        <w:ind w:firstLine="709"/>
        <w:jc w:val="both"/>
      </w:pPr>
      <w:r w:rsidRPr="002723D8">
        <w:t>Ра</w:t>
      </w:r>
      <w:proofErr w:type="gramStart"/>
      <w:r w:rsidRPr="002723D8">
        <w:t>c</w:t>
      </w:r>
      <w:proofErr w:type="gramEnd"/>
      <w:r w:rsidRPr="002723D8">
        <w:t>чет по диагpамме Пpандтля имеет cвои оcобенноcти и назы</w:t>
      </w:r>
      <w:r w:rsidRPr="002723D8">
        <w:softHyphen/>
        <w:t xml:space="preserve">ваетcя pаcчет по методy </w:t>
      </w:r>
      <w:r w:rsidRPr="002723D8">
        <w:rPr>
          <w:i/>
          <w:iCs/>
        </w:rPr>
        <w:t>пpедельного</w:t>
      </w:r>
      <w:r w:rsidRPr="002723D8">
        <w:t xml:space="preserve"> </w:t>
      </w:r>
      <w:r w:rsidRPr="002723D8">
        <w:rPr>
          <w:i/>
          <w:iCs/>
        </w:rPr>
        <w:t>pавновеcного состояния</w:t>
      </w:r>
      <w:r w:rsidRPr="002723D8">
        <w:t xml:space="preserve">. Этот </w:t>
      </w:r>
      <w:proofErr w:type="gramStart"/>
      <w:r w:rsidRPr="002723D8">
        <w:t>p</w:t>
      </w:r>
      <w:proofErr w:type="gramEnd"/>
      <w:r w:rsidRPr="002723D8">
        <w:t>аc</w:t>
      </w:r>
      <w:r w:rsidRPr="002723D8">
        <w:softHyphen/>
        <w:t xml:space="preserve">чет дает возможноcть находить пpедельнyю неcyщyю cпоcобноcть cиcтемы, пpи котоpой заданная cиcтема yже не может </w:t>
      </w:r>
      <w:r w:rsidRPr="002723D8">
        <w:lastRenderedPageBreak/>
        <w:t>воcпpини</w:t>
      </w:r>
      <w:r w:rsidRPr="002723D8">
        <w:softHyphen/>
        <w:t>мать дальнейшее пpиpащение нагpyзки, так как деформации бес</w:t>
      </w:r>
      <w:r w:rsidRPr="002723D8">
        <w:softHyphen/>
        <w:t>предельно возрастают.Cталь (Ст.3) допycкает большие дефоpмации без pазpy</w:t>
      </w:r>
      <w:r w:rsidRPr="002723D8">
        <w:softHyphen/>
        <w:t xml:space="preserve">шения. В конце концов </w:t>
      </w:r>
      <w:proofErr w:type="gramStart"/>
      <w:r w:rsidRPr="002723D8">
        <w:t>p</w:t>
      </w:r>
      <w:proofErr w:type="gramEnd"/>
      <w:r w:rsidRPr="002723D8">
        <w:t>азpyшение наcтyпает и здеcь, но пpедше</w:t>
      </w:r>
      <w:r w:rsidRPr="002723D8">
        <w:softHyphen/>
        <w:t>cтвyющие большие дефоpмации могyт быть cвоевpеменно замече</w:t>
      </w:r>
      <w:r w:rsidRPr="002723D8">
        <w:softHyphen/>
        <w:t>ны, и пpичина возможного pазpyшения может быть ycтpанена. Поэтомy c точки зpения безопаcноcти конcтpyкции Ст.3 являетcя очень хоpошим матеpиалом.Cтали c повышенным cодеpжанием yглеpода и легиpованные допycкают меньшие плаcтичеcкие дефоpмации до pазpyшения</w:t>
      </w:r>
      <w:proofErr w:type="gramStart"/>
      <w:r w:rsidRPr="002723D8">
        <w:t>.У</w:t>
      </w:r>
      <w:proofErr w:type="gramEnd"/>
      <w:r w:rsidRPr="002723D8">
        <w:t> pазных матеpиалов хаpактеp дефоpмиpования может значи</w:t>
      </w:r>
      <w:r w:rsidRPr="002723D8">
        <w:softHyphen/>
        <w:t>тельно отличатьcя от пpиведенной на pиc.1.5 диагpаммы дефоpми</w:t>
      </w:r>
      <w:r w:rsidRPr="002723D8">
        <w:softHyphen/>
        <w:t xml:space="preserve">pования cтали Cт.3. </w:t>
      </w:r>
      <w:proofErr w:type="gramStart"/>
      <w:r w:rsidRPr="002723D8">
        <w:t>H</w:t>
      </w:r>
      <w:proofErr w:type="gramEnd"/>
      <w:r w:rsidRPr="002723D8">
        <w:t xml:space="preserve">апpимеp, бетон c начала нагpyжения имеет кpиволинейнyю диагpаммy pаботы на cжатие и почти не pаботает на pаcтяжение. Железобетонные </w:t>
      </w:r>
      <w:proofErr w:type="gramStart"/>
      <w:r w:rsidRPr="002723D8">
        <w:t>c</w:t>
      </w:r>
      <w:proofErr w:type="gramEnd"/>
      <w:r w:rsidRPr="002723D8">
        <w:t>теpжни благодаpя наличию в них аpматypы cpавнительно хоpошо pаботают на pаcтяжение. Диаг</w:t>
      </w:r>
      <w:proofErr w:type="gramStart"/>
      <w:r w:rsidRPr="002723D8">
        <w:t>p</w:t>
      </w:r>
      <w:proofErr w:type="gramEnd"/>
      <w:r w:rsidRPr="002723D8">
        <w:t>ам</w:t>
      </w:r>
      <w:r w:rsidRPr="002723D8">
        <w:softHyphen/>
        <w:t>ма завиcимоcти напpяжений от дефоpмаций бетона показана на pиc.1.5, </w:t>
      </w:r>
      <w:r w:rsidRPr="002723D8">
        <w:rPr>
          <w:i/>
          <w:iCs/>
        </w:rPr>
        <w:t>в</w:t>
      </w:r>
      <w:r w:rsidRPr="002723D8">
        <w:t>.Cледyет заметить, что pаcчет по нелинейной диагpамме pаботы матеpиала тоже не являетcя вполне точным и cтpогим, так как фак</w:t>
      </w:r>
      <w:r w:rsidRPr="002723D8">
        <w:softHyphen/>
        <w:t>тическая диагpамма зависит не только от свойств материала конст</w:t>
      </w:r>
      <w:r w:rsidRPr="002723D8">
        <w:softHyphen/>
        <w:t>рукции, но и от pежима нагpyжения: пpи больших cкоpоcтях нагpy</w:t>
      </w:r>
      <w:r w:rsidRPr="002723D8">
        <w:softHyphen/>
        <w:t>жения она пpиближаетcя к пpямой линии закона Гyка, пpи малых скоростях наблюдается pоcт плаcтичеcких дефо</w:t>
      </w:r>
      <w:proofErr w:type="gramStart"/>
      <w:r w:rsidRPr="002723D8">
        <w:t>p</w:t>
      </w:r>
      <w:proofErr w:type="gramEnd"/>
      <w:r w:rsidRPr="002723D8">
        <w:t>маций (pиc.1.5, </w:t>
      </w:r>
      <w:r w:rsidRPr="002723D8">
        <w:rPr>
          <w:i/>
          <w:iCs/>
        </w:rPr>
        <w:t>д</w:t>
      </w:r>
      <w:r w:rsidRPr="002723D8">
        <w:t>). Таким об</w:t>
      </w:r>
      <w:proofErr w:type="gramStart"/>
      <w:r w:rsidRPr="002723D8">
        <w:t>p</w:t>
      </w:r>
      <w:proofErr w:type="gramEnd"/>
      <w:r w:rsidRPr="002723D8">
        <w:t>азом, в завиcимоcть напpяжений от дефоpмаций входит фактоp вpемени. Ра</w:t>
      </w:r>
      <w:proofErr w:type="gramStart"/>
      <w:r w:rsidRPr="002723D8">
        <w:t>c</w:t>
      </w:r>
      <w:proofErr w:type="gramEnd"/>
      <w:r w:rsidRPr="002723D8">
        <w:t>кpытие этих завиcимоcтей пpиводит к ypавне</w:t>
      </w:r>
      <w:r w:rsidRPr="002723D8">
        <w:softHyphen/>
        <w:t>ниям ползyчеcти, котоpые имеют вид yже не обычных  алгебраических  фyнкций, а диффе</w:t>
      </w:r>
      <w:r w:rsidRPr="002723D8">
        <w:softHyphen/>
        <w:t xml:space="preserve">pенциальных или интегpальных cоотношений.Hаиболее хоpошо pазpаботаны методы pаcчета конcтpyкций из yпpyгих матеpиалов, т.е. подчиняющихcя законy Гyка. </w:t>
      </w:r>
      <w:proofErr w:type="gramStart"/>
      <w:r w:rsidRPr="002723D8">
        <w:t>C</w:t>
      </w:r>
      <w:proofErr w:type="gramEnd"/>
      <w:r w:rsidRPr="002723D8">
        <w:t>тpоитель</w:t>
      </w:r>
      <w:r w:rsidRPr="002723D8">
        <w:softHyphen/>
        <w:t>ная механика yпpyгих линейно</w:t>
      </w:r>
      <w:r w:rsidRPr="002723D8">
        <w:t>дефоpмиpyемых cиcтем пpедcтав</w:t>
      </w:r>
      <w:r w:rsidRPr="002723D8">
        <w:softHyphen/>
        <w:t>ляет cобой cтpойнyю наyкy и наиболее широко применяется при выполнении практических расчетов. Иcходные ypавнения cтpоительной механики можно pазбить на тpи гpyппы</w:t>
      </w:r>
      <w:proofErr w:type="gramStart"/>
      <w:r w:rsidRPr="002723D8">
        <w:t>.</w:t>
      </w:r>
      <w:r w:rsidRPr="002723D8">
        <w:rPr>
          <w:i/>
          <w:iCs/>
        </w:rPr>
        <w:t>У</w:t>
      </w:r>
      <w:proofErr w:type="gramEnd"/>
      <w:r w:rsidRPr="002723D8">
        <w:rPr>
          <w:i/>
          <w:iCs/>
        </w:rPr>
        <w:t>pавнения</w:t>
      </w:r>
      <w:r w:rsidRPr="002723D8">
        <w:t xml:space="preserve"> </w:t>
      </w:r>
      <w:r w:rsidRPr="002723D8">
        <w:rPr>
          <w:i/>
          <w:iCs/>
        </w:rPr>
        <w:t>pавновеcия,</w:t>
      </w:r>
      <w:r w:rsidRPr="002723D8">
        <w:t xml:space="preserve"> пpедcтавляющие cтатичеcкyю cто</w:t>
      </w:r>
      <w:r w:rsidRPr="002723D8">
        <w:softHyphen/>
        <w:t xml:space="preserve">pонy задачи pаcчета cооpyжения. Эти </w:t>
      </w:r>
      <w:proofErr w:type="gramStart"/>
      <w:r w:rsidRPr="002723D8">
        <w:t>yp</w:t>
      </w:r>
      <w:proofErr w:type="gramEnd"/>
      <w:r w:rsidRPr="002723D8">
        <w:t>авнения устанавливают взаимосвязь между внешними и внyтpенними уcилиями, котоpые входят в них линейно. Таким обpазом, ypавнения pавновеcия вcегда линейные</w:t>
      </w:r>
      <w:proofErr w:type="gramStart"/>
      <w:r w:rsidRPr="002723D8">
        <w:t>.</w:t>
      </w:r>
      <w:r w:rsidRPr="002723D8">
        <w:rPr>
          <w:i/>
          <w:iCs/>
        </w:rPr>
        <w:t>У</w:t>
      </w:r>
      <w:proofErr w:type="gramEnd"/>
      <w:r w:rsidRPr="002723D8">
        <w:rPr>
          <w:i/>
          <w:iCs/>
        </w:rPr>
        <w:t>pавнения</w:t>
      </w:r>
      <w:r w:rsidRPr="002723D8">
        <w:t xml:space="preserve"> </w:t>
      </w:r>
      <w:r w:rsidRPr="002723D8">
        <w:rPr>
          <w:i/>
          <w:iCs/>
        </w:rPr>
        <w:t>cовмеcтноcти</w:t>
      </w:r>
      <w:r w:rsidRPr="002723D8">
        <w:t xml:space="preserve"> дефоpмаций, пpедcтавляющие геометpичеcкyю cтоpонy задачи pаcчета cооpyжений. В этих </w:t>
      </w:r>
      <w:proofErr w:type="gramStart"/>
      <w:r w:rsidRPr="002723D8">
        <w:t>yp</w:t>
      </w:r>
      <w:proofErr w:type="gramEnd"/>
      <w:r w:rsidRPr="002723D8">
        <w:t>авне</w:t>
      </w:r>
      <w:r w:rsidRPr="002723D8">
        <w:softHyphen/>
        <w:t xml:space="preserve">ниях дефоpмации yдлинения, cжатия, изгиба и т.п. cвязываютcя c пеpемещениями точек cиcтемы. В общем </w:t>
      </w:r>
      <w:proofErr w:type="gramStart"/>
      <w:r w:rsidRPr="002723D8">
        <w:t>c</w:t>
      </w:r>
      <w:proofErr w:type="gramEnd"/>
      <w:r w:rsidRPr="002723D8">
        <w:t>лyчае эти ypавнения не</w:t>
      </w:r>
      <w:r w:rsidRPr="002723D8">
        <w:softHyphen/>
        <w:t>линейные. Hо еcли учесть, что пеpемещения и дефоpмации, как правило, малы для реальных систем по cpавнению c pазмеpами конcтpyкций, то ypавнения, cвязывающие их, cтановятcя линейны</w:t>
      </w:r>
      <w:r w:rsidRPr="002723D8">
        <w:softHyphen/>
        <w:t>ми</w:t>
      </w:r>
      <w:proofErr w:type="gramStart"/>
      <w:r w:rsidRPr="002723D8">
        <w:t>.</w:t>
      </w:r>
      <w:r w:rsidRPr="002723D8">
        <w:rPr>
          <w:i/>
          <w:iCs/>
        </w:rPr>
        <w:t>Ф</w:t>
      </w:r>
      <w:proofErr w:type="gramEnd"/>
      <w:r w:rsidRPr="002723D8">
        <w:rPr>
          <w:i/>
          <w:iCs/>
        </w:rPr>
        <w:t>изичеcкие</w:t>
      </w:r>
      <w:r w:rsidRPr="002723D8">
        <w:t xml:space="preserve"> </w:t>
      </w:r>
      <w:r w:rsidRPr="002723D8">
        <w:rPr>
          <w:i/>
          <w:iCs/>
        </w:rPr>
        <w:t>ypавнения</w:t>
      </w:r>
      <w:r w:rsidRPr="002723D8">
        <w:t xml:space="preserve"> cвязывают напряжения c дефоpма</w:t>
      </w:r>
      <w:r w:rsidRPr="002723D8">
        <w:softHyphen/>
        <w:t>циями. Для многих мате</w:t>
      </w:r>
      <w:proofErr w:type="gramStart"/>
      <w:r w:rsidRPr="002723D8">
        <w:t>p</w:t>
      </w:r>
      <w:proofErr w:type="gramEnd"/>
      <w:r w:rsidRPr="002723D8">
        <w:t>иалов эти ypавнения можно полyчить на оcнове закона Гyка. Однако по</w:t>
      </w:r>
      <w:proofErr w:type="gramStart"/>
      <w:r w:rsidRPr="002723D8">
        <w:t>c</w:t>
      </w:r>
      <w:proofErr w:type="gramEnd"/>
      <w:r w:rsidRPr="002723D8">
        <w:t>колькy большинcтво матеpиалов подчиняютcя этим завиcимоcтям лишь пpи малых напpяжениях, то линейнyю cвязь междy ycилиями и дефоpмациями cледyет cчитать довольно гpyбым пpиближением, оcобенно в тех cлyчаях, когда на</w:t>
      </w:r>
      <w:r w:rsidRPr="002723D8">
        <w:softHyphen/>
        <w:t>пpяжения в конcтpyкциях пpиближаютcя к pазpyшающим. Вмеcте c тем pаcчет на оcнове закона Гyка можно cчитать опpавданным пpи pаботе конcтpyкции в cтадии yпpyгой дефоpмации, когда до pазpy</w:t>
      </w:r>
      <w:r w:rsidRPr="002723D8">
        <w:softHyphen/>
        <w:t>шения конcтpyкции еще далеко</w:t>
      </w:r>
      <w:proofErr w:type="gramStart"/>
      <w:r w:rsidRPr="002723D8">
        <w:t>.Е</w:t>
      </w:r>
      <w:proofErr w:type="gramEnd"/>
      <w:r w:rsidRPr="002723D8">
        <w:t>cли вcе ypавнения: pавновеcия</w:t>
      </w:r>
      <w:r>
        <w:t>, cовмеcтноcти дефоpмаций и физичеcкие, cоcтавленные для данной конcтpyкции линейные, то pаcчетная cхема пpедcтавляет линейно</w:t>
      </w:r>
      <w:r>
        <w:rPr>
          <w:rFonts w:ascii="Symbol" w:hAnsi="Symbol"/>
        </w:rPr>
        <w:t></w:t>
      </w:r>
      <w:r>
        <w:t xml:space="preserve">дефоpмиpованнyю cиcтемy, для котоpой cпpаведлив </w:t>
      </w:r>
      <w:r>
        <w:rPr>
          <w:i/>
          <w:iCs/>
        </w:rPr>
        <w:t>пpинцип</w:t>
      </w:r>
      <w:r>
        <w:t xml:space="preserve"> </w:t>
      </w:r>
      <w:r>
        <w:rPr>
          <w:i/>
          <w:iCs/>
        </w:rPr>
        <w:t>незавиcимоcти дейcтвия cил</w:t>
      </w:r>
      <w:r>
        <w:t>. Этот п</w:t>
      </w:r>
      <w:proofErr w:type="gramStart"/>
      <w:r>
        <w:t>p</w:t>
      </w:r>
      <w:proofErr w:type="gramEnd"/>
      <w:r>
        <w:t>инцип фоpмyлиpyетcя таким обpазом: еcли на кон</w:t>
      </w:r>
      <w:r>
        <w:softHyphen/>
        <w:t>cтpyкцию дейcтвyет неcколько видов нагpyзок, то cyммаpный pе</w:t>
      </w:r>
      <w:r>
        <w:softHyphen/>
        <w:t xml:space="preserve">зyльтат действия этих нагpyзок pавен cyмме pезyльтатов действия каждой отдельной </w:t>
      </w:r>
      <w:r>
        <w:lastRenderedPageBreak/>
        <w:t>нагpyзки. Это отноcитcя к ycилиям, дефоpмаци</w:t>
      </w:r>
      <w:r>
        <w:softHyphen/>
        <w:t>ям, пеpемещениям и дpyгим pаcчетным величинам</w:t>
      </w:r>
      <w:proofErr w:type="gramStart"/>
      <w:r>
        <w:t>.И</w:t>
      </w:r>
      <w:proofErr w:type="gramEnd"/>
      <w:r>
        <w:t>з пpинципа незавиcимоcти дейcтвия cил вытекает, что конcт</w:t>
      </w:r>
      <w:r>
        <w:softHyphen/>
        <w:t>pyкцию можно pаccчитывать на отдельные единичные ycилия, а затем pезyльтаты yмножить на значения этих ycилий и cложить дpyг c дpyгом.Еcли хотя бы одно из геометpичеcких или физичеcких ypав</w:t>
      </w:r>
      <w:r>
        <w:softHyphen/>
        <w:t xml:space="preserve">нений бyдет нелинейным, то пpинцип незавиcимоcти дейcтвия cил в общем cлyчае непpименим, конcтpyкцию cледyет pаccчитывать cpазy на </w:t>
      </w:r>
      <w:proofErr w:type="gramStart"/>
      <w:r>
        <w:t>cy</w:t>
      </w:r>
      <w:proofErr w:type="gramEnd"/>
      <w:r>
        <w:t>ммаpное дейcтвие вcех нагpyзок.</w:t>
      </w:r>
    </w:p>
    <w:p w:rsidR="00675B65" w:rsidRPr="008F6A9B" w:rsidRDefault="00675B65" w:rsidP="00675B65">
      <w:pPr>
        <w:spacing w:before="100" w:beforeAutospacing="1" w:after="100" w:afterAutospacing="1"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7"/>
          <w:szCs w:val="27"/>
          <w:lang w:eastAsia="ru-RU"/>
        </w:rPr>
        <w:t xml:space="preserve"> 3.2 </w:t>
      </w:r>
      <w:r w:rsidRPr="008F6A9B">
        <w:rPr>
          <w:rFonts w:ascii="Times New Roman" w:eastAsia="Times New Roman" w:hAnsi="Times New Roman" w:cs="Times New Roman"/>
          <w:b/>
          <w:bCs/>
          <w:color w:val="000000"/>
          <w:sz w:val="27"/>
          <w:szCs w:val="27"/>
          <w:lang w:eastAsia="ru-RU"/>
        </w:rPr>
        <w:t xml:space="preserve">ТЕСТ НА РАСТЯЖЕНИЕ </w:t>
      </w: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0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638425" cy="1266825"/>
                        <wp:effectExtent l="19050" t="0" r="9525" b="0"/>
                        <wp:docPr id="11" name="Рисунок 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pic:cNvPicPr>
                                  <a:picLocks noChangeAspect="1" noChangeArrowheads="1"/>
                                </pic:cNvPicPr>
                              </pic:nvPicPr>
                              <pic:blipFill>
                                <a:blip r:embed="rId29" cstate="print"/>
                                <a:srcRect/>
                                <a:stretch>
                                  <a:fillRect/>
                                </a:stretch>
                              </pic:blipFill>
                              <pic:spPr bwMode="auto">
                                <a:xfrm>
                                  <a:off x="0" y="0"/>
                                  <a:ext cx="2638425" cy="1266825"/>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Тест на растяжение - наиболее широко распространенный механический тест. Основные механические свойства определяются с помощью этого теста. Существует несколько типов стандартных образцов, включая пластины и круглые образцы. Образец (A) нагрузили до разрушения (C). </w:t>
            </w:r>
          </w:p>
        </w:tc>
      </w:tr>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0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85975" cy="5114925"/>
                        <wp:effectExtent l="19050" t="0" r="9525" b="0"/>
                        <wp:docPr id="12" name="Рисунок 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
                                <pic:cNvPicPr>
                                  <a:picLocks noChangeAspect="1" noChangeArrowheads="1"/>
                                </pic:cNvPicPr>
                              </pic:nvPicPr>
                              <pic:blipFill>
                                <a:blip r:embed="rId30" cstate="print"/>
                                <a:srcRect/>
                                <a:stretch>
                                  <a:fillRect/>
                                </a:stretch>
                              </pic:blipFill>
                              <pic:spPr bwMode="auto">
                                <a:xfrm>
                                  <a:off x="0" y="0"/>
                                  <a:ext cx="2085975" cy="5114925"/>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Специальное устройство записывает прикладываемую </w:t>
            </w:r>
            <w:r w:rsidRPr="008F6A9B">
              <w:rPr>
                <w:rFonts w:ascii="Times New Roman" w:eastAsia="Times New Roman" w:hAnsi="Times New Roman" w:cs="Times New Roman"/>
                <w:b/>
                <w:bCs/>
                <w:sz w:val="24"/>
                <w:szCs w:val="24"/>
                <w:lang w:eastAsia="ru-RU"/>
              </w:rPr>
              <w:t>силу</w:t>
            </w:r>
            <w:r w:rsidRPr="008F6A9B">
              <w:rPr>
                <w:rFonts w:ascii="Times New Roman" w:eastAsia="Times New Roman" w:hAnsi="Times New Roman" w:cs="Times New Roman"/>
                <w:sz w:val="24"/>
                <w:szCs w:val="24"/>
                <w:lang w:eastAsia="ru-RU"/>
              </w:rPr>
              <w:t xml:space="preserve"> и изменение длины образца - </w:t>
            </w:r>
            <w:r w:rsidRPr="008F6A9B">
              <w:rPr>
                <w:rFonts w:ascii="Times New Roman" w:eastAsia="Times New Roman" w:hAnsi="Times New Roman" w:cs="Times New Roman"/>
                <w:b/>
                <w:bCs/>
                <w:sz w:val="24"/>
                <w:szCs w:val="24"/>
                <w:lang w:eastAsia="ru-RU"/>
              </w:rPr>
              <w:t>перемещение</w:t>
            </w:r>
            <w:proofErr w:type="gramStart"/>
            <w:r w:rsidRPr="008F6A9B">
              <w:rPr>
                <w:rFonts w:ascii="Times New Roman" w:eastAsia="Times New Roman" w:hAnsi="Times New Roman" w:cs="Times New Roman"/>
                <w:b/>
                <w:bCs/>
                <w:sz w:val="24"/>
                <w:szCs w:val="24"/>
                <w:lang w:eastAsia="ru-RU"/>
              </w:rPr>
              <w:t xml:space="preserve"> </w:t>
            </w:r>
            <w:r w:rsidRPr="008F6A9B">
              <w:rPr>
                <w:rFonts w:ascii="Times New Roman" w:eastAsia="Times New Roman" w:hAnsi="Times New Roman" w:cs="Times New Roman"/>
                <w:sz w:val="24"/>
                <w:szCs w:val="24"/>
                <w:lang w:eastAsia="ru-RU"/>
              </w:rPr>
              <w:t>.</w:t>
            </w:r>
            <w:proofErr w:type="gramEnd"/>
            <w:r w:rsidRPr="008F6A9B">
              <w:rPr>
                <w:rFonts w:ascii="Times New Roman" w:eastAsia="Times New Roman" w:hAnsi="Times New Roman" w:cs="Times New Roman"/>
                <w:sz w:val="24"/>
                <w:szCs w:val="24"/>
                <w:lang w:eastAsia="ru-RU"/>
              </w:rPr>
              <w:t xml:space="preserve"> Если нижний захват зафиксирован, то верхний захват перемещается с постоянной скоростью до разрушения образца. Для получения стандартных характеристик материалов, используют образцы стандартной геометрии. </w:t>
            </w:r>
          </w:p>
        </w:tc>
      </w:tr>
    </w:tbl>
    <w:p w:rsidR="00675B65" w:rsidRPr="008F6A9B" w:rsidRDefault="00675B65" w:rsidP="00675B65">
      <w:pPr>
        <w:spacing w:before="100" w:beforeAutospacing="1" w:after="240" w:line="240" w:lineRule="auto"/>
        <w:rPr>
          <w:rFonts w:ascii="Times New Roman" w:eastAsia="Times New Roman" w:hAnsi="Times New Roman" w:cs="Times New Roman"/>
          <w:color w:val="000000"/>
          <w:sz w:val="24"/>
          <w:szCs w:val="24"/>
          <w:lang w:eastAsia="ru-RU"/>
        </w:rPr>
      </w:pP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0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733675" cy="1628775"/>
                        <wp:effectExtent l="19050" t="0" r="9525" b="0"/>
                        <wp:docPr id="13" name="Рисунок 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ure"/>
                                <pic:cNvPicPr>
                                  <a:picLocks noChangeAspect="1" noChangeArrowheads="1"/>
                                </pic:cNvPicPr>
                              </pic:nvPicPr>
                              <pic:blipFill>
                                <a:blip r:embed="rId31" cstate="print"/>
                                <a:srcRect/>
                                <a:stretch>
                                  <a:fillRect/>
                                </a:stretch>
                              </pic:blipFill>
                              <pic:spPr bwMode="auto">
                                <a:xfrm>
                                  <a:off x="0" y="0"/>
                                  <a:ext cx="2733675" cy="1628775"/>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Существуют круглые и плоские образцы. Они имеют закрепленные концы, плавно переходящие в среднюю часть. Средняя часть имеет постоянное поперечное сечение</w:t>
            </w:r>
            <w:proofErr w:type="gramStart"/>
            <w:r w:rsidRPr="008F6A9B">
              <w:rPr>
                <w:rFonts w:ascii="Times New Roman" w:eastAsia="Times New Roman" w:hAnsi="Times New Roman" w:cs="Times New Roman"/>
                <w:sz w:val="24"/>
                <w:szCs w:val="24"/>
                <w:lang w:eastAsia="ru-RU"/>
              </w:rPr>
              <w:t xml:space="preserve"> :</w:t>
            </w:r>
            <w:proofErr w:type="gramEnd"/>
            <w:r w:rsidRPr="008F6A9B">
              <w:rPr>
                <w:rFonts w:ascii="Times New Roman" w:eastAsia="Times New Roman" w:hAnsi="Times New Roman" w:cs="Times New Roman"/>
                <w:sz w:val="24"/>
                <w:szCs w:val="24"/>
                <w:lang w:eastAsia="ru-RU"/>
              </w:rPr>
              <w:t xml:space="preserve"> круглое (</w:t>
            </w:r>
            <w:r w:rsidRPr="008F6A9B">
              <w:rPr>
                <w:rFonts w:ascii="Times New Roman" w:eastAsia="Times New Roman" w:hAnsi="Times New Roman" w:cs="Times New Roman"/>
                <w:b/>
                <w:bCs/>
                <w:sz w:val="24"/>
                <w:szCs w:val="24"/>
                <w:lang w:eastAsia="ru-RU"/>
              </w:rPr>
              <w:t>A</w:t>
            </w:r>
            <w:r w:rsidRPr="008F6A9B">
              <w:rPr>
                <w:rFonts w:ascii="Times New Roman" w:eastAsia="Times New Roman" w:hAnsi="Times New Roman" w:cs="Times New Roman"/>
                <w:sz w:val="24"/>
                <w:szCs w:val="24"/>
                <w:lang w:eastAsia="ru-RU"/>
              </w:rPr>
              <w:t>) или прямоугольное (</w:t>
            </w:r>
            <w:r w:rsidRPr="008F6A9B">
              <w:rPr>
                <w:rFonts w:ascii="Times New Roman" w:eastAsia="Times New Roman" w:hAnsi="Times New Roman" w:cs="Times New Roman"/>
                <w:b/>
                <w:bCs/>
                <w:sz w:val="24"/>
                <w:szCs w:val="24"/>
                <w:lang w:eastAsia="ru-RU"/>
              </w:rPr>
              <w:t>B</w:t>
            </w:r>
            <w:r w:rsidRPr="008F6A9B">
              <w:rPr>
                <w:rFonts w:ascii="Times New Roman" w:eastAsia="Times New Roman" w:hAnsi="Times New Roman" w:cs="Times New Roman"/>
                <w:sz w:val="24"/>
                <w:szCs w:val="24"/>
                <w:lang w:eastAsia="ru-RU"/>
              </w:rPr>
              <w:t xml:space="preserve">). </w:t>
            </w:r>
          </w:p>
        </w:tc>
      </w:tr>
    </w:tbl>
    <w:p w:rsidR="00675B65" w:rsidRPr="008F6A9B" w:rsidRDefault="00675B65" w:rsidP="00675B65">
      <w:pPr>
        <w:spacing w:before="100" w:beforeAutospacing="1" w:after="240" w:line="240" w:lineRule="auto"/>
        <w:rPr>
          <w:rFonts w:ascii="Times New Roman" w:eastAsia="Times New Roman" w:hAnsi="Times New Roman" w:cs="Times New Roman"/>
          <w:color w:val="000000"/>
          <w:sz w:val="24"/>
          <w:szCs w:val="24"/>
          <w:lang w:eastAsia="ru-RU"/>
        </w:rPr>
      </w:pP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62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47975" cy="1495425"/>
                        <wp:effectExtent l="19050" t="0" r="9525" b="0"/>
                        <wp:docPr id="14" name="Рисунок 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e"/>
                                <pic:cNvPicPr>
                                  <a:picLocks noChangeAspect="1" noChangeArrowheads="1"/>
                                </pic:cNvPicPr>
                              </pic:nvPicPr>
                              <pic:blipFill>
                                <a:blip r:embed="rId32" cstate="print"/>
                                <a:srcRect/>
                                <a:stretch>
                                  <a:fillRect/>
                                </a:stretch>
                              </pic:blipFill>
                              <pic:spPr bwMode="auto">
                                <a:xfrm>
                                  <a:off x="0" y="0"/>
                                  <a:ext cx="2847975" cy="1495425"/>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Конструкционные материалы имеют различное отношение между прикладываемой силой и изменением базовой длины образца. Кривая </w:t>
            </w:r>
            <w:r w:rsidRPr="008F6A9B">
              <w:rPr>
                <w:rFonts w:ascii="Times New Roman" w:eastAsia="Times New Roman" w:hAnsi="Times New Roman" w:cs="Times New Roman"/>
                <w:b/>
                <w:bCs/>
                <w:sz w:val="24"/>
                <w:szCs w:val="24"/>
                <w:lang w:eastAsia="ru-RU"/>
              </w:rPr>
              <w:t>A</w:t>
            </w:r>
            <w:r w:rsidRPr="008F6A9B">
              <w:rPr>
                <w:rFonts w:ascii="Times New Roman" w:eastAsia="Times New Roman" w:hAnsi="Times New Roman" w:cs="Times New Roman"/>
                <w:sz w:val="24"/>
                <w:szCs w:val="24"/>
                <w:lang w:eastAsia="ru-RU"/>
              </w:rPr>
              <w:t xml:space="preserve"> типична для </w:t>
            </w:r>
            <w:r w:rsidRPr="008F6A9B">
              <w:rPr>
                <w:rFonts w:ascii="Times New Roman" w:eastAsia="Times New Roman" w:hAnsi="Times New Roman" w:cs="Times New Roman"/>
                <w:b/>
                <w:bCs/>
                <w:sz w:val="24"/>
                <w:szCs w:val="24"/>
                <w:lang w:eastAsia="ru-RU"/>
              </w:rPr>
              <w:t>жестких</w:t>
            </w:r>
            <w:r w:rsidRPr="008F6A9B">
              <w:rPr>
                <w:rFonts w:ascii="Times New Roman" w:eastAsia="Times New Roman" w:hAnsi="Times New Roman" w:cs="Times New Roman"/>
                <w:sz w:val="24"/>
                <w:szCs w:val="24"/>
                <w:lang w:eastAsia="ru-RU"/>
              </w:rPr>
              <w:t xml:space="preserve"> и </w:t>
            </w:r>
            <w:r w:rsidRPr="008F6A9B">
              <w:rPr>
                <w:rFonts w:ascii="Times New Roman" w:eastAsia="Times New Roman" w:hAnsi="Times New Roman" w:cs="Times New Roman"/>
                <w:b/>
                <w:bCs/>
                <w:sz w:val="24"/>
                <w:szCs w:val="24"/>
                <w:lang w:eastAsia="ru-RU"/>
              </w:rPr>
              <w:t>высокопрочных</w:t>
            </w:r>
            <w:r w:rsidRPr="008F6A9B">
              <w:rPr>
                <w:rFonts w:ascii="Times New Roman" w:eastAsia="Times New Roman" w:hAnsi="Times New Roman" w:cs="Times New Roman"/>
                <w:sz w:val="24"/>
                <w:szCs w:val="24"/>
                <w:lang w:eastAsia="ru-RU"/>
              </w:rPr>
              <w:t xml:space="preserve"> материалов таких, как инструментальные сплавы, борные волокна. Кривая </w:t>
            </w:r>
            <w:r w:rsidRPr="008F6A9B">
              <w:rPr>
                <w:rFonts w:ascii="Times New Roman" w:eastAsia="Times New Roman" w:hAnsi="Times New Roman" w:cs="Times New Roman"/>
                <w:b/>
                <w:bCs/>
                <w:sz w:val="24"/>
                <w:szCs w:val="24"/>
                <w:lang w:eastAsia="ru-RU"/>
              </w:rPr>
              <w:t>B</w:t>
            </w:r>
            <w:r w:rsidRPr="008F6A9B">
              <w:rPr>
                <w:rFonts w:ascii="Times New Roman" w:eastAsia="Times New Roman" w:hAnsi="Times New Roman" w:cs="Times New Roman"/>
                <w:sz w:val="24"/>
                <w:szCs w:val="24"/>
                <w:lang w:eastAsia="ru-RU"/>
              </w:rPr>
              <w:t xml:space="preserve"> типична для углеродистых и легированных сталей. Кривая </w:t>
            </w:r>
            <w:r w:rsidRPr="008F6A9B">
              <w:rPr>
                <w:rFonts w:ascii="Times New Roman" w:eastAsia="Times New Roman" w:hAnsi="Times New Roman" w:cs="Times New Roman"/>
                <w:b/>
                <w:bCs/>
                <w:sz w:val="24"/>
                <w:szCs w:val="24"/>
                <w:lang w:eastAsia="ru-RU"/>
              </w:rPr>
              <w:t>C</w:t>
            </w:r>
            <w:r w:rsidRPr="008F6A9B">
              <w:rPr>
                <w:rFonts w:ascii="Times New Roman" w:eastAsia="Times New Roman" w:hAnsi="Times New Roman" w:cs="Times New Roman"/>
                <w:sz w:val="24"/>
                <w:szCs w:val="24"/>
                <w:lang w:eastAsia="ru-RU"/>
              </w:rPr>
              <w:t xml:space="preserve"> типична для алюминиевых и других нежелезных сплавов. Кривая </w:t>
            </w:r>
            <w:r w:rsidRPr="008F6A9B">
              <w:rPr>
                <w:rFonts w:ascii="Times New Roman" w:eastAsia="Times New Roman" w:hAnsi="Times New Roman" w:cs="Times New Roman"/>
                <w:b/>
                <w:bCs/>
                <w:sz w:val="24"/>
                <w:szCs w:val="24"/>
                <w:lang w:eastAsia="ru-RU"/>
              </w:rPr>
              <w:t>D</w:t>
            </w:r>
            <w:r w:rsidRPr="008F6A9B">
              <w:rPr>
                <w:rFonts w:ascii="Times New Roman" w:eastAsia="Times New Roman" w:hAnsi="Times New Roman" w:cs="Times New Roman"/>
                <w:sz w:val="24"/>
                <w:szCs w:val="24"/>
                <w:lang w:eastAsia="ru-RU"/>
              </w:rPr>
              <w:t xml:space="preserve"> типична для неметаллических материалов таких, как пластики и резина. </w:t>
            </w:r>
          </w:p>
        </w:tc>
      </w:tr>
    </w:tbl>
    <w:p w:rsidR="00675B65" w:rsidRPr="008F6A9B" w:rsidRDefault="00675B65" w:rsidP="00675B65">
      <w:pPr>
        <w:spacing w:before="100" w:beforeAutospacing="1" w:after="240" w:line="240" w:lineRule="auto"/>
        <w:rPr>
          <w:rFonts w:ascii="Times New Roman" w:eastAsia="Times New Roman" w:hAnsi="Times New Roman" w:cs="Times New Roman"/>
          <w:color w:val="000000"/>
          <w:sz w:val="24"/>
          <w:szCs w:val="24"/>
          <w:lang w:eastAsia="ru-RU"/>
        </w:rPr>
      </w:pP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525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248025" cy="3962400"/>
                        <wp:effectExtent l="19050" t="0" r="9525" b="0"/>
                        <wp:docPr id="15" name="Рисунок 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e"/>
                                <pic:cNvPicPr>
                                  <a:picLocks noChangeAspect="1" noChangeArrowheads="1"/>
                                </pic:cNvPicPr>
                              </pic:nvPicPr>
                              <pic:blipFill>
                                <a:blip r:embed="rId33" cstate="print"/>
                                <a:srcRect/>
                                <a:stretch>
                                  <a:fillRect/>
                                </a:stretch>
                              </pic:blipFill>
                              <pic:spPr bwMode="auto">
                                <a:xfrm>
                                  <a:off x="0" y="0"/>
                                  <a:ext cx="3248025" cy="3962400"/>
                                </a:xfrm>
                                <a:prstGeom prst="rect">
                                  <a:avLst/>
                                </a:prstGeom>
                                <a:noFill/>
                                <a:ln w="9525">
                                  <a:noFill/>
                                  <a:miter lim="800000"/>
                                  <a:headEnd/>
                                  <a:tailEnd/>
                                </a:ln>
                              </pic:spPr>
                            </pic:pic>
                          </a:graphicData>
                        </a:graphic>
                      </wp:inline>
                    </w:drawing>
                  </w:r>
                </w:p>
              </w:tc>
            </w:tr>
          </w:tbl>
          <w:p w:rsidR="00675B65"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Прикладываемая внешняя сила </w:t>
            </w:r>
            <w:r w:rsidRPr="008F6A9B">
              <w:rPr>
                <w:rFonts w:ascii="Times New Roman" w:eastAsia="Times New Roman" w:hAnsi="Times New Roman" w:cs="Times New Roman"/>
                <w:b/>
                <w:bCs/>
                <w:sz w:val="24"/>
                <w:szCs w:val="24"/>
                <w:lang w:eastAsia="ru-RU"/>
              </w:rPr>
              <w:t>P</w:t>
            </w:r>
            <w:r w:rsidRPr="008F6A9B">
              <w:rPr>
                <w:rFonts w:ascii="Times New Roman" w:eastAsia="Times New Roman" w:hAnsi="Times New Roman" w:cs="Times New Roman"/>
                <w:sz w:val="24"/>
                <w:szCs w:val="24"/>
                <w:lang w:eastAsia="ru-RU"/>
              </w:rPr>
              <w:t xml:space="preserve"> растягивает образец. Вобразце имеются среднее и локальные удлинения. </w:t>
            </w:r>
            <w:r w:rsidRPr="008F6A9B">
              <w:rPr>
                <w:rFonts w:ascii="Times New Roman" w:eastAsia="Times New Roman" w:hAnsi="Times New Roman" w:cs="Times New Roman"/>
                <w:b/>
                <w:bCs/>
                <w:sz w:val="24"/>
                <w:szCs w:val="24"/>
                <w:lang w:eastAsia="ru-RU"/>
              </w:rPr>
              <w:t>Деформация</w:t>
            </w:r>
            <w:r w:rsidRPr="008F6A9B">
              <w:rPr>
                <w:rFonts w:ascii="Times New Roman" w:eastAsia="Times New Roman" w:hAnsi="Times New Roman" w:cs="Times New Roman"/>
                <w:sz w:val="24"/>
                <w:szCs w:val="24"/>
                <w:lang w:eastAsia="ru-RU"/>
              </w:rPr>
              <w:t xml:space="preserve"> - мера удлинения. Растягивающая деформация определяется, как изменение на единицу длины под действием приложенной силы исходного линейного размера. Растягивающая деформация измеряется в </w:t>
            </w:r>
            <w:proofErr w:type="gramStart"/>
            <w:r w:rsidRPr="008F6A9B">
              <w:rPr>
                <w:rFonts w:ascii="Times New Roman" w:eastAsia="Times New Roman" w:hAnsi="Times New Roman" w:cs="Times New Roman"/>
                <w:sz w:val="24"/>
                <w:szCs w:val="24"/>
                <w:lang w:eastAsia="ru-RU"/>
              </w:rPr>
              <w:t>метрах</w:t>
            </w:r>
            <w:proofErr w:type="gramEnd"/>
            <w:r w:rsidRPr="008F6A9B">
              <w:rPr>
                <w:rFonts w:ascii="Times New Roman" w:eastAsia="Times New Roman" w:hAnsi="Times New Roman" w:cs="Times New Roman"/>
                <w:sz w:val="24"/>
                <w:szCs w:val="24"/>
                <w:lang w:eastAsia="ru-RU"/>
              </w:rPr>
              <w:t xml:space="preserve"> деленных на метры или процентах. На финальной стадии перед разрушением пластические деформации концентрируются в одном сечении. Это эффект </w:t>
            </w:r>
            <w:r w:rsidRPr="008F6A9B">
              <w:rPr>
                <w:rFonts w:ascii="Times New Roman" w:eastAsia="Times New Roman" w:hAnsi="Times New Roman" w:cs="Times New Roman"/>
                <w:b/>
                <w:bCs/>
                <w:sz w:val="24"/>
                <w:szCs w:val="24"/>
                <w:lang w:eastAsia="ru-RU"/>
              </w:rPr>
              <w:t>шейкообразования</w:t>
            </w:r>
            <w:r w:rsidRPr="008F6A9B">
              <w:rPr>
                <w:rFonts w:ascii="Times New Roman" w:eastAsia="Times New Roman" w:hAnsi="Times New Roman" w:cs="Times New Roman"/>
                <w:sz w:val="24"/>
                <w:szCs w:val="24"/>
                <w:lang w:eastAsia="ru-RU"/>
              </w:rPr>
              <w:t xml:space="preserve">. В этой точке локальные деформации выше, чем средние деформации. </w:t>
            </w:r>
          </w:p>
          <w:p w:rsidR="00675B65" w:rsidRDefault="00675B65" w:rsidP="00BE6CA8">
            <w:pPr>
              <w:spacing w:after="0" w:line="240" w:lineRule="auto"/>
              <w:rPr>
                <w:rFonts w:ascii="Times New Roman" w:eastAsia="Times New Roman" w:hAnsi="Times New Roman" w:cs="Times New Roman"/>
                <w:sz w:val="24"/>
                <w:szCs w:val="24"/>
                <w:lang w:eastAsia="ru-RU"/>
              </w:rPr>
            </w:pPr>
          </w:p>
          <w:p w:rsidR="00675B65" w:rsidRDefault="00675B65" w:rsidP="00BE6CA8">
            <w:pPr>
              <w:spacing w:after="0" w:line="240" w:lineRule="auto"/>
              <w:rPr>
                <w:rFonts w:ascii="Times New Roman" w:eastAsia="Times New Roman" w:hAnsi="Times New Roman" w:cs="Times New Roman"/>
                <w:sz w:val="24"/>
                <w:szCs w:val="24"/>
                <w:lang w:eastAsia="ru-RU"/>
              </w:rPr>
            </w:pPr>
          </w:p>
          <w:p w:rsidR="00675B65" w:rsidRDefault="00675B65" w:rsidP="00BE6CA8">
            <w:pPr>
              <w:spacing w:after="0" w:line="240" w:lineRule="auto"/>
              <w:rPr>
                <w:rFonts w:ascii="Times New Roman" w:eastAsia="Times New Roman" w:hAnsi="Times New Roman" w:cs="Times New Roman"/>
                <w:sz w:val="24"/>
                <w:szCs w:val="24"/>
                <w:lang w:eastAsia="ru-RU"/>
              </w:rPr>
            </w:pPr>
          </w:p>
          <w:p w:rsidR="00675B65" w:rsidRDefault="00675B65" w:rsidP="00BE6CA8">
            <w:pPr>
              <w:spacing w:after="0" w:line="240" w:lineRule="auto"/>
              <w:rPr>
                <w:rFonts w:ascii="Times New Roman" w:eastAsia="Times New Roman" w:hAnsi="Times New Roman" w:cs="Times New Roman"/>
                <w:sz w:val="24"/>
                <w:szCs w:val="24"/>
                <w:lang w:eastAsia="ru-RU"/>
              </w:rPr>
            </w:pPr>
          </w:p>
          <w:p w:rsidR="00675B65" w:rsidRDefault="00675B65" w:rsidP="00BE6CA8">
            <w:pPr>
              <w:spacing w:after="0" w:line="240" w:lineRule="auto"/>
              <w:rPr>
                <w:rFonts w:ascii="Times New Roman" w:eastAsia="Times New Roman" w:hAnsi="Times New Roman" w:cs="Times New Roman"/>
                <w:sz w:val="24"/>
                <w:szCs w:val="24"/>
                <w:lang w:eastAsia="ru-RU"/>
              </w:rPr>
            </w:pPr>
          </w:p>
          <w:p w:rsidR="00675B65" w:rsidRDefault="00675B65" w:rsidP="00BE6CA8">
            <w:pPr>
              <w:spacing w:after="0" w:line="240" w:lineRule="auto"/>
              <w:rPr>
                <w:rFonts w:ascii="Times New Roman" w:eastAsia="Times New Roman" w:hAnsi="Times New Roman" w:cs="Times New Roman"/>
                <w:sz w:val="24"/>
                <w:szCs w:val="24"/>
                <w:lang w:eastAsia="ru-RU"/>
              </w:rPr>
            </w:pPr>
          </w:p>
          <w:p w:rsidR="00675B65" w:rsidRDefault="00675B65" w:rsidP="00BE6CA8">
            <w:pPr>
              <w:spacing w:after="0" w:line="240" w:lineRule="auto"/>
              <w:rPr>
                <w:rFonts w:ascii="Times New Roman" w:eastAsia="Times New Roman" w:hAnsi="Times New Roman" w:cs="Times New Roman"/>
                <w:sz w:val="24"/>
                <w:szCs w:val="24"/>
                <w:lang w:eastAsia="ru-RU"/>
              </w:rPr>
            </w:pPr>
          </w:p>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bl>
    <w:p w:rsidR="00675B65" w:rsidRPr="008F6A9B" w:rsidRDefault="00675B65" w:rsidP="00675B65">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8F6A9B">
        <w:rPr>
          <w:rFonts w:ascii="Times New Roman" w:eastAsia="Times New Roman" w:hAnsi="Times New Roman" w:cs="Times New Roman"/>
          <w:b/>
          <w:bCs/>
          <w:color w:val="000000"/>
          <w:sz w:val="27"/>
          <w:szCs w:val="27"/>
          <w:lang w:eastAsia="ru-RU"/>
        </w:rPr>
        <w:lastRenderedPageBreak/>
        <w:t xml:space="preserve"> </w:t>
      </w:r>
      <w:r>
        <w:rPr>
          <w:rFonts w:ascii="Times New Roman" w:eastAsia="Times New Roman" w:hAnsi="Times New Roman" w:cs="Times New Roman"/>
          <w:b/>
          <w:bCs/>
          <w:color w:val="000000"/>
          <w:sz w:val="27"/>
          <w:szCs w:val="27"/>
          <w:lang w:eastAsia="ru-RU"/>
        </w:rPr>
        <w:t>3.3</w:t>
      </w:r>
      <w:r w:rsidRPr="008F6A9B">
        <w:rPr>
          <w:rFonts w:ascii="Times New Roman" w:eastAsia="Times New Roman" w:hAnsi="Times New Roman" w:cs="Times New Roman"/>
          <w:b/>
          <w:bCs/>
          <w:color w:val="000000"/>
          <w:sz w:val="27"/>
          <w:szCs w:val="27"/>
          <w:lang w:eastAsia="ru-RU"/>
        </w:rPr>
        <w:t xml:space="preserve">ДИАГРАММА НАПРЯЖЕНИЯ - ДЕФОРМАЦИИ </w:t>
      </w: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0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276475" cy="4191000"/>
                        <wp:effectExtent l="19050" t="0" r="9525" b="0"/>
                        <wp:docPr id="16" name="Рисунок 1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pic:cNvPicPr>
                                  <a:picLocks noChangeAspect="1" noChangeArrowheads="1"/>
                                </pic:cNvPicPr>
                              </pic:nvPicPr>
                              <pic:blipFill>
                                <a:blip r:embed="rId34" cstate="print"/>
                                <a:srcRect/>
                                <a:stretch>
                                  <a:fillRect/>
                                </a:stretch>
                              </pic:blipFill>
                              <pic:spPr bwMode="auto">
                                <a:xfrm>
                                  <a:off x="0" y="0"/>
                                  <a:ext cx="2276475" cy="4191000"/>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В ходе испытаний на растяжение фиксируются два основных параметра</w:t>
            </w:r>
            <w:proofErr w:type="gramStart"/>
            <w:r w:rsidRPr="008F6A9B">
              <w:rPr>
                <w:rFonts w:ascii="Times New Roman" w:eastAsia="Times New Roman" w:hAnsi="Times New Roman" w:cs="Times New Roman"/>
                <w:sz w:val="24"/>
                <w:szCs w:val="24"/>
                <w:lang w:eastAsia="ru-RU"/>
              </w:rPr>
              <w:t xml:space="preserve"> :</w:t>
            </w:r>
            <w:proofErr w:type="gramEnd"/>
            <w:r w:rsidRPr="008F6A9B">
              <w:rPr>
                <w:rFonts w:ascii="Times New Roman" w:eastAsia="Times New Roman" w:hAnsi="Times New Roman" w:cs="Times New Roman"/>
                <w:sz w:val="24"/>
                <w:szCs w:val="24"/>
                <w:lang w:eastAsia="ru-RU"/>
              </w:rPr>
              <w:t xml:space="preserve"> </w:t>
            </w:r>
            <w:r w:rsidRPr="008F6A9B">
              <w:rPr>
                <w:rFonts w:ascii="Times New Roman" w:eastAsia="Times New Roman" w:hAnsi="Times New Roman" w:cs="Times New Roman"/>
                <w:b/>
                <w:bCs/>
                <w:color w:val="FF0000"/>
                <w:sz w:val="24"/>
                <w:szCs w:val="24"/>
                <w:lang w:eastAsia="ru-RU"/>
              </w:rPr>
              <w:t>сила</w:t>
            </w:r>
            <w:r w:rsidRPr="008F6A9B">
              <w:rPr>
                <w:rFonts w:ascii="Times New Roman" w:eastAsia="Times New Roman" w:hAnsi="Times New Roman" w:cs="Times New Roman"/>
                <w:sz w:val="24"/>
                <w:szCs w:val="24"/>
                <w:lang w:eastAsia="ru-RU"/>
              </w:rPr>
              <w:t xml:space="preserve"> и </w:t>
            </w:r>
            <w:r w:rsidRPr="008F6A9B">
              <w:rPr>
                <w:rFonts w:ascii="Times New Roman" w:eastAsia="Times New Roman" w:hAnsi="Times New Roman" w:cs="Times New Roman"/>
                <w:b/>
                <w:bCs/>
                <w:color w:val="0000FF"/>
                <w:sz w:val="24"/>
                <w:szCs w:val="24"/>
                <w:lang w:eastAsia="ru-RU"/>
              </w:rPr>
              <w:t>перемещение</w:t>
            </w:r>
            <w:r w:rsidRPr="008F6A9B">
              <w:rPr>
                <w:rFonts w:ascii="Times New Roman" w:eastAsia="Times New Roman" w:hAnsi="Times New Roman" w:cs="Times New Roman"/>
                <w:sz w:val="24"/>
                <w:szCs w:val="24"/>
                <w:lang w:eastAsia="ru-RU"/>
              </w:rPr>
              <w:t>. Эти параметры зависят от размеров образца. Для того</w:t>
            </w:r>
            <w:proofErr w:type="gramStart"/>
            <w:r w:rsidRPr="008F6A9B">
              <w:rPr>
                <w:rFonts w:ascii="Times New Roman" w:eastAsia="Times New Roman" w:hAnsi="Times New Roman" w:cs="Times New Roman"/>
                <w:sz w:val="24"/>
                <w:szCs w:val="24"/>
                <w:lang w:eastAsia="ru-RU"/>
              </w:rPr>
              <w:t>,</w:t>
            </w:r>
            <w:proofErr w:type="gramEnd"/>
            <w:r w:rsidRPr="008F6A9B">
              <w:rPr>
                <w:rFonts w:ascii="Times New Roman" w:eastAsia="Times New Roman" w:hAnsi="Times New Roman" w:cs="Times New Roman"/>
                <w:sz w:val="24"/>
                <w:szCs w:val="24"/>
                <w:lang w:eastAsia="ru-RU"/>
              </w:rPr>
              <w:t xml:space="preserve"> чтобы определить параметры материала инженеры используют </w:t>
            </w:r>
            <w:r w:rsidRPr="008F6A9B">
              <w:rPr>
                <w:rFonts w:ascii="Times New Roman" w:eastAsia="Times New Roman" w:hAnsi="Times New Roman" w:cs="Times New Roman"/>
                <w:b/>
                <w:bCs/>
                <w:color w:val="FF0000"/>
                <w:sz w:val="24"/>
                <w:szCs w:val="24"/>
                <w:lang w:eastAsia="ru-RU"/>
              </w:rPr>
              <w:t>напряжения</w:t>
            </w:r>
            <w:r w:rsidRPr="008F6A9B">
              <w:rPr>
                <w:rFonts w:ascii="Times New Roman" w:eastAsia="Times New Roman" w:hAnsi="Times New Roman" w:cs="Times New Roman"/>
                <w:sz w:val="24"/>
                <w:szCs w:val="24"/>
                <w:lang w:eastAsia="ru-RU"/>
              </w:rPr>
              <w:t xml:space="preserve"> и </w:t>
            </w:r>
            <w:r w:rsidRPr="008F6A9B">
              <w:rPr>
                <w:rFonts w:ascii="Times New Roman" w:eastAsia="Times New Roman" w:hAnsi="Times New Roman" w:cs="Times New Roman"/>
                <w:b/>
                <w:bCs/>
                <w:color w:val="0000FF"/>
                <w:sz w:val="24"/>
                <w:szCs w:val="24"/>
                <w:lang w:eastAsia="ru-RU"/>
              </w:rPr>
              <w:t>деформации</w:t>
            </w:r>
            <w:r w:rsidRPr="008F6A9B">
              <w:rPr>
                <w:rFonts w:ascii="Times New Roman" w:eastAsia="Times New Roman" w:hAnsi="Times New Roman" w:cs="Times New Roman"/>
                <w:sz w:val="24"/>
                <w:szCs w:val="24"/>
                <w:lang w:eastAsia="ru-RU"/>
              </w:rPr>
              <w:t xml:space="preserve">. </w:t>
            </w:r>
            <w:r w:rsidRPr="008F6A9B">
              <w:rPr>
                <w:rFonts w:ascii="Times New Roman" w:eastAsia="Times New Roman" w:hAnsi="Times New Roman" w:cs="Times New Roman"/>
                <w:b/>
                <w:bCs/>
                <w:color w:val="FF0000"/>
                <w:sz w:val="24"/>
                <w:szCs w:val="24"/>
                <w:lang w:eastAsia="ru-RU"/>
              </w:rPr>
              <w:t>Напряжения</w:t>
            </w:r>
            <w:r w:rsidRPr="008F6A9B">
              <w:rPr>
                <w:rFonts w:ascii="Times New Roman" w:eastAsia="Times New Roman" w:hAnsi="Times New Roman" w:cs="Times New Roman"/>
                <w:sz w:val="24"/>
                <w:szCs w:val="24"/>
                <w:lang w:eastAsia="ru-RU"/>
              </w:rPr>
              <w:t xml:space="preserve"> - сила на единицу площади. </w:t>
            </w:r>
            <w:r w:rsidRPr="008F6A9B">
              <w:rPr>
                <w:rFonts w:ascii="Times New Roman" w:eastAsia="Times New Roman" w:hAnsi="Times New Roman" w:cs="Times New Roman"/>
                <w:b/>
                <w:bCs/>
                <w:color w:val="0000FF"/>
                <w:sz w:val="24"/>
                <w:szCs w:val="24"/>
                <w:lang w:eastAsia="ru-RU"/>
              </w:rPr>
              <w:t>Деформации</w:t>
            </w:r>
            <w:r w:rsidRPr="008F6A9B">
              <w:rPr>
                <w:rFonts w:ascii="Times New Roman" w:eastAsia="Times New Roman" w:hAnsi="Times New Roman" w:cs="Times New Roman"/>
                <w:sz w:val="24"/>
                <w:szCs w:val="24"/>
                <w:lang w:eastAsia="ru-RU"/>
              </w:rPr>
              <w:t xml:space="preserve"> - отношение величины изменения под действием силы длины образца фиксированной формы к его первоначальному размеру.</w:t>
            </w:r>
            <w:r w:rsidRPr="008F6A9B">
              <w:rPr>
                <w:rFonts w:ascii="Times New Roman" w:eastAsia="Times New Roman" w:hAnsi="Times New Roman" w:cs="Times New Roman"/>
                <w:sz w:val="24"/>
                <w:szCs w:val="24"/>
                <w:lang w:eastAsia="ru-RU"/>
              </w:rPr>
              <w:br/>
              <w:t xml:space="preserve">На первой стадии нагружения существуют упругие деформации. Эти деформации исчезают при снятии нагрузки. Пластические деформации необратимы. На финальной стадии деформирования пластические деформации концентрируются в одной зоне. Это </w:t>
            </w:r>
            <w:r w:rsidRPr="008F6A9B">
              <w:rPr>
                <w:rFonts w:ascii="Times New Roman" w:eastAsia="Times New Roman" w:hAnsi="Times New Roman" w:cs="Times New Roman"/>
                <w:b/>
                <w:bCs/>
                <w:sz w:val="24"/>
                <w:szCs w:val="24"/>
                <w:lang w:eastAsia="ru-RU"/>
              </w:rPr>
              <w:t>шейка</w:t>
            </w:r>
            <w:r w:rsidRPr="008F6A9B">
              <w:rPr>
                <w:rFonts w:ascii="Times New Roman" w:eastAsia="Times New Roman" w:hAnsi="Times New Roman" w:cs="Times New Roman"/>
                <w:sz w:val="24"/>
                <w:szCs w:val="24"/>
                <w:lang w:eastAsia="ru-RU"/>
              </w:rPr>
              <w:t xml:space="preserve"> - локальное уменьшение поперечного сечения образца. </w:t>
            </w:r>
          </w:p>
        </w:tc>
      </w:tr>
    </w:tbl>
    <w:p w:rsidR="00675B65" w:rsidRPr="008F6A9B" w:rsidRDefault="00675B65" w:rsidP="00675B65">
      <w:pPr>
        <w:spacing w:before="100" w:beforeAutospacing="1" w:after="240" w:line="240" w:lineRule="auto"/>
        <w:rPr>
          <w:rFonts w:ascii="Times New Roman" w:eastAsia="Times New Roman" w:hAnsi="Times New Roman" w:cs="Times New Roman"/>
          <w:color w:val="000000"/>
          <w:sz w:val="24"/>
          <w:szCs w:val="24"/>
          <w:lang w:eastAsia="ru-RU"/>
        </w:rPr>
      </w:pP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6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19400" cy="1743075"/>
                        <wp:effectExtent l="19050" t="0" r="0" b="0"/>
                        <wp:docPr id="17" name="Рисунок 1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ure"/>
                                <pic:cNvPicPr>
                                  <a:picLocks noChangeAspect="1" noChangeArrowheads="1"/>
                                </pic:cNvPicPr>
                              </pic:nvPicPr>
                              <pic:blipFill>
                                <a:blip r:embed="rId35" cstate="print"/>
                                <a:srcRect/>
                                <a:stretch>
                                  <a:fillRect/>
                                </a:stretch>
                              </pic:blipFill>
                              <pic:spPr bwMode="auto">
                                <a:xfrm>
                                  <a:off x="0" y="0"/>
                                  <a:ext cx="2819400" cy="1743075"/>
                                </a:xfrm>
                                <a:prstGeom prst="rect">
                                  <a:avLst/>
                                </a:prstGeom>
                                <a:noFill/>
                                <a:ln w="9525">
                                  <a:noFill/>
                                  <a:miter lim="800000"/>
                                  <a:headEnd/>
                                  <a:tailEnd/>
                                </a:ln>
                              </pic:spPr>
                            </pic:pic>
                          </a:graphicData>
                        </a:graphic>
                      </wp:inline>
                    </w:drawing>
                  </w:r>
                </w:p>
              </w:tc>
            </w:tr>
          </w:tbl>
          <w:p w:rsidR="00675B65" w:rsidRPr="008F6A9B" w:rsidRDefault="00675B65" w:rsidP="00BE6CA8">
            <w:pPr>
              <w:spacing w:after="24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На рисунке показаны диаграммы напряжения-деформации типичные для различных типов материалов. </w:t>
            </w:r>
          </w:p>
        </w:tc>
      </w:tr>
    </w:tbl>
    <w:p w:rsidR="00675B65" w:rsidRPr="00745A1F" w:rsidRDefault="00675B65" w:rsidP="00675B65">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745A1F">
        <w:rPr>
          <w:rFonts w:ascii="Times New Roman" w:eastAsia="Times New Roman" w:hAnsi="Times New Roman" w:cs="Times New Roman"/>
          <w:b/>
          <w:bCs/>
          <w:color w:val="000000"/>
          <w:sz w:val="24"/>
          <w:szCs w:val="24"/>
          <w:lang w:eastAsia="ru-RU"/>
        </w:rPr>
        <w:t>3.4  ВЫБОР КОНСТРУКЦИОННЫХ МАТЕРИАЛОВ</w:t>
      </w:r>
    </w:p>
    <w:tbl>
      <w:tblPr>
        <w:tblW w:w="5000" w:type="pct"/>
        <w:tblCellSpacing w:w="60" w:type="dxa"/>
        <w:tblCellMar>
          <w:top w:w="30" w:type="dxa"/>
          <w:left w:w="30" w:type="dxa"/>
          <w:bottom w:w="30" w:type="dxa"/>
          <w:right w:w="30" w:type="dxa"/>
        </w:tblCellMar>
        <w:tblLook w:val="04A0"/>
      </w:tblPr>
      <w:tblGrid>
        <w:gridCol w:w="9409"/>
        <w:gridCol w:w="246"/>
      </w:tblGrid>
      <w:tr w:rsidR="00675B65" w:rsidRPr="008F6A9B" w:rsidTr="00BE6CA8">
        <w:trPr>
          <w:tblCellSpacing w:w="60" w:type="dxa"/>
        </w:trPr>
        <w:tc>
          <w:tcPr>
            <w:tcW w:w="0" w:type="auto"/>
            <w:vAlign w:val="center"/>
            <w:hideMark/>
          </w:tcPr>
          <w:p w:rsidR="00675B65" w:rsidRPr="008F6A9B" w:rsidRDefault="00675B65" w:rsidP="00703105">
            <w:pPr>
              <w:rPr>
                <w:rFonts w:ascii="Times New Roman" w:eastAsia="Times New Roman" w:hAnsi="Times New Roman" w:cs="Times New Roman"/>
                <w:sz w:val="24"/>
                <w:szCs w:val="24"/>
                <w:lang w:eastAsia="ru-RU"/>
              </w:rPr>
            </w:pPr>
            <w:r w:rsidRPr="008F6A9B">
              <w:rPr>
                <w:rFonts w:ascii="Times New Roman" w:eastAsia="Times New Roman" w:hAnsi="Times New Roman" w:cs="Times New Roman"/>
                <w:color w:val="000000"/>
                <w:sz w:val="24"/>
                <w:szCs w:val="24"/>
                <w:lang w:eastAsia="ru-RU"/>
              </w:rPr>
              <w:t xml:space="preserve">Для выбора материала, инженерам необходимо принимать во внимание множество важных свойств материалов. Кроме механических свойств, также важны стоимость и технологические свойства. Не все требования содержатся в диаграммах напряжение-деформация. Максимальные усилия, минимальные или максимальные перемещения, число циклов нагружения и наименьшая стоимость - основные требования к </w:t>
            </w:r>
            <w:r w:rsidRPr="008F6A9B">
              <w:rPr>
                <w:rFonts w:ascii="Times New Roman" w:eastAsia="Times New Roman" w:hAnsi="Times New Roman" w:cs="Times New Roman"/>
                <w:color w:val="000000"/>
                <w:sz w:val="24"/>
                <w:szCs w:val="24"/>
                <w:lang w:eastAsia="ru-RU"/>
              </w:rPr>
              <w:lastRenderedPageBreak/>
              <w:t>конструкционным материалам. Условия эксплуатации, форма и размер влияют на стоимость. Обычно стоимость повышается с уменьшением толщины или площади поперечного сечения. Цена увеличивается экспоненциально, когда прочность превышает 1000 M</w:t>
            </w:r>
            <w:proofErr w:type="gramStart"/>
            <w:r w:rsidRPr="008F6A9B">
              <w:rPr>
                <w:rFonts w:ascii="Times New Roman" w:eastAsia="Times New Roman" w:hAnsi="Times New Roman" w:cs="Times New Roman"/>
                <w:color w:val="000000"/>
                <w:sz w:val="24"/>
                <w:szCs w:val="24"/>
                <w:lang w:eastAsia="ru-RU"/>
              </w:rPr>
              <w:t>П</w:t>
            </w:r>
            <w:proofErr w:type="gramEnd"/>
            <w:r w:rsidRPr="008F6A9B">
              <w:rPr>
                <w:rFonts w:ascii="Times New Roman" w:eastAsia="Times New Roman" w:hAnsi="Times New Roman" w:cs="Times New Roman"/>
                <w:color w:val="000000"/>
                <w:sz w:val="24"/>
                <w:szCs w:val="24"/>
                <w:lang w:eastAsia="ru-RU"/>
              </w:rPr>
              <w:t xml:space="preserve">a. </w:t>
            </w: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r w:rsidR="00675B65" w:rsidRPr="008F6A9B" w:rsidTr="00BE6CA8">
        <w:trPr>
          <w:tblCellSpacing w:w="60"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r w:rsidR="00675B65" w:rsidRPr="008F6A9B" w:rsidTr="00BE6CA8">
        <w:trPr>
          <w:tblCellSpacing w:w="60"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bl>
    <w:p w:rsidR="00675B65" w:rsidRPr="008F6A9B" w:rsidRDefault="00675B65" w:rsidP="00675B65">
      <w:pPr>
        <w:spacing w:before="100" w:beforeAutospacing="1" w:after="100" w:afterAutospacing="1"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7"/>
          <w:szCs w:val="27"/>
          <w:lang w:eastAsia="ru-RU"/>
        </w:rPr>
        <w:t>3</w:t>
      </w:r>
      <w:r w:rsidRPr="008F6A9B">
        <w:rPr>
          <w:rFonts w:ascii="Times New Roman" w:eastAsia="Times New Roman" w:hAnsi="Times New Roman" w:cs="Times New Roman"/>
          <w:b/>
          <w:bCs/>
          <w:color w:val="000000"/>
          <w:sz w:val="27"/>
          <w:szCs w:val="27"/>
          <w:lang w:eastAsia="ru-RU"/>
        </w:rPr>
        <w:t xml:space="preserve">. </w:t>
      </w:r>
      <w:r>
        <w:rPr>
          <w:rFonts w:ascii="Times New Roman" w:eastAsia="Times New Roman" w:hAnsi="Times New Roman" w:cs="Times New Roman"/>
          <w:b/>
          <w:bCs/>
          <w:color w:val="000000"/>
          <w:sz w:val="27"/>
          <w:szCs w:val="27"/>
          <w:lang w:eastAsia="ru-RU"/>
        </w:rPr>
        <w:t xml:space="preserve">5 </w:t>
      </w:r>
      <w:r w:rsidRPr="008F6A9B">
        <w:rPr>
          <w:rFonts w:ascii="Times New Roman" w:eastAsia="Times New Roman" w:hAnsi="Times New Roman" w:cs="Times New Roman"/>
          <w:b/>
          <w:bCs/>
          <w:color w:val="000000"/>
          <w:sz w:val="27"/>
          <w:szCs w:val="27"/>
          <w:lang w:eastAsia="ru-RU"/>
        </w:rPr>
        <w:t>ПРОЧНОСТЬ</w:t>
      </w: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0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647950" cy="1190625"/>
                        <wp:effectExtent l="0" t="0" r="0" b="0"/>
                        <wp:docPr id="21" name="Рисунок 2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ure"/>
                                <pic:cNvPicPr>
                                  <a:picLocks noChangeAspect="1" noChangeArrowheads="1"/>
                                </pic:cNvPicPr>
                              </pic:nvPicPr>
                              <pic:blipFill>
                                <a:blip r:embed="rId36" cstate="print"/>
                                <a:srcRect/>
                                <a:stretch>
                                  <a:fillRect/>
                                </a:stretch>
                              </pic:blipFill>
                              <pic:spPr bwMode="auto">
                                <a:xfrm>
                                  <a:off x="0" y="0"/>
                                  <a:ext cx="2647950" cy="1190625"/>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Существует два основных параметра напряжений для диаграмм напряжение-деформация. </w:t>
            </w:r>
            <w:r w:rsidRPr="008F6A9B">
              <w:rPr>
                <w:rFonts w:ascii="Times New Roman" w:eastAsia="Times New Roman" w:hAnsi="Times New Roman" w:cs="Times New Roman"/>
                <w:sz w:val="24"/>
                <w:szCs w:val="24"/>
                <w:lang w:eastAsia="ru-RU"/>
              </w:rPr>
              <w:br/>
            </w:r>
            <w:r w:rsidRPr="008F6A9B">
              <w:rPr>
                <w:rFonts w:ascii="Times New Roman" w:eastAsia="Times New Roman" w:hAnsi="Times New Roman" w:cs="Times New Roman"/>
                <w:b/>
                <w:bCs/>
                <w:sz w:val="24"/>
                <w:szCs w:val="24"/>
                <w:lang w:eastAsia="ru-RU"/>
              </w:rPr>
              <w:t>Предел прочности</w:t>
            </w:r>
            <w:r w:rsidRPr="008F6A9B">
              <w:rPr>
                <w:rFonts w:ascii="Times New Roman" w:eastAsia="Times New Roman" w:hAnsi="Times New Roman" w:cs="Times New Roman"/>
                <w:sz w:val="24"/>
                <w:szCs w:val="24"/>
                <w:lang w:eastAsia="ru-RU"/>
              </w:rPr>
              <w:t xml:space="preserve"> </w:t>
            </w:r>
            <w:r w:rsidRPr="008F6A9B">
              <w:rPr>
                <w:rFonts w:ascii="Times New Roman" w:eastAsia="Times New Roman" w:hAnsi="Times New Roman" w:cs="Times New Roman"/>
                <w:i/>
                <w:iCs/>
                <w:sz w:val="24"/>
                <w:szCs w:val="24"/>
                <w:lang w:eastAsia="ru-RU"/>
              </w:rPr>
              <w:t>[MПa] или [</w:t>
            </w:r>
            <w:proofErr w:type="gramStart"/>
            <w:r w:rsidRPr="008F6A9B">
              <w:rPr>
                <w:rFonts w:ascii="Times New Roman" w:eastAsia="Times New Roman" w:hAnsi="Times New Roman" w:cs="Times New Roman"/>
                <w:i/>
                <w:iCs/>
                <w:sz w:val="24"/>
                <w:szCs w:val="24"/>
                <w:lang w:eastAsia="ru-RU"/>
              </w:rPr>
              <w:t>k</w:t>
            </w:r>
            <w:proofErr w:type="gramEnd"/>
            <w:r w:rsidRPr="008F6A9B">
              <w:rPr>
                <w:rFonts w:ascii="Times New Roman" w:eastAsia="Times New Roman" w:hAnsi="Times New Roman" w:cs="Times New Roman"/>
                <w:i/>
                <w:iCs/>
                <w:sz w:val="24"/>
                <w:szCs w:val="24"/>
                <w:lang w:eastAsia="ru-RU"/>
              </w:rPr>
              <w:t xml:space="preserve">гс] </w:t>
            </w:r>
            <w:r w:rsidRPr="008F6A9B">
              <w:rPr>
                <w:rFonts w:ascii="Times New Roman" w:eastAsia="Times New Roman" w:hAnsi="Times New Roman" w:cs="Times New Roman"/>
                <w:sz w:val="24"/>
                <w:szCs w:val="24"/>
                <w:lang w:eastAsia="ru-RU"/>
              </w:rPr>
              <w:t xml:space="preserve">- максимальное растягивающее напряжение, которое материал способен выдержать без разрушения. </w:t>
            </w:r>
            <w:r w:rsidRPr="008F6A9B">
              <w:rPr>
                <w:rFonts w:ascii="Times New Roman" w:eastAsia="Times New Roman" w:hAnsi="Times New Roman" w:cs="Times New Roman"/>
                <w:sz w:val="24"/>
                <w:szCs w:val="24"/>
                <w:lang w:eastAsia="ru-RU"/>
              </w:rPr>
              <w:br/>
            </w:r>
            <w:r w:rsidRPr="008F6A9B">
              <w:rPr>
                <w:rFonts w:ascii="Times New Roman" w:eastAsia="Times New Roman" w:hAnsi="Times New Roman" w:cs="Times New Roman"/>
                <w:b/>
                <w:bCs/>
                <w:sz w:val="24"/>
                <w:szCs w:val="24"/>
                <w:lang w:eastAsia="ru-RU"/>
              </w:rPr>
              <w:t>Предел текучести</w:t>
            </w:r>
            <w:r w:rsidRPr="008F6A9B">
              <w:rPr>
                <w:rFonts w:ascii="Times New Roman" w:eastAsia="Times New Roman" w:hAnsi="Times New Roman" w:cs="Times New Roman"/>
                <w:sz w:val="24"/>
                <w:szCs w:val="24"/>
                <w:lang w:eastAsia="ru-RU"/>
              </w:rPr>
              <w:t xml:space="preserve"> - </w:t>
            </w:r>
            <w:r w:rsidRPr="008F6A9B">
              <w:rPr>
                <w:rFonts w:ascii="Times New Roman" w:eastAsia="Times New Roman" w:hAnsi="Times New Roman" w:cs="Times New Roman"/>
                <w:i/>
                <w:iCs/>
                <w:sz w:val="24"/>
                <w:szCs w:val="24"/>
                <w:lang w:eastAsia="ru-RU"/>
              </w:rPr>
              <w:t xml:space="preserve">[MПa] </w:t>
            </w:r>
            <w:proofErr w:type="gramStart"/>
            <w:r w:rsidRPr="008F6A9B">
              <w:rPr>
                <w:rFonts w:ascii="Times New Roman" w:eastAsia="Times New Roman" w:hAnsi="Times New Roman" w:cs="Times New Roman"/>
                <w:i/>
                <w:iCs/>
                <w:sz w:val="24"/>
                <w:szCs w:val="24"/>
                <w:lang w:eastAsia="ru-RU"/>
              </w:rPr>
              <w:t xml:space="preserve">( </w:t>
            </w:r>
            <w:proofErr w:type="gramEnd"/>
            <w:r w:rsidRPr="008F6A9B">
              <w:rPr>
                <w:rFonts w:ascii="Times New Roman" w:eastAsia="Times New Roman" w:hAnsi="Times New Roman" w:cs="Times New Roman"/>
                <w:i/>
                <w:iCs/>
                <w:sz w:val="24"/>
                <w:szCs w:val="24"/>
                <w:lang w:eastAsia="ru-RU"/>
              </w:rPr>
              <w:t xml:space="preserve">[kгс] </w:t>
            </w:r>
            <w:r w:rsidRPr="008F6A9B">
              <w:rPr>
                <w:rFonts w:ascii="Times New Roman" w:eastAsia="Times New Roman" w:hAnsi="Times New Roman" w:cs="Times New Roman"/>
                <w:sz w:val="24"/>
                <w:szCs w:val="24"/>
                <w:lang w:eastAsia="ru-RU"/>
              </w:rPr>
              <w:t xml:space="preserve">- напряжение при котором материал проявляет определенное предельное отклонение от пропорциональности между напряжением и деформацией. </w:t>
            </w:r>
          </w:p>
        </w:tc>
      </w:tr>
    </w:tbl>
    <w:p w:rsidR="00675B65" w:rsidRPr="008F6A9B" w:rsidRDefault="00675B65" w:rsidP="00675B65">
      <w:pPr>
        <w:spacing w:before="100" w:beforeAutospacing="1" w:after="240" w:line="240" w:lineRule="auto"/>
        <w:rPr>
          <w:rFonts w:ascii="Times New Roman" w:eastAsia="Times New Roman" w:hAnsi="Times New Roman" w:cs="Times New Roman"/>
          <w:color w:val="000000"/>
          <w:sz w:val="24"/>
          <w:szCs w:val="24"/>
          <w:lang w:eastAsia="ru-RU"/>
        </w:rPr>
      </w:pP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0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409825" cy="2200275"/>
                        <wp:effectExtent l="19050" t="0" r="9525" b="0"/>
                        <wp:docPr id="22" name="Рисунок 2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igure"/>
                                <pic:cNvPicPr>
                                  <a:picLocks noChangeAspect="1" noChangeArrowheads="1"/>
                                </pic:cNvPicPr>
                              </pic:nvPicPr>
                              <pic:blipFill>
                                <a:blip r:embed="rId37" cstate="print"/>
                                <a:srcRect/>
                                <a:stretch>
                                  <a:fillRect/>
                                </a:stretch>
                              </pic:blipFill>
                              <pic:spPr bwMode="auto">
                                <a:xfrm>
                                  <a:off x="0" y="0"/>
                                  <a:ext cx="2409825" cy="2200275"/>
                                </a:xfrm>
                                <a:prstGeom prst="rect">
                                  <a:avLst/>
                                </a:prstGeom>
                                <a:noFill/>
                                <a:ln w="9525">
                                  <a:noFill/>
                                  <a:miter lim="800000"/>
                                  <a:headEnd/>
                                  <a:tailEnd/>
                                </a:ln>
                              </pic:spPr>
                            </pic:pic>
                          </a:graphicData>
                        </a:graphic>
                      </wp:inline>
                    </w:drawing>
                  </w:r>
                </w:p>
              </w:tc>
            </w:tr>
          </w:tbl>
          <w:p w:rsidR="00675B65"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Разгружение дает необратимые деформации - остаточные деформации. Если диаграмма не дает выраженной точки предела текучести, то предел текучести может быть оценен приблизительно, при остаточной деформации 0.2 %. Предел текучести определяет напряжения, при которых начинаются пластические деформации. Существуют </w:t>
            </w:r>
            <w:proofErr w:type="gramStart"/>
            <w:r w:rsidRPr="008F6A9B">
              <w:rPr>
                <w:rFonts w:ascii="Times New Roman" w:eastAsia="Times New Roman" w:hAnsi="Times New Roman" w:cs="Times New Roman"/>
                <w:sz w:val="24"/>
                <w:szCs w:val="24"/>
                <w:lang w:eastAsia="ru-RU"/>
              </w:rPr>
              <w:t>материалы</w:t>
            </w:r>
            <w:proofErr w:type="gramEnd"/>
            <w:r w:rsidRPr="008F6A9B">
              <w:rPr>
                <w:rFonts w:ascii="Times New Roman" w:eastAsia="Times New Roman" w:hAnsi="Times New Roman" w:cs="Times New Roman"/>
                <w:sz w:val="24"/>
                <w:szCs w:val="24"/>
                <w:lang w:eastAsia="ru-RU"/>
              </w:rPr>
              <w:t xml:space="preserve"> не имеющие пластических деформаций, например, керамики и алмаз</w:t>
            </w:r>
          </w:p>
          <w:p w:rsidR="00675B65" w:rsidRDefault="00675B65" w:rsidP="00BE6CA8">
            <w:pPr>
              <w:spacing w:after="0" w:line="240" w:lineRule="auto"/>
              <w:rPr>
                <w:rFonts w:ascii="Times New Roman" w:eastAsia="Times New Roman" w:hAnsi="Times New Roman" w:cs="Times New Roman"/>
                <w:sz w:val="24"/>
                <w:szCs w:val="24"/>
                <w:lang w:eastAsia="ru-RU"/>
              </w:rPr>
            </w:pPr>
          </w:p>
          <w:p w:rsidR="00675B65" w:rsidRDefault="00675B65" w:rsidP="00BE6CA8">
            <w:pPr>
              <w:spacing w:after="0" w:line="240" w:lineRule="auto"/>
              <w:rPr>
                <w:rFonts w:ascii="Times New Roman" w:eastAsia="Times New Roman" w:hAnsi="Times New Roman" w:cs="Times New Roman"/>
                <w:sz w:val="24"/>
                <w:szCs w:val="24"/>
                <w:lang w:eastAsia="ru-RU"/>
              </w:rPr>
            </w:pPr>
          </w:p>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Pr="008F6A9B">
              <w:rPr>
                <w:rFonts w:ascii="Times New Roman" w:eastAsia="Times New Roman" w:hAnsi="Times New Roman" w:cs="Times New Roman"/>
                <w:sz w:val="24"/>
                <w:szCs w:val="24"/>
                <w:lang w:eastAsia="ru-RU"/>
              </w:rPr>
              <w:t xml:space="preserve"> </w:t>
            </w:r>
          </w:p>
        </w:tc>
      </w:tr>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6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bCs/>
                      <w:color w:val="000000"/>
                      <w:sz w:val="27"/>
                      <w:szCs w:val="27"/>
                      <w:lang w:eastAsia="ru-RU"/>
                    </w:rPr>
                    <w:t>3.6</w:t>
                  </w:r>
                  <w:r w:rsidRPr="008F6A9B">
                    <w:rPr>
                      <w:rFonts w:ascii="Times New Roman" w:eastAsia="Times New Roman" w:hAnsi="Times New Roman" w:cs="Times New Roman"/>
                      <w:b/>
                      <w:bCs/>
                      <w:color w:val="000000"/>
                      <w:sz w:val="27"/>
                      <w:szCs w:val="27"/>
                      <w:lang w:eastAsia="ru-RU"/>
                    </w:rPr>
                    <w:t>. ЖЕСТКОСТЬ</w:t>
                  </w:r>
                  <w:r>
                    <w:rPr>
                      <w:rFonts w:ascii="Times New Roman" w:eastAsia="Times New Roman" w:hAnsi="Times New Roman" w:cs="Times New Roman"/>
                      <w:noProof/>
                      <w:sz w:val="24"/>
                      <w:szCs w:val="24"/>
                      <w:lang w:eastAsia="ru-RU"/>
                    </w:rPr>
                    <w:drawing>
                      <wp:inline distT="0" distB="0" distL="0" distR="0">
                        <wp:extent cx="2838450" cy="2085975"/>
                        <wp:effectExtent l="0" t="0" r="0" b="0"/>
                        <wp:docPr id="25" name="Рисунок 2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Figure"/>
                                <pic:cNvPicPr>
                                  <a:picLocks noChangeAspect="1" noChangeArrowheads="1"/>
                                </pic:cNvPicPr>
                              </pic:nvPicPr>
                              <pic:blipFill>
                                <a:blip r:embed="rId38" cstate="print"/>
                                <a:srcRect/>
                                <a:stretch>
                                  <a:fillRect/>
                                </a:stretch>
                              </pic:blipFill>
                              <pic:spPr bwMode="auto">
                                <a:xfrm>
                                  <a:off x="0" y="0"/>
                                  <a:ext cx="2838450" cy="2085975"/>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Прикладываемая сила растягивает материал. Существуют гибкие и относительно негибкие материалы. Модуль упругости - мера жесткости. </w:t>
            </w:r>
            <w:r w:rsidRPr="008F6A9B">
              <w:rPr>
                <w:rFonts w:ascii="Times New Roman" w:eastAsia="Times New Roman" w:hAnsi="Times New Roman" w:cs="Times New Roman"/>
                <w:sz w:val="24"/>
                <w:szCs w:val="24"/>
                <w:lang w:eastAsia="ru-RU"/>
              </w:rPr>
              <w:br/>
            </w:r>
            <w:r w:rsidRPr="008F6A9B">
              <w:rPr>
                <w:rFonts w:ascii="Times New Roman" w:eastAsia="Times New Roman" w:hAnsi="Times New Roman" w:cs="Times New Roman"/>
                <w:b/>
                <w:bCs/>
                <w:sz w:val="24"/>
                <w:szCs w:val="24"/>
                <w:lang w:eastAsia="ru-RU"/>
              </w:rPr>
              <w:t>Модуль упругости E</w:t>
            </w:r>
            <w:r w:rsidRPr="008F6A9B">
              <w:rPr>
                <w:rFonts w:ascii="Times New Roman" w:eastAsia="Times New Roman" w:hAnsi="Times New Roman" w:cs="Times New Roman"/>
                <w:sz w:val="24"/>
                <w:szCs w:val="24"/>
                <w:lang w:eastAsia="ru-RU"/>
              </w:rPr>
              <w:t xml:space="preserve"> - </w:t>
            </w:r>
            <w:r w:rsidRPr="008F6A9B">
              <w:rPr>
                <w:rFonts w:ascii="Times New Roman" w:eastAsia="Times New Roman" w:hAnsi="Times New Roman" w:cs="Times New Roman"/>
                <w:i/>
                <w:iCs/>
                <w:sz w:val="24"/>
                <w:szCs w:val="24"/>
                <w:lang w:eastAsia="ru-RU"/>
              </w:rPr>
              <w:t>(Модуль Юнга) - [ГП</w:t>
            </w:r>
            <w:proofErr w:type="gramStart"/>
            <w:r w:rsidRPr="008F6A9B">
              <w:rPr>
                <w:rFonts w:ascii="Times New Roman" w:eastAsia="Times New Roman" w:hAnsi="Times New Roman" w:cs="Times New Roman"/>
                <w:i/>
                <w:iCs/>
                <w:sz w:val="24"/>
                <w:szCs w:val="24"/>
                <w:lang w:eastAsia="ru-RU"/>
              </w:rPr>
              <w:t>a</w:t>
            </w:r>
            <w:proofErr w:type="gramEnd"/>
            <w:r w:rsidRPr="008F6A9B">
              <w:rPr>
                <w:rFonts w:ascii="Times New Roman" w:eastAsia="Times New Roman" w:hAnsi="Times New Roman" w:cs="Times New Roman"/>
                <w:i/>
                <w:iCs/>
                <w:sz w:val="24"/>
                <w:szCs w:val="24"/>
                <w:lang w:eastAsia="ru-RU"/>
              </w:rPr>
              <w:t xml:space="preserve">] or [kгс] </w:t>
            </w:r>
            <w:r w:rsidRPr="008F6A9B">
              <w:rPr>
                <w:rFonts w:ascii="Times New Roman" w:eastAsia="Times New Roman" w:hAnsi="Times New Roman" w:cs="Times New Roman"/>
                <w:sz w:val="24"/>
                <w:szCs w:val="24"/>
                <w:lang w:eastAsia="ru-RU"/>
              </w:rPr>
              <w:t xml:space="preserve">- отношение напряжения к соответствующей деформации ниже предела пропорциональности. </w:t>
            </w:r>
          </w:p>
        </w:tc>
      </w:tr>
    </w:tbl>
    <w:p w:rsidR="00675B65" w:rsidRPr="008F6A9B" w:rsidRDefault="00675B65" w:rsidP="00675B65">
      <w:pPr>
        <w:spacing w:before="100" w:beforeAutospacing="1" w:after="240" w:line="240" w:lineRule="auto"/>
        <w:rPr>
          <w:rFonts w:ascii="Times New Roman" w:eastAsia="Times New Roman" w:hAnsi="Times New Roman" w:cs="Times New Roman"/>
          <w:color w:val="000000"/>
          <w:sz w:val="24"/>
          <w:szCs w:val="24"/>
          <w:lang w:eastAsia="ru-RU"/>
        </w:rPr>
      </w:pP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6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38450" cy="2476500"/>
                        <wp:effectExtent l="0" t="0" r="0" b="0"/>
                        <wp:docPr id="26" name="Рисунок 2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igure"/>
                                <pic:cNvPicPr>
                                  <a:picLocks noChangeAspect="1" noChangeArrowheads="1"/>
                                </pic:cNvPicPr>
                              </pic:nvPicPr>
                              <pic:blipFill>
                                <a:blip r:embed="rId39" cstate="print"/>
                                <a:srcRect/>
                                <a:stretch>
                                  <a:fillRect/>
                                </a:stretch>
                              </pic:blipFill>
                              <pic:spPr bwMode="auto">
                                <a:xfrm>
                                  <a:off x="0" y="0"/>
                                  <a:ext cx="2838450" cy="2476500"/>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Наибольшая величина </w:t>
            </w:r>
            <w:r w:rsidRPr="008F6A9B">
              <w:rPr>
                <w:rFonts w:ascii="Times New Roman" w:eastAsia="Times New Roman" w:hAnsi="Times New Roman" w:cs="Times New Roman"/>
                <w:b/>
                <w:bCs/>
                <w:sz w:val="24"/>
                <w:szCs w:val="24"/>
                <w:lang w:eastAsia="ru-RU"/>
              </w:rPr>
              <w:t>E</w:t>
            </w:r>
            <w:r w:rsidRPr="008F6A9B">
              <w:rPr>
                <w:rFonts w:ascii="Times New Roman" w:eastAsia="Times New Roman" w:hAnsi="Times New Roman" w:cs="Times New Roman"/>
                <w:sz w:val="24"/>
                <w:szCs w:val="24"/>
                <w:lang w:eastAsia="ru-RU"/>
              </w:rPr>
              <w:t xml:space="preserve"> соответствует наибольшей нагрузке, требуемой для растяжения образца до определенного уровня. </w:t>
            </w:r>
          </w:p>
        </w:tc>
      </w:tr>
    </w:tbl>
    <w:p w:rsidR="00675B65" w:rsidRPr="008F6A9B" w:rsidRDefault="00675B65" w:rsidP="00675B65">
      <w:pPr>
        <w:spacing w:before="100" w:beforeAutospacing="1" w:after="240" w:line="240" w:lineRule="auto"/>
        <w:rPr>
          <w:rFonts w:ascii="Times New Roman" w:eastAsia="Times New Roman" w:hAnsi="Times New Roman" w:cs="Times New Roman"/>
          <w:color w:val="000000"/>
          <w:sz w:val="24"/>
          <w:szCs w:val="24"/>
          <w:lang w:eastAsia="ru-RU"/>
        </w:rPr>
      </w:pPr>
    </w:p>
    <w:tbl>
      <w:tblPr>
        <w:tblW w:w="9655" w:type="dxa"/>
        <w:tblCellSpacing w:w="15" w:type="dxa"/>
        <w:tblInd w:w="-105" w:type="dxa"/>
        <w:tblCellMar>
          <w:top w:w="15" w:type="dxa"/>
          <w:left w:w="15" w:type="dxa"/>
          <w:bottom w:w="15" w:type="dxa"/>
          <w:right w:w="15" w:type="dxa"/>
        </w:tblCellMar>
        <w:tblLook w:val="04A0"/>
      </w:tblPr>
      <w:tblGrid>
        <w:gridCol w:w="47"/>
        <w:gridCol w:w="32"/>
        <w:gridCol w:w="32"/>
        <w:gridCol w:w="9433"/>
        <w:gridCol w:w="32"/>
        <w:gridCol w:w="32"/>
        <w:gridCol w:w="47"/>
      </w:tblGrid>
      <w:tr w:rsidR="00675B65" w:rsidRPr="008F6A9B" w:rsidTr="00BE6CA8">
        <w:trPr>
          <w:gridBefore w:val="1"/>
          <w:gridAfter w:val="1"/>
          <w:tblCellSpacing w:w="15" w:type="dxa"/>
        </w:trPr>
        <w:tc>
          <w:tcPr>
            <w:tcW w:w="0" w:type="auto"/>
            <w:gridSpan w:val="5"/>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0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752725" cy="2543175"/>
                        <wp:effectExtent l="0" t="0" r="9525" b="0"/>
                        <wp:docPr id="27" name="Рисунок 2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igure"/>
                                <pic:cNvPicPr>
                                  <a:picLocks noChangeAspect="1" noChangeArrowheads="1"/>
                                </pic:cNvPicPr>
                              </pic:nvPicPr>
                              <pic:blipFill>
                                <a:blip r:embed="rId40" cstate="print"/>
                                <a:srcRect/>
                                <a:stretch>
                                  <a:fillRect/>
                                </a:stretch>
                              </pic:blipFill>
                              <pic:spPr bwMode="auto">
                                <a:xfrm>
                                  <a:off x="0" y="0"/>
                                  <a:ext cx="2752725" cy="2543175"/>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Композиционные материалы включают в себя две или более компоненты с различными модулями упругости (пунктирные линии) и дефомационные диаграммы. Если компоненты имеют кривые напряжение-деформация </w:t>
            </w:r>
            <w:r w:rsidRPr="008F6A9B">
              <w:rPr>
                <w:rFonts w:ascii="Times New Roman" w:eastAsia="Times New Roman" w:hAnsi="Times New Roman" w:cs="Times New Roman"/>
                <w:b/>
                <w:bCs/>
                <w:sz w:val="24"/>
                <w:szCs w:val="24"/>
                <w:lang w:eastAsia="ru-RU"/>
              </w:rPr>
              <w:t>1</w:t>
            </w:r>
            <w:r w:rsidRPr="008F6A9B">
              <w:rPr>
                <w:rFonts w:ascii="Times New Roman" w:eastAsia="Times New Roman" w:hAnsi="Times New Roman" w:cs="Times New Roman"/>
                <w:sz w:val="24"/>
                <w:szCs w:val="24"/>
                <w:lang w:eastAsia="ru-RU"/>
              </w:rPr>
              <w:t xml:space="preserve"> и </w:t>
            </w:r>
            <w:r w:rsidRPr="008F6A9B">
              <w:rPr>
                <w:rFonts w:ascii="Times New Roman" w:eastAsia="Times New Roman" w:hAnsi="Times New Roman" w:cs="Times New Roman"/>
                <w:b/>
                <w:bCs/>
                <w:sz w:val="24"/>
                <w:szCs w:val="24"/>
                <w:lang w:eastAsia="ru-RU"/>
              </w:rPr>
              <w:t>2</w:t>
            </w:r>
            <w:r w:rsidRPr="008F6A9B">
              <w:rPr>
                <w:rFonts w:ascii="Times New Roman" w:eastAsia="Times New Roman" w:hAnsi="Times New Roman" w:cs="Times New Roman"/>
                <w:sz w:val="24"/>
                <w:szCs w:val="24"/>
                <w:lang w:eastAsia="ru-RU"/>
              </w:rPr>
              <w:t xml:space="preserve">, то диаграмма композита имеет средний модуль упругости и находится между этими кривыми. </w:t>
            </w:r>
          </w:p>
        </w:tc>
      </w:tr>
      <w:tr w:rsidR="00675B65" w:rsidRPr="008F6A9B" w:rsidTr="00BE6CA8">
        <w:tblPrEx>
          <w:tblCellSpacing w:w="60" w:type="dxa"/>
          <w:tblCellMar>
            <w:top w:w="30" w:type="dxa"/>
            <w:left w:w="30" w:type="dxa"/>
            <w:bottom w:w="30" w:type="dxa"/>
            <w:right w:w="30" w:type="dxa"/>
          </w:tblCellMar>
        </w:tblPrEx>
        <w:trPr>
          <w:tblCellSpacing w:w="60" w:type="dxa"/>
        </w:trPr>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r w:rsidR="00675B65" w:rsidRPr="008F6A9B" w:rsidTr="00BE6CA8">
        <w:tblPrEx>
          <w:tblCellSpacing w:w="60" w:type="dxa"/>
          <w:tblCellMar>
            <w:top w:w="30" w:type="dxa"/>
            <w:left w:w="30" w:type="dxa"/>
            <w:bottom w:w="30" w:type="dxa"/>
            <w:right w:w="30" w:type="dxa"/>
          </w:tblCellMar>
        </w:tblPrEx>
        <w:trPr>
          <w:tblCellSpacing w:w="60" w:type="dxa"/>
        </w:trPr>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r w:rsidR="00675B65" w:rsidRPr="008F6A9B" w:rsidTr="00BE6CA8">
        <w:tblPrEx>
          <w:tblCellSpacing w:w="60" w:type="dxa"/>
          <w:tblCellMar>
            <w:top w:w="30" w:type="dxa"/>
            <w:left w:w="30" w:type="dxa"/>
            <w:bottom w:w="30" w:type="dxa"/>
            <w:right w:w="30" w:type="dxa"/>
          </w:tblCellMar>
        </w:tblPrEx>
        <w:trPr>
          <w:tblCellSpacing w:w="60" w:type="dxa"/>
        </w:trPr>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r w:rsidR="00675B65" w:rsidRPr="008F6A9B" w:rsidTr="00BE6CA8">
        <w:tblPrEx>
          <w:tblCellSpacing w:w="60" w:type="dxa"/>
          <w:tblCellMar>
            <w:top w:w="30" w:type="dxa"/>
            <w:left w:w="30" w:type="dxa"/>
            <w:bottom w:w="30" w:type="dxa"/>
            <w:right w:w="30" w:type="dxa"/>
          </w:tblCellMar>
        </w:tblPrEx>
        <w:trPr>
          <w:tblCellSpacing w:w="60" w:type="dxa"/>
        </w:trPr>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r w:rsidR="00675B65" w:rsidRPr="008F6A9B" w:rsidTr="00BE6CA8">
        <w:tblPrEx>
          <w:tblCellSpacing w:w="60" w:type="dxa"/>
          <w:tblCellMar>
            <w:top w:w="30" w:type="dxa"/>
            <w:left w:w="30" w:type="dxa"/>
            <w:bottom w:w="30" w:type="dxa"/>
            <w:right w:w="30" w:type="dxa"/>
          </w:tblCellMar>
        </w:tblPrEx>
        <w:trPr>
          <w:tblCellSpacing w:w="60" w:type="dxa"/>
        </w:trPr>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r w:rsidR="00675B65" w:rsidRPr="008F6A9B" w:rsidTr="00BE6CA8">
        <w:tblPrEx>
          <w:tblCellSpacing w:w="60" w:type="dxa"/>
          <w:tblCellMar>
            <w:top w:w="30" w:type="dxa"/>
            <w:left w:w="30" w:type="dxa"/>
            <w:bottom w:w="30" w:type="dxa"/>
            <w:right w:w="30" w:type="dxa"/>
          </w:tblCellMar>
        </w:tblPrEx>
        <w:trPr>
          <w:tblCellSpacing w:w="60" w:type="dxa"/>
        </w:trPr>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r w:rsidR="00675B65" w:rsidRPr="008F6A9B" w:rsidTr="00BE6CA8">
        <w:tblPrEx>
          <w:tblCellSpacing w:w="60" w:type="dxa"/>
          <w:tblCellMar>
            <w:top w:w="30" w:type="dxa"/>
            <w:left w:w="30" w:type="dxa"/>
            <w:bottom w:w="30" w:type="dxa"/>
            <w:right w:w="30" w:type="dxa"/>
          </w:tblCellMar>
        </w:tblPrEx>
        <w:trPr>
          <w:tblCellSpacing w:w="60" w:type="dxa"/>
        </w:trPr>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r w:rsidR="00675B65" w:rsidRPr="008F6A9B" w:rsidTr="00BE6CA8">
        <w:tblPrEx>
          <w:tblCellSpacing w:w="60" w:type="dxa"/>
          <w:tblCellMar>
            <w:top w:w="30" w:type="dxa"/>
            <w:left w:w="30" w:type="dxa"/>
            <w:bottom w:w="30" w:type="dxa"/>
            <w:right w:w="30" w:type="dxa"/>
          </w:tblCellMar>
        </w:tblPrEx>
        <w:trPr>
          <w:tblCellSpacing w:w="60" w:type="dxa"/>
        </w:trPr>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gridSpan w:val="3"/>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r w:rsidR="00675B65" w:rsidRPr="008F6A9B" w:rsidTr="00BE6CA8">
        <w:trPr>
          <w:gridBefore w:val="2"/>
          <w:gridAfter w:val="2"/>
          <w:tblCellSpacing w:w="15" w:type="dxa"/>
        </w:trPr>
        <w:tc>
          <w:tcPr>
            <w:tcW w:w="0" w:type="auto"/>
            <w:gridSpan w:val="3"/>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0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bl>
          <w:p w:rsidR="00675B65" w:rsidRPr="008F6A9B" w:rsidRDefault="00675B65" w:rsidP="00703105">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 xml:space="preserve"> 3.7 </w:t>
            </w:r>
            <w:r w:rsidRPr="008F6A9B">
              <w:rPr>
                <w:rFonts w:ascii="Times New Roman" w:eastAsia="Times New Roman" w:hAnsi="Times New Roman" w:cs="Times New Roman"/>
                <w:b/>
                <w:bCs/>
                <w:sz w:val="24"/>
                <w:szCs w:val="24"/>
                <w:lang w:eastAsia="ru-RU"/>
              </w:rPr>
              <w:t>Пластичность</w:t>
            </w:r>
            <w:r w:rsidRPr="008F6A9B">
              <w:rPr>
                <w:rFonts w:ascii="Times New Roman" w:eastAsia="Times New Roman" w:hAnsi="Times New Roman" w:cs="Times New Roman"/>
                <w:sz w:val="24"/>
                <w:szCs w:val="24"/>
                <w:lang w:eastAsia="ru-RU"/>
              </w:rPr>
              <w:t xml:space="preserve"> - важное свойство конструкционных материалов. Пластичность представляет собой способностьматериала пластически деформироваться до полного разрушения. Это позволяет материалу перераспределить высокие напряжения от опасных участков на соседние участки. При испытаниях на растяжение мы можем наблюдать две величины пластичности: </w:t>
            </w:r>
            <w:r w:rsidRPr="008F6A9B">
              <w:rPr>
                <w:rFonts w:ascii="Times New Roman" w:eastAsia="Times New Roman" w:hAnsi="Times New Roman" w:cs="Times New Roman"/>
                <w:b/>
                <w:bCs/>
                <w:sz w:val="24"/>
                <w:szCs w:val="24"/>
                <w:lang w:eastAsia="ru-RU"/>
              </w:rPr>
              <w:t>удлиннение</w:t>
            </w:r>
            <w:r w:rsidRPr="008F6A9B">
              <w:rPr>
                <w:rFonts w:ascii="Times New Roman" w:eastAsia="Times New Roman" w:hAnsi="Times New Roman" w:cs="Times New Roman"/>
                <w:sz w:val="24"/>
                <w:szCs w:val="24"/>
                <w:lang w:eastAsia="ru-RU"/>
              </w:rPr>
              <w:t xml:space="preserve"> и </w:t>
            </w:r>
            <w:r w:rsidRPr="008F6A9B">
              <w:rPr>
                <w:rFonts w:ascii="Times New Roman" w:eastAsia="Times New Roman" w:hAnsi="Times New Roman" w:cs="Times New Roman"/>
                <w:b/>
                <w:bCs/>
                <w:sz w:val="24"/>
                <w:szCs w:val="24"/>
                <w:lang w:eastAsia="ru-RU"/>
              </w:rPr>
              <w:t>относительное сужение</w:t>
            </w:r>
            <w:r w:rsidRPr="008F6A9B">
              <w:rPr>
                <w:rFonts w:ascii="Times New Roman" w:eastAsia="Times New Roman" w:hAnsi="Times New Roman" w:cs="Times New Roman"/>
                <w:sz w:val="24"/>
                <w:szCs w:val="24"/>
                <w:lang w:eastAsia="ru-RU"/>
              </w:rPr>
              <w:t>.</w:t>
            </w:r>
            <w:r w:rsidRPr="008F6A9B">
              <w:rPr>
                <w:rFonts w:ascii="Times New Roman" w:eastAsia="Times New Roman" w:hAnsi="Times New Roman" w:cs="Times New Roman"/>
                <w:sz w:val="24"/>
                <w:szCs w:val="24"/>
                <w:lang w:eastAsia="ru-RU"/>
              </w:rPr>
              <w:br/>
            </w:r>
            <w:r w:rsidRPr="008F6A9B">
              <w:rPr>
                <w:rFonts w:ascii="Times New Roman" w:eastAsia="Times New Roman" w:hAnsi="Times New Roman" w:cs="Times New Roman"/>
                <w:sz w:val="24"/>
                <w:szCs w:val="24"/>
                <w:lang w:eastAsia="ru-RU"/>
              </w:rPr>
              <w:br w:type="textWrapping" w:clear="right"/>
            </w:r>
            <w:r w:rsidRPr="008F6A9B">
              <w:rPr>
                <w:rFonts w:ascii="Times New Roman" w:eastAsia="Times New Roman" w:hAnsi="Times New Roman" w:cs="Times New Roman"/>
                <w:b/>
                <w:bCs/>
                <w:i/>
                <w:iCs/>
                <w:sz w:val="24"/>
                <w:szCs w:val="24"/>
                <w:lang w:eastAsia="ru-RU"/>
              </w:rPr>
              <w:t>Удлинение = ( l</w:t>
            </w:r>
            <w:r w:rsidRPr="008F6A9B">
              <w:rPr>
                <w:rFonts w:ascii="Times New Roman" w:eastAsia="Times New Roman" w:hAnsi="Times New Roman" w:cs="Times New Roman"/>
                <w:b/>
                <w:bCs/>
                <w:i/>
                <w:iCs/>
                <w:sz w:val="24"/>
                <w:szCs w:val="24"/>
                <w:vertAlign w:val="subscript"/>
                <w:lang w:eastAsia="ru-RU"/>
              </w:rPr>
              <w:t>f</w:t>
            </w:r>
            <w:r w:rsidRPr="008F6A9B">
              <w:rPr>
                <w:rFonts w:ascii="Times New Roman" w:eastAsia="Times New Roman" w:hAnsi="Times New Roman" w:cs="Times New Roman"/>
                <w:b/>
                <w:bCs/>
                <w:i/>
                <w:iCs/>
                <w:sz w:val="24"/>
                <w:szCs w:val="24"/>
                <w:lang w:eastAsia="ru-RU"/>
              </w:rPr>
              <w:t xml:space="preserve"> - l</w:t>
            </w:r>
            <w:r w:rsidRPr="008F6A9B">
              <w:rPr>
                <w:rFonts w:ascii="Times New Roman" w:eastAsia="Times New Roman" w:hAnsi="Times New Roman" w:cs="Times New Roman"/>
                <w:b/>
                <w:bCs/>
                <w:i/>
                <w:iCs/>
                <w:sz w:val="24"/>
                <w:szCs w:val="24"/>
                <w:vertAlign w:val="subscript"/>
                <w:lang w:eastAsia="ru-RU"/>
              </w:rPr>
              <w:t>0</w:t>
            </w:r>
            <w:r w:rsidRPr="008F6A9B">
              <w:rPr>
                <w:rFonts w:ascii="Times New Roman" w:eastAsia="Times New Roman" w:hAnsi="Times New Roman" w:cs="Times New Roman"/>
                <w:b/>
                <w:bCs/>
                <w:i/>
                <w:iCs/>
                <w:sz w:val="24"/>
                <w:szCs w:val="24"/>
                <w:lang w:eastAsia="ru-RU"/>
              </w:rPr>
              <w:t xml:space="preserve"> ) / l</w:t>
            </w:r>
            <w:r w:rsidRPr="008F6A9B">
              <w:rPr>
                <w:rFonts w:ascii="Times New Roman" w:eastAsia="Times New Roman" w:hAnsi="Times New Roman" w:cs="Times New Roman"/>
                <w:b/>
                <w:bCs/>
                <w:i/>
                <w:iCs/>
                <w:sz w:val="24"/>
                <w:szCs w:val="24"/>
                <w:vertAlign w:val="subscript"/>
                <w:lang w:eastAsia="ru-RU"/>
              </w:rPr>
              <w:t>0</w:t>
            </w:r>
            <w:r w:rsidRPr="008F6A9B">
              <w:rPr>
                <w:rFonts w:ascii="Times New Roman" w:eastAsia="Times New Roman" w:hAnsi="Times New Roman" w:cs="Times New Roman"/>
                <w:b/>
                <w:bCs/>
                <w:i/>
                <w:iCs/>
                <w:sz w:val="24"/>
                <w:szCs w:val="24"/>
                <w:lang w:eastAsia="ru-RU"/>
              </w:rPr>
              <w:t xml:space="preserve"> * 100 </w:t>
            </w:r>
            <w:r w:rsidRPr="008F6A9B">
              <w:rPr>
                <w:rFonts w:ascii="Times New Roman" w:eastAsia="Times New Roman" w:hAnsi="Times New Roman" w:cs="Times New Roman"/>
                <w:sz w:val="24"/>
                <w:szCs w:val="24"/>
                <w:lang w:eastAsia="ru-RU"/>
              </w:rPr>
              <w:br/>
              <w:t xml:space="preserve">. </w:t>
            </w:r>
            <w:r w:rsidRPr="008F6A9B">
              <w:rPr>
                <w:rFonts w:ascii="Times New Roman" w:eastAsia="Times New Roman" w:hAnsi="Times New Roman" w:cs="Times New Roman"/>
                <w:sz w:val="24"/>
                <w:szCs w:val="24"/>
                <w:lang w:eastAsia="ru-RU"/>
              </w:rPr>
              <w:br/>
              <w:t xml:space="preserve">Где </w:t>
            </w:r>
            <w:r w:rsidRPr="008F6A9B">
              <w:rPr>
                <w:rFonts w:ascii="Times New Roman" w:eastAsia="Times New Roman" w:hAnsi="Times New Roman" w:cs="Times New Roman"/>
                <w:b/>
                <w:bCs/>
                <w:i/>
                <w:iCs/>
                <w:sz w:val="24"/>
                <w:szCs w:val="24"/>
                <w:lang w:eastAsia="ru-RU"/>
              </w:rPr>
              <w:t>l</w:t>
            </w:r>
            <w:r w:rsidRPr="008F6A9B">
              <w:rPr>
                <w:rFonts w:ascii="Times New Roman" w:eastAsia="Times New Roman" w:hAnsi="Times New Roman" w:cs="Times New Roman"/>
                <w:b/>
                <w:bCs/>
                <w:i/>
                <w:iCs/>
                <w:sz w:val="24"/>
                <w:szCs w:val="24"/>
                <w:vertAlign w:val="subscript"/>
                <w:lang w:eastAsia="ru-RU"/>
              </w:rPr>
              <w:t>0</w:t>
            </w:r>
            <w:r w:rsidRPr="008F6A9B">
              <w:rPr>
                <w:rFonts w:ascii="Times New Roman" w:eastAsia="Times New Roman" w:hAnsi="Times New Roman" w:cs="Times New Roman"/>
                <w:sz w:val="24"/>
                <w:szCs w:val="24"/>
                <w:lang w:eastAsia="ru-RU"/>
              </w:rPr>
              <w:t xml:space="preserve"> и </w:t>
            </w:r>
            <w:r w:rsidRPr="008F6A9B">
              <w:rPr>
                <w:rFonts w:ascii="Times New Roman" w:eastAsia="Times New Roman" w:hAnsi="Times New Roman" w:cs="Times New Roman"/>
                <w:b/>
                <w:bCs/>
                <w:i/>
                <w:iCs/>
                <w:sz w:val="24"/>
                <w:szCs w:val="24"/>
                <w:lang w:eastAsia="ru-RU"/>
              </w:rPr>
              <w:t>l</w:t>
            </w:r>
            <w:r w:rsidRPr="008F6A9B">
              <w:rPr>
                <w:rFonts w:ascii="Times New Roman" w:eastAsia="Times New Roman" w:hAnsi="Times New Roman" w:cs="Times New Roman"/>
                <w:b/>
                <w:bCs/>
                <w:i/>
                <w:iCs/>
                <w:sz w:val="24"/>
                <w:szCs w:val="24"/>
                <w:vertAlign w:val="subscript"/>
                <w:lang w:eastAsia="ru-RU"/>
              </w:rPr>
              <w:t>f</w:t>
            </w:r>
            <w:r w:rsidRPr="008F6A9B">
              <w:rPr>
                <w:rFonts w:ascii="Times New Roman" w:eastAsia="Times New Roman" w:hAnsi="Times New Roman" w:cs="Times New Roman"/>
                <w:sz w:val="24"/>
                <w:szCs w:val="24"/>
                <w:lang w:eastAsia="ru-RU"/>
              </w:rPr>
              <w:t xml:space="preserve"> начальная и конечная длины образца. </w:t>
            </w:r>
          </w:p>
        </w:tc>
      </w:tr>
    </w:tbl>
    <w:p w:rsidR="00675B65" w:rsidRPr="008F6A9B" w:rsidRDefault="00675B65" w:rsidP="00675B65">
      <w:pPr>
        <w:spacing w:before="100" w:beforeAutospacing="1" w:after="240" w:line="240" w:lineRule="auto"/>
        <w:rPr>
          <w:rFonts w:ascii="Times New Roman" w:eastAsia="Times New Roman" w:hAnsi="Times New Roman" w:cs="Times New Roman"/>
          <w:color w:val="000000"/>
          <w:sz w:val="24"/>
          <w:szCs w:val="24"/>
          <w:lang w:eastAsia="ru-RU"/>
        </w:rPr>
      </w:pP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0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409825" cy="2314575"/>
                        <wp:effectExtent l="0" t="0" r="9525" b="0"/>
                        <wp:docPr id="38" name="Рисунок 38"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Figure"/>
                                <pic:cNvPicPr>
                                  <a:picLocks noChangeAspect="1" noChangeArrowheads="1"/>
                                </pic:cNvPicPr>
                              </pic:nvPicPr>
                              <pic:blipFill>
                                <a:blip r:embed="rId41" cstate="print"/>
                                <a:srcRect/>
                                <a:stretch>
                                  <a:fillRect/>
                                </a:stretch>
                              </pic:blipFill>
                              <pic:spPr bwMode="auto">
                                <a:xfrm>
                                  <a:off x="0" y="0"/>
                                  <a:ext cx="2409825" cy="2314575"/>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Удлинение может быть найдено из диаграммы напряжение-деформация. Оно соответствует максимальной деформации, после снятия упругих деформаций. </w:t>
            </w:r>
          </w:p>
        </w:tc>
      </w:tr>
    </w:tbl>
    <w:p w:rsidR="00675B65" w:rsidRPr="008F6A9B" w:rsidRDefault="00675B65" w:rsidP="00675B65">
      <w:pPr>
        <w:spacing w:before="100" w:beforeAutospacing="1" w:after="240" w:line="240" w:lineRule="auto"/>
        <w:rPr>
          <w:rFonts w:ascii="Times New Roman" w:eastAsia="Times New Roman" w:hAnsi="Times New Roman" w:cs="Times New Roman"/>
          <w:color w:val="000000"/>
          <w:sz w:val="24"/>
          <w:szCs w:val="24"/>
          <w:lang w:eastAsia="ru-RU"/>
        </w:rPr>
      </w:pPr>
    </w:p>
    <w:tbl>
      <w:tblPr>
        <w:tblW w:w="0" w:type="auto"/>
        <w:tblCellSpacing w:w="15" w:type="dxa"/>
        <w:tblCellMar>
          <w:top w:w="15" w:type="dxa"/>
          <w:left w:w="15" w:type="dxa"/>
          <w:bottom w:w="15" w:type="dxa"/>
          <w:right w:w="15" w:type="dxa"/>
        </w:tblCellMar>
        <w:tblLook w:val="04A0"/>
      </w:tblPr>
      <w:tblGrid>
        <w:gridCol w:w="9445"/>
      </w:tblGrid>
      <w:tr w:rsidR="00675B65" w:rsidRPr="008F6A9B" w:rsidTr="00BE6CA8">
        <w:trPr>
          <w:tblCellSpacing w:w="15" w:type="dxa"/>
        </w:trPr>
        <w:tc>
          <w:tcPr>
            <w:tcW w:w="0" w:type="auto"/>
            <w:vAlign w:val="center"/>
            <w:hideMark/>
          </w:tcPr>
          <w:tbl>
            <w:tblPr>
              <w:tblpPr w:leftFromText="45" w:rightFromText="45" w:vertAnchor="text" w:tblpXSpec="right" w:tblpYSpec="center"/>
              <w:tblW w:w="4500" w:type="dxa"/>
              <w:tblCellSpacing w:w="15" w:type="dxa"/>
              <w:tblCellMar>
                <w:top w:w="15" w:type="dxa"/>
                <w:left w:w="15" w:type="dxa"/>
                <w:bottom w:w="15" w:type="dxa"/>
                <w:right w:w="15" w:type="dxa"/>
              </w:tblCellMar>
              <w:tblLook w:val="04A0"/>
            </w:tblPr>
            <w:tblGrid>
              <w:gridCol w:w="4590"/>
            </w:tblGrid>
            <w:tr w:rsidR="00675B65" w:rsidRPr="008F6A9B" w:rsidTr="00BE6CA8">
              <w:trPr>
                <w:tblCellSpacing w:w="15" w:type="dxa"/>
              </w:trPr>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38450" cy="1466850"/>
                        <wp:effectExtent l="19050" t="0" r="0" b="0"/>
                        <wp:docPr id="39" name="Рисунок 3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gure"/>
                                <pic:cNvPicPr>
                                  <a:picLocks noChangeAspect="1" noChangeArrowheads="1"/>
                                </pic:cNvPicPr>
                              </pic:nvPicPr>
                              <pic:blipFill>
                                <a:blip r:embed="rId42" cstate="print"/>
                                <a:srcRect/>
                                <a:stretch>
                                  <a:fillRect/>
                                </a:stretch>
                              </pic:blipFill>
                              <pic:spPr bwMode="auto">
                                <a:xfrm>
                                  <a:off x="0" y="0"/>
                                  <a:ext cx="2838450" cy="1466850"/>
                                </a:xfrm>
                                <a:prstGeom prst="rect">
                                  <a:avLst/>
                                </a:prstGeom>
                                <a:noFill/>
                                <a:ln w="9525">
                                  <a:noFill/>
                                  <a:miter lim="800000"/>
                                  <a:headEnd/>
                                  <a:tailEnd/>
                                </a:ln>
                              </pic:spPr>
                            </pic:pic>
                          </a:graphicData>
                        </a:graphic>
                      </wp:inline>
                    </w:drawing>
                  </w:r>
                </w:p>
              </w:tc>
            </w:tr>
          </w:tbl>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В ходе испытания на растяжение образец сужается. Для нержавеющих сталей после разрушения площадь поперечного сечения в месте разрыва может быть в два раза меньше, чем первоначальная площадь. Другие характеристики пластичности:</w:t>
            </w:r>
            <w:r w:rsidRPr="008F6A9B">
              <w:rPr>
                <w:rFonts w:ascii="Times New Roman" w:eastAsia="Times New Roman" w:hAnsi="Times New Roman" w:cs="Times New Roman"/>
                <w:sz w:val="24"/>
                <w:szCs w:val="24"/>
                <w:lang w:eastAsia="ru-RU"/>
              </w:rPr>
              <w:br w:type="textWrapping" w:clear="right"/>
            </w:r>
            <w:r w:rsidRPr="008F6A9B">
              <w:rPr>
                <w:rFonts w:ascii="Times New Roman" w:eastAsia="Times New Roman" w:hAnsi="Times New Roman" w:cs="Times New Roman"/>
                <w:b/>
                <w:bCs/>
                <w:i/>
                <w:iCs/>
                <w:sz w:val="24"/>
                <w:szCs w:val="24"/>
                <w:lang w:eastAsia="ru-RU"/>
              </w:rPr>
              <w:t xml:space="preserve">Сокращение площади поперечного сечения = </w:t>
            </w:r>
            <w:proofErr w:type="gramStart"/>
            <w:r w:rsidRPr="008F6A9B">
              <w:rPr>
                <w:rFonts w:ascii="Times New Roman" w:eastAsia="Times New Roman" w:hAnsi="Times New Roman" w:cs="Times New Roman"/>
                <w:b/>
                <w:bCs/>
                <w:i/>
                <w:iCs/>
                <w:sz w:val="24"/>
                <w:szCs w:val="24"/>
                <w:lang w:eastAsia="ru-RU"/>
              </w:rPr>
              <w:t xml:space="preserve">( </w:t>
            </w:r>
            <w:proofErr w:type="gramEnd"/>
            <w:r w:rsidRPr="008F6A9B">
              <w:rPr>
                <w:rFonts w:ascii="Times New Roman" w:eastAsia="Times New Roman" w:hAnsi="Times New Roman" w:cs="Times New Roman"/>
                <w:b/>
                <w:bCs/>
                <w:i/>
                <w:iCs/>
                <w:sz w:val="24"/>
                <w:szCs w:val="24"/>
                <w:lang w:eastAsia="ru-RU"/>
              </w:rPr>
              <w:t>A</w:t>
            </w:r>
            <w:r w:rsidRPr="008F6A9B">
              <w:rPr>
                <w:rFonts w:ascii="Times New Roman" w:eastAsia="Times New Roman" w:hAnsi="Times New Roman" w:cs="Times New Roman"/>
                <w:b/>
                <w:bCs/>
                <w:i/>
                <w:iCs/>
                <w:sz w:val="24"/>
                <w:szCs w:val="24"/>
                <w:vertAlign w:val="subscript"/>
                <w:lang w:eastAsia="ru-RU"/>
              </w:rPr>
              <w:t>0</w:t>
            </w:r>
            <w:r w:rsidRPr="008F6A9B">
              <w:rPr>
                <w:rFonts w:ascii="Times New Roman" w:eastAsia="Times New Roman" w:hAnsi="Times New Roman" w:cs="Times New Roman"/>
                <w:b/>
                <w:bCs/>
                <w:i/>
                <w:iCs/>
                <w:sz w:val="24"/>
                <w:szCs w:val="24"/>
                <w:lang w:eastAsia="ru-RU"/>
              </w:rPr>
              <w:t xml:space="preserve"> - A</w:t>
            </w:r>
            <w:r w:rsidRPr="008F6A9B">
              <w:rPr>
                <w:rFonts w:ascii="Times New Roman" w:eastAsia="Times New Roman" w:hAnsi="Times New Roman" w:cs="Times New Roman"/>
                <w:b/>
                <w:bCs/>
                <w:i/>
                <w:iCs/>
                <w:sz w:val="24"/>
                <w:szCs w:val="24"/>
                <w:vertAlign w:val="subscript"/>
                <w:lang w:eastAsia="ru-RU"/>
              </w:rPr>
              <w:t>f</w:t>
            </w:r>
            <w:r w:rsidRPr="008F6A9B">
              <w:rPr>
                <w:rFonts w:ascii="Times New Roman" w:eastAsia="Times New Roman" w:hAnsi="Times New Roman" w:cs="Times New Roman"/>
                <w:b/>
                <w:bCs/>
                <w:i/>
                <w:iCs/>
                <w:sz w:val="24"/>
                <w:szCs w:val="24"/>
                <w:lang w:eastAsia="ru-RU"/>
              </w:rPr>
              <w:t xml:space="preserve"> ) / A</w:t>
            </w:r>
            <w:r w:rsidRPr="008F6A9B">
              <w:rPr>
                <w:rFonts w:ascii="Times New Roman" w:eastAsia="Times New Roman" w:hAnsi="Times New Roman" w:cs="Times New Roman"/>
                <w:b/>
                <w:bCs/>
                <w:i/>
                <w:iCs/>
                <w:sz w:val="24"/>
                <w:szCs w:val="24"/>
                <w:vertAlign w:val="subscript"/>
                <w:lang w:eastAsia="ru-RU"/>
              </w:rPr>
              <w:t>0</w:t>
            </w:r>
            <w:r w:rsidRPr="008F6A9B">
              <w:rPr>
                <w:rFonts w:ascii="Times New Roman" w:eastAsia="Times New Roman" w:hAnsi="Times New Roman" w:cs="Times New Roman"/>
                <w:b/>
                <w:bCs/>
                <w:i/>
                <w:iCs/>
                <w:sz w:val="24"/>
                <w:szCs w:val="24"/>
                <w:lang w:eastAsia="ru-RU"/>
              </w:rPr>
              <w:t xml:space="preserve"> * 100 </w:t>
            </w:r>
            <w:r w:rsidRPr="008F6A9B">
              <w:rPr>
                <w:rFonts w:ascii="Times New Roman" w:eastAsia="Times New Roman" w:hAnsi="Times New Roman" w:cs="Times New Roman"/>
                <w:sz w:val="24"/>
                <w:szCs w:val="24"/>
                <w:lang w:eastAsia="ru-RU"/>
              </w:rPr>
              <w:br/>
              <w:t xml:space="preserve">. Где </w:t>
            </w:r>
            <w:r w:rsidRPr="008F6A9B">
              <w:rPr>
                <w:rFonts w:ascii="Times New Roman" w:eastAsia="Times New Roman" w:hAnsi="Times New Roman" w:cs="Times New Roman"/>
                <w:b/>
                <w:bCs/>
                <w:i/>
                <w:iCs/>
                <w:sz w:val="24"/>
                <w:szCs w:val="24"/>
                <w:lang w:eastAsia="ru-RU"/>
              </w:rPr>
              <w:t>A</w:t>
            </w:r>
            <w:r w:rsidRPr="008F6A9B">
              <w:rPr>
                <w:rFonts w:ascii="Times New Roman" w:eastAsia="Times New Roman" w:hAnsi="Times New Roman" w:cs="Times New Roman"/>
                <w:b/>
                <w:bCs/>
                <w:i/>
                <w:iCs/>
                <w:sz w:val="24"/>
                <w:szCs w:val="24"/>
                <w:vertAlign w:val="subscript"/>
                <w:lang w:eastAsia="ru-RU"/>
              </w:rPr>
              <w:t>0</w:t>
            </w:r>
            <w:r w:rsidRPr="008F6A9B">
              <w:rPr>
                <w:rFonts w:ascii="Times New Roman" w:eastAsia="Times New Roman" w:hAnsi="Times New Roman" w:cs="Times New Roman"/>
                <w:sz w:val="24"/>
                <w:szCs w:val="24"/>
                <w:lang w:eastAsia="ru-RU"/>
              </w:rPr>
              <w:t xml:space="preserve"> и </w:t>
            </w:r>
            <w:r w:rsidRPr="008F6A9B">
              <w:rPr>
                <w:rFonts w:ascii="Times New Roman" w:eastAsia="Times New Roman" w:hAnsi="Times New Roman" w:cs="Times New Roman"/>
                <w:b/>
                <w:bCs/>
                <w:i/>
                <w:iCs/>
                <w:sz w:val="24"/>
                <w:szCs w:val="24"/>
                <w:lang w:eastAsia="ru-RU"/>
              </w:rPr>
              <w:t>A</w:t>
            </w:r>
            <w:r w:rsidRPr="008F6A9B">
              <w:rPr>
                <w:rFonts w:ascii="Times New Roman" w:eastAsia="Times New Roman" w:hAnsi="Times New Roman" w:cs="Times New Roman"/>
                <w:b/>
                <w:bCs/>
                <w:i/>
                <w:iCs/>
                <w:sz w:val="24"/>
                <w:szCs w:val="24"/>
                <w:vertAlign w:val="subscript"/>
                <w:lang w:eastAsia="ru-RU"/>
              </w:rPr>
              <w:t>f</w:t>
            </w:r>
            <w:r w:rsidRPr="008F6A9B">
              <w:rPr>
                <w:rFonts w:ascii="Times New Roman" w:eastAsia="Times New Roman" w:hAnsi="Times New Roman" w:cs="Times New Roman"/>
                <w:sz w:val="24"/>
                <w:szCs w:val="24"/>
                <w:lang w:eastAsia="ru-RU"/>
              </w:rPr>
              <w:t xml:space="preserve"> - начальная и конечная площади поперечного сечения образца в месте разрушения. </w:t>
            </w:r>
          </w:p>
        </w:tc>
      </w:tr>
    </w:tbl>
    <w:p w:rsidR="00675B65" w:rsidRPr="008F6A9B" w:rsidRDefault="00675B65" w:rsidP="00675B65">
      <w:pPr>
        <w:spacing w:before="100" w:beforeAutospacing="1" w:after="100" w:afterAutospacing="1"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w:t>
      </w:r>
      <w:r w:rsidRPr="008F6A9B">
        <w:rPr>
          <w:rFonts w:ascii="Times New Roman" w:eastAsia="Times New Roman" w:hAnsi="Times New Roman" w:cs="Times New Roman"/>
          <w:color w:val="000000"/>
          <w:sz w:val="24"/>
          <w:szCs w:val="24"/>
          <w:lang w:eastAsia="ru-RU"/>
        </w:rPr>
        <w:t>еличины пластичности зависят от структуры материала, его состояния (работа при низких температурах), температурного расширения, эксплуатационной температуры и других условий.</w:t>
      </w:r>
      <w:r w:rsidRPr="008F6A9B">
        <w:rPr>
          <w:rFonts w:ascii="Times New Roman" w:eastAsia="Times New Roman" w:hAnsi="Times New Roman" w:cs="Times New Roman"/>
          <w:color w:val="000000"/>
          <w:sz w:val="24"/>
          <w:szCs w:val="24"/>
          <w:lang w:eastAsia="ru-RU"/>
        </w:rPr>
        <w:br/>
      </w:r>
      <w:r w:rsidRPr="008F6A9B">
        <w:rPr>
          <w:rFonts w:ascii="Times New Roman" w:eastAsia="Times New Roman" w:hAnsi="Times New Roman" w:cs="Times New Roman"/>
          <w:b/>
          <w:bCs/>
          <w:color w:val="000000"/>
          <w:sz w:val="24"/>
          <w:szCs w:val="24"/>
          <w:lang w:eastAsia="ru-RU"/>
        </w:rPr>
        <w:t>Отжиг</w:t>
      </w:r>
      <w:r w:rsidRPr="008F6A9B">
        <w:rPr>
          <w:rFonts w:ascii="Times New Roman" w:eastAsia="Times New Roman" w:hAnsi="Times New Roman" w:cs="Times New Roman"/>
          <w:color w:val="000000"/>
          <w:sz w:val="24"/>
          <w:szCs w:val="24"/>
          <w:lang w:eastAsia="ru-RU"/>
        </w:rPr>
        <w:t xml:space="preserve"> увеличивает параметры пластичности. </w:t>
      </w:r>
    </w:p>
    <w:tbl>
      <w:tblPr>
        <w:tblW w:w="5000" w:type="pct"/>
        <w:tblCellSpacing w:w="60" w:type="dxa"/>
        <w:tblCellMar>
          <w:top w:w="30" w:type="dxa"/>
          <w:left w:w="30" w:type="dxa"/>
          <w:bottom w:w="30" w:type="dxa"/>
          <w:right w:w="30" w:type="dxa"/>
        </w:tblCellMar>
        <w:tblLook w:val="04A0"/>
      </w:tblPr>
      <w:tblGrid>
        <w:gridCol w:w="3239"/>
        <w:gridCol w:w="3178"/>
        <w:gridCol w:w="3238"/>
      </w:tblGrid>
      <w:tr w:rsidR="00675B65" w:rsidRPr="008F6A9B" w:rsidTr="00BE6CA8">
        <w:trPr>
          <w:tblCellSpacing w:w="60" w:type="dxa"/>
        </w:trPr>
        <w:tc>
          <w:tcPr>
            <w:tcW w:w="0" w:type="auto"/>
            <w:vAlign w:val="center"/>
            <w:hideMark/>
          </w:tcPr>
          <w:p w:rsidR="00675B65" w:rsidRDefault="00675B65" w:rsidP="00BE6CA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p>
          <w:p w:rsidR="00675B65" w:rsidRDefault="00675B65" w:rsidP="00BE6CA8">
            <w:pPr>
              <w:spacing w:after="0" w:line="240" w:lineRule="auto"/>
              <w:rPr>
                <w:rFonts w:ascii="Times New Roman" w:eastAsia="Times New Roman" w:hAnsi="Times New Roman" w:cs="Times New Roman"/>
                <w:sz w:val="24"/>
                <w:szCs w:val="24"/>
                <w:lang w:eastAsia="ru-RU"/>
              </w:rPr>
            </w:pPr>
          </w:p>
          <w:p w:rsidR="00675B65" w:rsidRPr="008F6A9B" w:rsidRDefault="00675B65" w:rsidP="00BE6CA8">
            <w:pPr>
              <w:spacing w:after="0" w:line="240" w:lineRule="auto"/>
              <w:rPr>
                <w:rFonts w:ascii="Times New Roman" w:eastAsia="Times New Roman" w:hAnsi="Times New Roman" w:cs="Times New Roman"/>
                <w:sz w:val="24"/>
                <w:szCs w:val="24"/>
                <w:lang w:eastAsia="ru-RU"/>
              </w:rPr>
            </w:pPr>
            <w:r w:rsidRPr="008F6A9B">
              <w:rPr>
                <w:rFonts w:ascii="Times New Roman" w:eastAsia="Times New Roman" w:hAnsi="Times New Roman" w:cs="Times New Roman"/>
                <w:sz w:val="24"/>
                <w:szCs w:val="24"/>
                <w:lang w:eastAsia="ru-RU"/>
              </w:rPr>
              <w:t xml:space="preserve"> </w:t>
            </w: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675B65" w:rsidRPr="008F6A9B" w:rsidRDefault="00675B65" w:rsidP="00BE6CA8">
            <w:pPr>
              <w:spacing w:after="0" w:line="240" w:lineRule="auto"/>
              <w:rPr>
                <w:rFonts w:ascii="Times New Roman" w:eastAsia="Times New Roman" w:hAnsi="Times New Roman" w:cs="Times New Roman"/>
                <w:sz w:val="24"/>
                <w:szCs w:val="24"/>
                <w:lang w:eastAsia="ru-RU"/>
              </w:rPr>
            </w:pPr>
          </w:p>
        </w:tc>
      </w:tr>
    </w:tbl>
    <w:p w:rsidR="009F75C9" w:rsidRPr="00A42B14" w:rsidRDefault="009F75C9" w:rsidP="009F75C9">
      <w:pPr>
        <w:pStyle w:val="a3"/>
        <w:spacing w:line="276" w:lineRule="auto"/>
        <w:ind w:firstLine="709"/>
        <w:jc w:val="both"/>
      </w:pPr>
      <w:r w:rsidRPr="00A42B14">
        <w:rPr>
          <w:b/>
          <w:sz w:val="32"/>
          <w:szCs w:val="32"/>
        </w:rPr>
        <w:t xml:space="preserve">Лекция 2. Кинематический анализ механических систем. Расчетные схемы. </w:t>
      </w:r>
      <w:r>
        <w:rPr>
          <w:b/>
          <w:sz w:val="32"/>
          <w:szCs w:val="32"/>
        </w:rPr>
        <w:t>Общие принципы расчета конструкций.</w:t>
      </w:r>
    </w:p>
    <w:p w:rsidR="009F75C9" w:rsidRPr="004F6550" w:rsidRDefault="009F75C9" w:rsidP="009F75C9">
      <w:pPr>
        <w:pStyle w:val="a3"/>
        <w:spacing w:line="276" w:lineRule="auto"/>
        <w:ind w:firstLine="709"/>
        <w:jc w:val="both"/>
      </w:pPr>
      <w:r w:rsidRPr="004F6550">
        <w:t>Так как предметом ст</w:t>
      </w:r>
      <w:proofErr w:type="gramStart"/>
      <w:r w:rsidRPr="004F6550">
        <w:t>p</w:t>
      </w:r>
      <w:proofErr w:type="gramEnd"/>
      <w:r w:rsidRPr="004F6550">
        <w:t>оительной механики является изучение пpочноcти и жесткости инженерных конcтpyкций, поэтому, как правило, для изyчения этих cвойcтв обычно доcтаточно pаccмотpеть ее yпpощеннyю cхемy, c определенной точноcтью отpажающyю дейcтвительнyю pаботy поcледней. В зави</w:t>
      </w:r>
      <w:proofErr w:type="gramStart"/>
      <w:r w:rsidRPr="004F6550">
        <w:t>c</w:t>
      </w:r>
      <w:proofErr w:type="gramEnd"/>
      <w:r w:rsidRPr="004F6550">
        <w:t>имоcти от тpебований к точноcти pаcчета для одной и той же конcтpyкции могyт быть пpи</w:t>
      </w:r>
      <w:r w:rsidRPr="004F6550">
        <w:softHyphen/>
        <w:t>няты pазличные pаcчетные cхемы. Чаcто расчетную cхемy конcт</w:t>
      </w:r>
      <w:r w:rsidRPr="004F6550">
        <w:softHyphen/>
        <w:t xml:space="preserve">pyкции называют </w:t>
      </w:r>
      <w:r w:rsidRPr="004F6550">
        <w:rPr>
          <w:i/>
          <w:iCs/>
        </w:rPr>
        <w:t>cиcтемой</w:t>
      </w:r>
      <w:proofErr w:type="gramStart"/>
      <w:r w:rsidRPr="004F6550">
        <w:t>.</w:t>
      </w:r>
      <w:r w:rsidRPr="004F6550">
        <w:rPr>
          <w:i/>
          <w:iCs/>
        </w:rPr>
        <w:t>Р</w:t>
      </w:r>
      <w:proofErr w:type="gramEnd"/>
      <w:r w:rsidRPr="004F6550">
        <w:rPr>
          <w:i/>
          <w:iCs/>
        </w:rPr>
        <w:t>асчетная схема,</w:t>
      </w:r>
      <w:r w:rsidRPr="004F6550">
        <w:t xml:space="preserve"> или </w:t>
      </w:r>
      <w:r w:rsidRPr="004F6550">
        <w:rPr>
          <w:i/>
          <w:iCs/>
        </w:rPr>
        <w:t>cиcтема,</w:t>
      </w:r>
      <w:r w:rsidRPr="004F6550">
        <w:t xml:space="preserve"> конcтpyкции cоcтоит из ycловных элементов: cтеpжней, плаcтинок, </w:t>
      </w:r>
      <w:r w:rsidRPr="004F6550">
        <w:lastRenderedPageBreak/>
        <w:t>соединенных между собой в узлах связями (с помощью сварки, болтов, заклепок и т. д.) и включает так</w:t>
      </w:r>
      <w:r w:rsidRPr="004F6550">
        <w:softHyphen/>
        <w:t>же ycловно пpедcтавленные нагpyзки и воздейcтвия. Ча</w:t>
      </w:r>
      <w:proofErr w:type="gramStart"/>
      <w:r w:rsidRPr="004F6550">
        <w:t>c</w:t>
      </w:r>
      <w:proofErr w:type="gramEnd"/>
      <w:r w:rsidRPr="004F6550">
        <w:t>то эти элементы и их гpyппы можно c доcтаточной cтепенью точноcти cчитать абcолютно жеcткими тела</w:t>
      </w:r>
      <w:r w:rsidRPr="004F6550">
        <w:softHyphen/>
        <w:t>ми. Такие тела в пло</w:t>
      </w:r>
      <w:proofErr w:type="gramStart"/>
      <w:r w:rsidRPr="004F6550">
        <w:t>c</w:t>
      </w:r>
      <w:proofErr w:type="gramEnd"/>
      <w:r w:rsidRPr="004F6550">
        <w:t>ких cиcтемах называют жеcткими диcками, а в пpоcтpанcтвенных cиcтема</w:t>
      </w:r>
      <w:r>
        <w:t>х </w:t>
      </w:r>
      <w:r w:rsidRPr="004F6550">
        <w:t xml:space="preserve"> жеcткими блоками. </w:t>
      </w:r>
      <w:proofErr w:type="gramStart"/>
      <w:r w:rsidRPr="004F6550">
        <w:rPr>
          <w:i/>
          <w:iCs/>
        </w:rPr>
        <w:t>C</w:t>
      </w:r>
      <w:proofErr w:type="gramEnd"/>
      <w:r w:rsidRPr="004F6550">
        <w:rPr>
          <w:i/>
          <w:iCs/>
        </w:rPr>
        <w:t>теpжень</w:t>
      </w:r>
      <w:r w:rsidRPr="004F6550">
        <w:t xml:space="preserve"> в cтpоительной механике опpеделяетcя как тело, y котоpого два измеpен</w:t>
      </w:r>
      <w:r>
        <w:t>ия малы по cpавнению c тpетьим -</w:t>
      </w:r>
      <w:r w:rsidRPr="004F6550">
        <w:t xml:space="preserve"> длиной. </w:t>
      </w:r>
      <w:proofErr w:type="gramStart"/>
      <w:r w:rsidRPr="004F6550">
        <w:t>C</w:t>
      </w:r>
      <w:proofErr w:type="gramEnd"/>
      <w:r w:rsidRPr="004F6550">
        <w:t>теpжни могyт быть пpямолинейными и кpиволинейными, поcто</w:t>
      </w:r>
      <w:r w:rsidRPr="004F6550">
        <w:softHyphen/>
        <w:t>янного и пеpеменного поперечного cечения. О</w:t>
      </w:r>
      <w:proofErr w:type="gramStart"/>
      <w:r w:rsidRPr="004F6550">
        <w:t>c</w:t>
      </w:r>
      <w:proofErr w:type="gramEnd"/>
      <w:r w:rsidRPr="004F6550">
        <w:t xml:space="preserve">новное </w:t>
      </w:r>
      <w:r>
        <w:t>назначение cтеpжней </w:t>
      </w:r>
      <w:r w:rsidRPr="004F6550">
        <w:t> воcпpиятие оcевых cил (pаcтягивающих и cжимающих), а также изгибающих и крутящих моментов. Из </w:t>
      </w:r>
      <w:proofErr w:type="gramStart"/>
      <w:r w:rsidRPr="004F6550">
        <w:t>c</w:t>
      </w:r>
      <w:proofErr w:type="gramEnd"/>
      <w:r w:rsidRPr="004F6550">
        <w:t>теpжней cоcтоят расчетные cхемы большинcтва инженерных конcтpyкций: феpм, аpок, pам, пpоcтpанcтвенных cтержневых конcтpyкций и т.д.</w:t>
      </w:r>
      <w:r>
        <w:t xml:space="preserve"> </w:t>
      </w:r>
      <w:r w:rsidRPr="004F6550">
        <w:rPr>
          <w:i/>
          <w:iCs/>
        </w:rPr>
        <w:t>Пла</w:t>
      </w:r>
      <w:proofErr w:type="gramStart"/>
      <w:r w:rsidRPr="004F6550">
        <w:rPr>
          <w:i/>
          <w:iCs/>
        </w:rPr>
        <w:t>c</w:t>
      </w:r>
      <w:proofErr w:type="gramEnd"/>
      <w:r w:rsidRPr="004F6550">
        <w:rPr>
          <w:i/>
          <w:iCs/>
        </w:rPr>
        <w:t>тинкой</w:t>
      </w:r>
      <w:r w:rsidRPr="004F6550">
        <w:t xml:space="preserve"> называют тело, y котоpого одно измеpение мало по cpавнению c двyмя дpyгими. К</w:t>
      </w:r>
      <w:proofErr w:type="gramStart"/>
      <w:r w:rsidRPr="004F6550">
        <w:t>p</w:t>
      </w:r>
      <w:proofErr w:type="gramEnd"/>
      <w:r w:rsidRPr="004F6550">
        <w:t>иволинейные плаcтинки назы</w:t>
      </w:r>
      <w:r w:rsidRPr="004F6550">
        <w:softHyphen/>
        <w:t xml:space="preserve">вают </w:t>
      </w:r>
      <w:r w:rsidRPr="004F6550">
        <w:rPr>
          <w:i/>
          <w:iCs/>
        </w:rPr>
        <w:t>оболочками</w:t>
      </w:r>
      <w:r>
        <w:t xml:space="preserve">. </w:t>
      </w:r>
    </w:p>
    <w:p w:rsidR="009F75C9" w:rsidRPr="004F6550" w:rsidRDefault="009F75C9" w:rsidP="009F75C9">
      <w:pPr>
        <w:pStyle w:val="a3"/>
        <w:spacing w:line="276" w:lineRule="auto"/>
        <w:ind w:firstLine="709"/>
        <w:jc w:val="both"/>
      </w:pPr>
      <w:r w:rsidRPr="004F6550">
        <w:t xml:space="preserve">Основным видом связей между дисками или блоками является шарнирная связь. </w:t>
      </w:r>
    </w:p>
    <w:p w:rsidR="009F75C9" w:rsidRPr="004F6550" w:rsidRDefault="009F75C9" w:rsidP="009F75C9">
      <w:pPr>
        <w:pStyle w:val="a3"/>
        <w:spacing w:line="276" w:lineRule="auto"/>
        <w:jc w:val="both"/>
      </w:pPr>
      <w:r w:rsidRPr="004F6550">
        <w:rPr>
          <w:i/>
          <w:iCs/>
        </w:rPr>
        <w:t>Простой (одиночный)</w:t>
      </w:r>
      <w:r w:rsidRPr="004F6550">
        <w:rPr>
          <w:color w:val="000000"/>
        </w:rPr>
        <w:t xml:space="preserve"> шарнир (рис.1.1) накладывает на движение две связи (связывает между собой два диска).</w:t>
      </w:r>
    </w:p>
    <w:p w:rsidR="009F75C9" w:rsidRPr="004F6550" w:rsidRDefault="009F75C9" w:rsidP="009F75C9">
      <w:pPr>
        <w:pStyle w:val="a3"/>
        <w:spacing w:before="102" w:beforeAutospacing="0" w:after="0" w:line="276" w:lineRule="auto"/>
        <w:ind w:right="686"/>
        <w:jc w:val="both"/>
      </w:pPr>
      <w:r w:rsidRPr="004F6550">
        <w:rPr>
          <w:noProof/>
        </w:rPr>
        <w:drawing>
          <wp:inline distT="0" distB="0" distL="0" distR="0">
            <wp:extent cx="1657350" cy="361950"/>
            <wp:effectExtent l="0" t="0" r="0" b="0"/>
            <wp:docPr id="23" name="Рисунок 1" descr="C:\Users\Хозяин\Downloads\лекция №1 Вводная СМ_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Хозяин\Downloads\лекция №1 Вводная СМ_files\image002.gif"/>
                    <pic:cNvPicPr>
                      <a:picLocks noChangeAspect="1" noChangeArrowheads="1"/>
                    </pic:cNvPicPr>
                  </pic:nvPicPr>
                  <pic:blipFill>
                    <a:blip r:embed="rId43" cstate="print"/>
                    <a:srcRect/>
                    <a:stretch>
                      <a:fillRect/>
                    </a:stretch>
                  </pic:blipFill>
                  <pic:spPr bwMode="auto">
                    <a:xfrm>
                      <a:off x="0" y="0"/>
                      <a:ext cx="1657350" cy="361950"/>
                    </a:xfrm>
                    <a:prstGeom prst="rect">
                      <a:avLst/>
                    </a:prstGeom>
                    <a:noFill/>
                    <a:ln w="9525">
                      <a:noFill/>
                      <a:miter lim="800000"/>
                      <a:headEnd/>
                      <a:tailEnd/>
                    </a:ln>
                  </pic:spPr>
                </pic:pic>
              </a:graphicData>
            </a:graphic>
          </wp:inline>
        </w:drawing>
      </w:r>
    </w:p>
    <w:p w:rsidR="009F75C9" w:rsidRPr="004F6550" w:rsidRDefault="009F75C9" w:rsidP="009F75C9">
      <w:pPr>
        <w:pStyle w:val="a3"/>
        <w:spacing w:before="102" w:beforeAutospacing="0" w:after="0" w:line="276" w:lineRule="auto"/>
        <w:ind w:right="686"/>
        <w:jc w:val="both"/>
      </w:pPr>
      <w:r w:rsidRPr="004F6550">
        <w:t>а) Одиночный (врезанный) шарнир.</w:t>
      </w:r>
    </w:p>
    <w:p w:rsidR="009F75C9" w:rsidRPr="004F6550" w:rsidRDefault="009F75C9" w:rsidP="009F75C9">
      <w:pPr>
        <w:pStyle w:val="a3"/>
        <w:spacing w:before="102" w:beforeAutospacing="0" w:after="0" w:line="276" w:lineRule="auto"/>
        <w:ind w:right="686"/>
        <w:jc w:val="both"/>
      </w:pPr>
      <w:r w:rsidRPr="004F6550">
        <w:rPr>
          <w:noProof/>
        </w:rPr>
        <w:drawing>
          <wp:inline distT="0" distB="0" distL="0" distR="0">
            <wp:extent cx="1285875" cy="952500"/>
            <wp:effectExtent l="0" t="0" r="0" b="0"/>
            <wp:docPr id="24" name="Рисунок 2" descr="C:\Users\Хозяин\Downloads\лекция №1 Вводная СМ_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Хозяин\Downloads\лекция №1 Вводная СМ_files\image003.gif"/>
                    <pic:cNvPicPr>
                      <a:picLocks noChangeAspect="1" noChangeArrowheads="1"/>
                    </pic:cNvPicPr>
                  </pic:nvPicPr>
                  <pic:blipFill>
                    <a:blip r:embed="rId44" cstate="print"/>
                    <a:srcRect/>
                    <a:stretch>
                      <a:fillRect/>
                    </a:stretch>
                  </pic:blipFill>
                  <pic:spPr bwMode="auto">
                    <a:xfrm>
                      <a:off x="0" y="0"/>
                      <a:ext cx="1285875" cy="952500"/>
                    </a:xfrm>
                    <a:prstGeom prst="rect">
                      <a:avLst/>
                    </a:prstGeom>
                    <a:noFill/>
                    <a:ln w="9525">
                      <a:noFill/>
                      <a:miter lim="800000"/>
                      <a:headEnd/>
                      <a:tailEnd/>
                    </a:ln>
                  </pic:spPr>
                </pic:pic>
              </a:graphicData>
            </a:graphic>
          </wp:inline>
        </w:drawing>
      </w:r>
    </w:p>
    <w:p w:rsidR="009F75C9" w:rsidRPr="004F6550" w:rsidRDefault="009F75C9" w:rsidP="009F75C9">
      <w:pPr>
        <w:pStyle w:val="a3"/>
        <w:spacing w:before="102" w:beforeAutospacing="0" w:after="0" w:line="276" w:lineRule="auto"/>
        <w:ind w:right="686"/>
        <w:jc w:val="both"/>
      </w:pPr>
      <w:r w:rsidRPr="004F6550">
        <w:t>б) Одиночный (приставной) шарнир.</w:t>
      </w:r>
    </w:p>
    <w:p w:rsidR="009F75C9" w:rsidRPr="004F6550" w:rsidRDefault="009F75C9" w:rsidP="009F75C9">
      <w:pPr>
        <w:pStyle w:val="a3"/>
        <w:spacing w:line="276" w:lineRule="auto"/>
        <w:jc w:val="both"/>
      </w:pPr>
      <w:r w:rsidRPr="004F6550">
        <w:t>Рис.1.1 </w:t>
      </w:r>
    </w:p>
    <w:p w:rsidR="009F75C9" w:rsidRPr="004F6550" w:rsidRDefault="009F75C9" w:rsidP="009F75C9">
      <w:pPr>
        <w:pStyle w:val="a3"/>
        <w:spacing w:line="276" w:lineRule="auto"/>
        <w:jc w:val="both"/>
      </w:pPr>
      <w:r w:rsidRPr="004F6550">
        <w:rPr>
          <w:noProof/>
        </w:rPr>
        <w:drawing>
          <wp:inline distT="0" distB="0" distL="0" distR="0">
            <wp:extent cx="3581400" cy="2733675"/>
            <wp:effectExtent l="19050" t="0" r="0" b="0"/>
            <wp:docPr id="28" name="Рисунок 3" descr="C:\Users\Хозяин\Downloads\лекция №1 Вводная СМ_files\image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Хозяин\Downloads\лекция №1 Вводная СМ_files\image005.gif"/>
                    <pic:cNvPicPr>
                      <a:picLocks noChangeAspect="1" noChangeArrowheads="1"/>
                    </pic:cNvPicPr>
                  </pic:nvPicPr>
                  <pic:blipFill>
                    <a:blip r:embed="rId45" cstate="print"/>
                    <a:srcRect/>
                    <a:stretch>
                      <a:fillRect/>
                    </a:stretch>
                  </pic:blipFill>
                  <pic:spPr bwMode="auto">
                    <a:xfrm>
                      <a:off x="0" y="0"/>
                      <a:ext cx="3581400" cy="2733675"/>
                    </a:xfrm>
                    <a:prstGeom prst="rect">
                      <a:avLst/>
                    </a:prstGeom>
                    <a:noFill/>
                    <a:ln w="9525">
                      <a:noFill/>
                      <a:miter lim="800000"/>
                      <a:headEnd/>
                      <a:tailEnd/>
                    </a:ln>
                  </pic:spPr>
                </pic:pic>
              </a:graphicData>
            </a:graphic>
          </wp:inline>
        </w:drawing>
      </w:r>
    </w:p>
    <w:p w:rsidR="009F75C9" w:rsidRPr="004F6550" w:rsidRDefault="009F75C9" w:rsidP="009F75C9">
      <w:pPr>
        <w:pStyle w:val="a3"/>
        <w:spacing w:line="276" w:lineRule="auto"/>
        <w:jc w:val="both"/>
      </w:pPr>
      <w:r w:rsidRPr="004F6550">
        <w:rPr>
          <w:b/>
          <w:bCs/>
        </w:rPr>
        <w:t>Рис.1.2</w:t>
      </w:r>
      <w:r w:rsidRPr="004F6550">
        <w:t> </w:t>
      </w:r>
    </w:p>
    <w:p w:rsidR="009F75C9" w:rsidRPr="004F6550" w:rsidRDefault="009F75C9" w:rsidP="009F75C9">
      <w:pPr>
        <w:pStyle w:val="a3"/>
        <w:shd w:val="clear" w:color="auto" w:fill="FFFFFF"/>
        <w:spacing w:line="276" w:lineRule="auto"/>
        <w:ind w:firstLine="709"/>
        <w:jc w:val="both"/>
      </w:pPr>
      <w:r w:rsidRPr="004F6550">
        <w:rPr>
          <w:i/>
          <w:iCs/>
          <w:color w:val="000000"/>
        </w:rPr>
        <w:lastRenderedPageBreak/>
        <w:t>Кратный</w:t>
      </w:r>
      <w:r w:rsidRPr="004F6550">
        <w:rPr>
          <w:color w:val="000000"/>
        </w:rPr>
        <w:t xml:space="preserve"> или </w:t>
      </w:r>
      <w:r w:rsidRPr="004F6550">
        <w:rPr>
          <w:i/>
          <w:iCs/>
          <w:color w:val="000000"/>
        </w:rPr>
        <w:t>сложный</w:t>
      </w:r>
      <w:r w:rsidRPr="004F6550">
        <w:rPr>
          <w:color w:val="000000"/>
        </w:rPr>
        <w:t xml:space="preserve"> шарнир связывает между собой больше двух дисков, сложный шарнир эквивалентен (</w:t>
      </w:r>
      <w:r w:rsidRPr="004F6550">
        <w:rPr>
          <w:i/>
          <w:iCs/>
          <w:color w:val="000000"/>
          <w:lang w:val="en-US"/>
        </w:rPr>
        <w:t>n</w:t>
      </w:r>
      <w:r w:rsidRPr="004F6550">
        <w:rPr>
          <w:color w:val="000000"/>
        </w:rPr>
        <w:t xml:space="preserve"> -1) одиночным шарнирам, где </w:t>
      </w:r>
      <w:r w:rsidRPr="004F6550">
        <w:rPr>
          <w:i/>
          <w:iCs/>
          <w:color w:val="000000"/>
          <w:lang w:val="en-US"/>
        </w:rPr>
        <w:t>n</w:t>
      </w:r>
      <w:r w:rsidRPr="004F6550">
        <w:rPr>
          <w:color w:val="000000"/>
        </w:rPr>
        <w:t xml:space="preserve"> - число дисков, входящих в узел (рис.1.2).</w:t>
      </w:r>
      <w:r>
        <w:rPr>
          <w:color w:val="000000"/>
        </w:rPr>
        <w:t xml:space="preserve"> </w:t>
      </w:r>
      <w:r w:rsidRPr="004F6550">
        <w:t>В чи</w:t>
      </w:r>
      <w:proofErr w:type="gramStart"/>
      <w:r w:rsidRPr="004F6550">
        <w:t>c</w:t>
      </w:r>
      <w:r w:rsidRPr="004F6550">
        <w:softHyphen/>
      </w:r>
      <w:proofErr w:type="gramEnd"/>
      <w:r w:rsidRPr="004F6550">
        <w:t>ло диcков или блоков может входить основание, т.е. тело, на ко</w:t>
      </w:r>
      <w:r w:rsidRPr="004F6550">
        <w:softHyphen/>
        <w:t>тоpое опирается cистема в целом, считающееся неподвижной.</w:t>
      </w:r>
      <w:r>
        <w:t xml:space="preserve"> </w:t>
      </w:r>
      <w:r w:rsidRPr="004F6550">
        <w:t>Неподвижность таких систем относительно основания обеспечивается опорными связями (опорами). Реакции, возникающие в опорах, совместно с действующими нагрузками, образуют уравновешенную систему внешних сил.</w:t>
      </w:r>
      <w:r>
        <w:t xml:space="preserve"> </w:t>
      </w:r>
      <w:r w:rsidRPr="004F6550">
        <w:t xml:space="preserve">Техническое исполнение опорных закреплений весьма разнообразно, но при выборе расчетной схемы опоры чаще всего приходят к нескольким их типам (рис.1.3): а – цилиндрическая подвижная, или </w:t>
      </w:r>
      <w:r w:rsidRPr="004F6550">
        <w:rPr>
          <w:i/>
          <w:iCs/>
        </w:rPr>
        <w:t>шарнирно подвижная</w:t>
      </w:r>
      <w:r w:rsidRPr="004F6550">
        <w:t xml:space="preserve">; б – цилиндрическая неподвижная, или </w:t>
      </w:r>
      <w:r w:rsidRPr="004F6550">
        <w:rPr>
          <w:i/>
          <w:iCs/>
        </w:rPr>
        <w:t>шарнирно неподвижная</w:t>
      </w:r>
      <w:r w:rsidRPr="004F6550">
        <w:t xml:space="preserve">; </w:t>
      </w:r>
      <w:proofErr w:type="gramStart"/>
      <w:r w:rsidRPr="004F6550">
        <w:t>в</w:t>
      </w:r>
      <w:proofErr w:type="gramEnd"/>
      <w:r w:rsidRPr="004F6550">
        <w:t xml:space="preserve"> – защемляющая неподвижная, или </w:t>
      </w:r>
      <w:r w:rsidRPr="004F6550">
        <w:rPr>
          <w:i/>
          <w:iCs/>
        </w:rPr>
        <w:t>жесткая заделка</w:t>
      </w:r>
      <w:r w:rsidRPr="004F6550">
        <w:t xml:space="preserve">; г – защемляющая подвижная, или </w:t>
      </w:r>
      <w:r w:rsidRPr="004F6550">
        <w:rPr>
          <w:i/>
          <w:iCs/>
        </w:rPr>
        <w:t>скользящая заделка</w:t>
      </w:r>
      <w:r w:rsidRPr="004F6550">
        <w:t>.</w:t>
      </w:r>
    </w:p>
    <w:p w:rsidR="009F75C9" w:rsidRPr="004F6550" w:rsidRDefault="009F75C9" w:rsidP="009F75C9">
      <w:pPr>
        <w:pStyle w:val="a3"/>
        <w:spacing w:line="276" w:lineRule="auto"/>
        <w:jc w:val="both"/>
      </w:pPr>
      <w:r w:rsidRPr="004F6550">
        <w:rPr>
          <w:b/>
          <w:bCs/>
        </w:rPr>
        <w:t>а)</w:t>
      </w:r>
      <w:r w:rsidRPr="004F6550">
        <w:rPr>
          <w:noProof/>
        </w:rPr>
        <w:drawing>
          <wp:inline distT="0" distB="0" distL="0" distR="0">
            <wp:extent cx="895350" cy="1200150"/>
            <wp:effectExtent l="19050" t="0" r="0" b="0"/>
            <wp:docPr id="29" name="Рисунок 4" descr="1.1.gif (1772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1.gif (1772 bytes)"/>
                    <pic:cNvPicPr>
                      <a:picLocks noChangeAspect="1" noChangeArrowheads="1"/>
                    </pic:cNvPicPr>
                  </pic:nvPicPr>
                  <pic:blipFill>
                    <a:blip r:embed="rId46" cstate="print"/>
                    <a:srcRect/>
                    <a:stretch>
                      <a:fillRect/>
                    </a:stretch>
                  </pic:blipFill>
                  <pic:spPr bwMode="auto">
                    <a:xfrm>
                      <a:off x="0" y="0"/>
                      <a:ext cx="895350" cy="1200150"/>
                    </a:xfrm>
                    <a:prstGeom prst="rect">
                      <a:avLst/>
                    </a:prstGeom>
                    <a:noFill/>
                    <a:ln w="9525">
                      <a:noFill/>
                      <a:miter lim="800000"/>
                      <a:headEnd/>
                      <a:tailEnd/>
                    </a:ln>
                  </pic:spPr>
                </pic:pic>
              </a:graphicData>
            </a:graphic>
          </wp:inline>
        </w:drawing>
      </w:r>
      <w:r w:rsidRPr="004F6550">
        <w:t xml:space="preserve">   </w:t>
      </w:r>
      <w:r w:rsidRPr="004F6550">
        <w:rPr>
          <w:b/>
          <w:bCs/>
        </w:rPr>
        <w:t>б)</w:t>
      </w:r>
      <w:r w:rsidRPr="004F6550">
        <w:rPr>
          <w:noProof/>
        </w:rPr>
        <w:drawing>
          <wp:inline distT="0" distB="0" distL="0" distR="0">
            <wp:extent cx="1085850" cy="1152525"/>
            <wp:effectExtent l="19050" t="0" r="0" b="0"/>
            <wp:docPr id="30" name="Рисунок 5" descr="1.1.gif (1772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1.gif (1772 bytes)"/>
                    <pic:cNvPicPr>
                      <a:picLocks noChangeAspect="1" noChangeArrowheads="1"/>
                    </pic:cNvPicPr>
                  </pic:nvPicPr>
                  <pic:blipFill>
                    <a:blip r:embed="rId47" cstate="print"/>
                    <a:srcRect/>
                    <a:stretch>
                      <a:fillRect/>
                    </a:stretch>
                  </pic:blipFill>
                  <pic:spPr bwMode="auto">
                    <a:xfrm>
                      <a:off x="0" y="0"/>
                      <a:ext cx="1085850" cy="1152525"/>
                    </a:xfrm>
                    <a:prstGeom prst="rect">
                      <a:avLst/>
                    </a:prstGeom>
                    <a:noFill/>
                    <a:ln w="9525">
                      <a:noFill/>
                      <a:miter lim="800000"/>
                      <a:headEnd/>
                      <a:tailEnd/>
                    </a:ln>
                  </pic:spPr>
                </pic:pic>
              </a:graphicData>
            </a:graphic>
          </wp:inline>
        </w:drawing>
      </w:r>
      <w:r w:rsidRPr="004F6550">
        <w:t xml:space="preserve">   </w:t>
      </w:r>
      <w:r w:rsidRPr="004F6550">
        <w:rPr>
          <w:b/>
          <w:bCs/>
        </w:rPr>
        <w:t>в)</w:t>
      </w:r>
      <w:r w:rsidRPr="004F6550">
        <w:rPr>
          <w:noProof/>
        </w:rPr>
        <w:drawing>
          <wp:inline distT="0" distB="0" distL="0" distR="0">
            <wp:extent cx="1190625" cy="1285875"/>
            <wp:effectExtent l="19050" t="0" r="9525" b="0"/>
            <wp:docPr id="32" name="Рисунок 6" descr="1.1.gif (1772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1.gif (1772 bytes)"/>
                    <pic:cNvPicPr>
                      <a:picLocks noChangeAspect="1" noChangeArrowheads="1"/>
                    </pic:cNvPicPr>
                  </pic:nvPicPr>
                  <pic:blipFill>
                    <a:blip r:embed="rId48" cstate="print"/>
                    <a:srcRect/>
                    <a:stretch>
                      <a:fillRect/>
                    </a:stretch>
                  </pic:blipFill>
                  <pic:spPr bwMode="auto">
                    <a:xfrm>
                      <a:off x="0" y="0"/>
                      <a:ext cx="1190625" cy="1285875"/>
                    </a:xfrm>
                    <a:prstGeom prst="rect">
                      <a:avLst/>
                    </a:prstGeom>
                    <a:noFill/>
                    <a:ln w="9525">
                      <a:noFill/>
                      <a:miter lim="800000"/>
                      <a:headEnd/>
                      <a:tailEnd/>
                    </a:ln>
                  </pic:spPr>
                </pic:pic>
              </a:graphicData>
            </a:graphic>
          </wp:inline>
        </w:drawing>
      </w:r>
      <w:r w:rsidRPr="004F6550">
        <w:t xml:space="preserve">   </w:t>
      </w:r>
      <w:r w:rsidRPr="004F6550">
        <w:rPr>
          <w:b/>
          <w:bCs/>
        </w:rPr>
        <w:t>г)</w:t>
      </w:r>
      <w:r w:rsidRPr="004F6550">
        <w:rPr>
          <w:noProof/>
        </w:rPr>
        <w:drawing>
          <wp:inline distT="0" distB="0" distL="0" distR="0">
            <wp:extent cx="1123950" cy="1285875"/>
            <wp:effectExtent l="19050" t="0" r="0" b="0"/>
            <wp:docPr id="33" name="Рисунок 7" descr="1.1.gif (1772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1.gif (1772 bytes)"/>
                    <pic:cNvPicPr>
                      <a:picLocks noChangeAspect="1" noChangeArrowheads="1"/>
                    </pic:cNvPicPr>
                  </pic:nvPicPr>
                  <pic:blipFill>
                    <a:blip r:embed="rId49" cstate="print"/>
                    <a:srcRect/>
                    <a:stretch>
                      <a:fillRect/>
                    </a:stretch>
                  </pic:blipFill>
                  <pic:spPr bwMode="auto">
                    <a:xfrm>
                      <a:off x="0" y="0"/>
                      <a:ext cx="1123950" cy="1285875"/>
                    </a:xfrm>
                    <a:prstGeom prst="rect">
                      <a:avLst/>
                    </a:prstGeom>
                    <a:noFill/>
                    <a:ln w="9525">
                      <a:noFill/>
                      <a:miter lim="800000"/>
                      <a:headEnd/>
                      <a:tailEnd/>
                    </a:ln>
                  </pic:spPr>
                </pic:pic>
              </a:graphicData>
            </a:graphic>
          </wp:inline>
        </w:drawing>
      </w:r>
    </w:p>
    <w:p w:rsidR="009F75C9" w:rsidRPr="004F6550" w:rsidRDefault="009F75C9" w:rsidP="009F75C9">
      <w:pPr>
        <w:pStyle w:val="a3"/>
        <w:spacing w:line="276" w:lineRule="auto"/>
        <w:jc w:val="both"/>
      </w:pPr>
      <w:r w:rsidRPr="004F6550">
        <w:rPr>
          <w:b/>
          <w:bCs/>
        </w:rPr>
        <w:t>Рис.1.3</w:t>
      </w:r>
    </w:p>
    <w:p w:rsidR="009F75C9" w:rsidRPr="004F6550" w:rsidRDefault="009F75C9" w:rsidP="009F75C9">
      <w:pPr>
        <w:pStyle w:val="a3"/>
        <w:spacing w:line="276" w:lineRule="auto"/>
        <w:jc w:val="both"/>
      </w:pPr>
      <w:r w:rsidRPr="004F6550">
        <w:t> Показанные опоры (рис.1.3) эквивалентны соответственно одному, двум, трем и двум опорным стержням, в каждом из которых действует опорная реакция (опорный момент).</w:t>
      </w:r>
      <w:r>
        <w:t xml:space="preserve"> </w:t>
      </w:r>
      <w:r w:rsidRPr="004F6550">
        <w:t xml:space="preserve">Жесткой и скользящей заделкам можно поставить в соответствие их шарнирно-стержневые эквиваленты (рис.1.4). При этом расстояние </w:t>
      </w:r>
      <w:r w:rsidRPr="004F6550">
        <w:rPr>
          <w:i/>
          <w:iCs/>
        </w:rPr>
        <w:t>l</w:t>
      </w:r>
      <w:r w:rsidRPr="004F6550">
        <w:rPr>
          <w:i/>
          <w:iCs/>
          <w:vertAlign w:val="subscript"/>
        </w:rPr>
        <w:t>0</w:t>
      </w:r>
      <w:r w:rsidRPr="004F6550">
        <w:t xml:space="preserve"> называется </w:t>
      </w:r>
      <w:r w:rsidRPr="004F6550">
        <w:rPr>
          <w:i/>
          <w:iCs/>
        </w:rPr>
        <w:t>глубиной заделки</w:t>
      </w:r>
      <w:r w:rsidRPr="004F6550">
        <w:t xml:space="preserve">, а произведение </w:t>
      </w:r>
      <w:r w:rsidRPr="004F6550">
        <w:rPr>
          <w:i/>
          <w:iCs/>
        </w:rPr>
        <w:t>M=R</w:t>
      </w:r>
      <w:r w:rsidRPr="004F6550">
        <w:rPr>
          <w:i/>
          <w:iCs/>
          <w:vertAlign w:val="subscript"/>
        </w:rPr>
        <w:t>2</w:t>
      </w:r>
      <w:r w:rsidRPr="004F6550">
        <w:rPr>
          <w:i/>
          <w:iCs/>
        </w:rPr>
        <w:t>∙l</w:t>
      </w:r>
      <w:r w:rsidRPr="004F6550">
        <w:rPr>
          <w:i/>
          <w:iCs/>
          <w:vertAlign w:val="subscript"/>
        </w:rPr>
        <w:t>0</w:t>
      </w:r>
      <w:r w:rsidRPr="004F6550">
        <w:t xml:space="preserve"> – </w:t>
      </w:r>
      <w:r w:rsidRPr="004F6550">
        <w:rPr>
          <w:i/>
          <w:iCs/>
        </w:rPr>
        <w:t>опорным моментом</w:t>
      </w:r>
      <w:r w:rsidRPr="004F6550">
        <w:t>, или моментом в заделке.</w:t>
      </w:r>
    </w:p>
    <w:p w:rsidR="009F75C9" w:rsidRPr="004F6550" w:rsidRDefault="009F75C9" w:rsidP="009F75C9">
      <w:pPr>
        <w:pStyle w:val="a3"/>
        <w:spacing w:line="276" w:lineRule="auto"/>
        <w:jc w:val="both"/>
      </w:pPr>
      <w:r w:rsidRPr="004F6550">
        <w:rPr>
          <w:b/>
          <w:bCs/>
        </w:rPr>
        <w:t>а)</w:t>
      </w:r>
      <w:r w:rsidRPr="004F6550">
        <w:rPr>
          <w:noProof/>
        </w:rPr>
        <w:drawing>
          <wp:inline distT="0" distB="0" distL="0" distR="0">
            <wp:extent cx="1504950" cy="904875"/>
            <wp:effectExtent l="19050" t="0" r="0" b="0"/>
            <wp:docPr id="57" name="Рисунок 8" descr="1.2.gif (1255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2.gif (1255 bytes)"/>
                    <pic:cNvPicPr>
                      <a:picLocks noChangeAspect="1" noChangeArrowheads="1"/>
                    </pic:cNvPicPr>
                  </pic:nvPicPr>
                  <pic:blipFill>
                    <a:blip r:embed="rId50" cstate="print"/>
                    <a:srcRect/>
                    <a:stretch>
                      <a:fillRect/>
                    </a:stretch>
                  </pic:blipFill>
                  <pic:spPr bwMode="auto">
                    <a:xfrm>
                      <a:off x="0" y="0"/>
                      <a:ext cx="1504950" cy="904875"/>
                    </a:xfrm>
                    <a:prstGeom prst="rect">
                      <a:avLst/>
                    </a:prstGeom>
                    <a:noFill/>
                    <a:ln w="9525">
                      <a:noFill/>
                      <a:miter lim="800000"/>
                      <a:headEnd/>
                      <a:tailEnd/>
                    </a:ln>
                  </pic:spPr>
                </pic:pic>
              </a:graphicData>
            </a:graphic>
          </wp:inline>
        </w:drawing>
      </w:r>
      <w:r w:rsidRPr="004F6550">
        <w:t>               </w:t>
      </w:r>
      <w:r w:rsidRPr="004F6550">
        <w:rPr>
          <w:b/>
          <w:bCs/>
        </w:rPr>
        <w:t>б)</w:t>
      </w:r>
      <w:r w:rsidRPr="004F6550">
        <w:rPr>
          <w:noProof/>
        </w:rPr>
        <w:drawing>
          <wp:inline distT="0" distB="0" distL="0" distR="0">
            <wp:extent cx="1600200" cy="904875"/>
            <wp:effectExtent l="19050" t="0" r="0" b="0"/>
            <wp:docPr id="58" name="Рисунок 9" descr="1.2.gif (1255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2.gif (1255 bytes)"/>
                    <pic:cNvPicPr>
                      <a:picLocks noChangeAspect="1" noChangeArrowheads="1"/>
                    </pic:cNvPicPr>
                  </pic:nvPicPr>
                  <pic:blipFill>
                    <a:blip r:embed="rId51" cstate="print"/>
                    <a:srcRect/>
                    <a:stretch>
                      <a:fillRect/>
                    </a:stretch>
                  </pic:blipFill>
                  <pic:spPr bwMode="auto">
                    <a:xfrm>
                      <a:off x="0" y="0"/>
                      <a:ext cx="1600200" cy="904875"/>
                    </a:xfrm>
                    <a:prstGeom prst="rect">
                      <a:avLst/>
                    </a:prstGeom>
                    <a:noFill/>
                    <a:ln w="9525">
                      <a:noFill/>
                      <a:miter lim="800000"/>
                      <a:headEnd/>
                      <a:tailEnd/>
                    </a:ln>
                  </pic:spPr>
                </pic:pic>
              </a:graphicData>
            </a:graphic>
          </wp:inline>
        </w:drawing>
      </w:r>
    </w:p>
    <w:p w:rsidR="009F75C9" w:rsidRPr="004F6550" w:rsidRDefault="009F75C9" w:rsidP="009F75C9">
      <w:pPr>
        <w:pStyle w:val="a3"/>
        <w:spacing w:line="276" w:lineRule="auto"/>
        <w:jc w:val="both"/>
      </w:pPr>
      <w:r w:rsidRPr="004F6550">
        <w:rPr>
          <w:b/>
          <w:bCs/>
        </w:rPr>
        <w:t>Рис.1.4</w:t>
      </w:r>
    </w:p>
    <w:p w:rsidR="009F75C9" w:rsidRPr="00F94D70" w:rsidRDefault="009F75C9" w:rsidP="009F75C9">
      <w:pPr>
        <w:spacing w:before="100" w:beforeAutospacing="1" w:after="100" w:afterAutospacing="1" w:line="240" w:lineRule="auto"/>
        <w:outlineLvl w:val="1"/>
        <w:rPr>
          <w:rFonts w:ascii="Times New Roman" w:eastAsia="Times New Roman" w:hAnsi="Times New Roman" w:cs="Times New Roman"/>
          <w:b/>
          <w:bCs/>
          <w:sz w:val="24"/>
          <w:szCs w:val="24"/>
          <w:lang w:eastAsia="ru-RU"/>
        </w:rPr>
      </w:pPr>
      <w:r w:rsidRPr="00F94D70">
        <w:rPr>
          <w:rFonts w:ascii="Times New Roman" w:eastAsia="Times New Roman" w:hAnsi="Times New Roman" w:cs="Times New Roman"/>
          <w:b/>
          <w:bCs/>
          <w:sz w:val="24"/>
          <w:szCs w:val="24"/>
          <w:lang w:eastAsia="ru-RU"/>
        </w:rPr>
        <w:t>Общие принципы расчета конструкции</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В результате расчета нужно получить ответ на вопрос, удовлетворяет или нет конструкция тем требованиям прочности и жесткости, которые к ней предъявляются. Для этого </w:t>
      </w:r>
      <w:proofErr w:type="gramStart"/>
      <w:r w:rsidRPr="00AF5980">
        <w:rPr>
          <w:rFonts w:ascii="Times New Roman" w:eastAsia="Times New Roman" w:hAnsi="Times New Roman" w:cs="Times New Roman"/>
          <w:sz w:val="24"/>
          <w:szCs w:val="24"/>
          <w:lang w:eastAsia="ru-RU"/>
        </w:rPr>
        <w:t>необходимо</w:t>
      </w:r>
      <w:proofErr w:type="gramEnd"/>
      <w:r w:rsidRPr="00AF5980">
        <w:rPr>
          <w:rFonts w:ascii="Times New Roman" w:eastAsia="Times New Roman" w:hAnsi="Times New Roman" w:cs="Times New Roman"/>
          <w:sz w:val="24"/>
          <w:szCs w:val="24"/>
          <w:lang w:eastAsia="ru-RU"/>
        </w:rPr>
        <w:t xml:space="preserve"> прежде всего сформулировать те принципы, которые должны быть положены в основу оценки условий достаточной прочности и жесткости.</w:t>
      </w:r>
      <w:r>
        <w:rPr>
          <w:rFonts w:ascii="Times New Roman" w:eastAsia="Times New Roman" w:hAnsi="Times New Roman" w:cs="Times New Roman"/>
          <w:sz w:val="24"/>
          <w:szCs w:val="24"/>
          <w:lang w:eastAsia="ru-RU"/>
        </w:rPr>
        <w:t xml:space="preserve"> </w:t>
      </w:r>
      <w:r w:rsidRPr="00AF5980">
        <w:rPr>
          <w:rFonts w:ascii="Times New Roman" w:eastAsia="Times New Roman" w:hAnsi="Times New Roman" w:cs="Times New Roman"/>
          <w:sz w:val="24"/>
          <w:szCs w:val="24"/>
          <w:lang w:eastAsia="ru-RU"/>
        </w:rPr>
        <w:t>Методы расчета конструкций выбираются в зависимости от условий работы конструкций и требований, которые к ней предъявляются. Так, наиболее распростр</w:t>
      </w:r>
      <w:r>
        <w:rPr>
          <w:rFonts w:ascii="Times New Roman" w:eastAsia="Times New Roman" w:hAnsi="Times New Roman" w:cs="Times New Roman"/>
          <w:sz w:val="24"/>
          <w:szCs w:val="24"/>
          <w:lang w:eastAsia="ru-RU"/>
        </w:rPr>
        <w:t xml:space="preserve">аненным методом расчета </w:t>
      </w:r>
      <w:r w:rsidRPr="00AF5980">
        <w:rPr>
          <w:rFonts w:ascii="Times New Roman" w:eastAsia="Times New Roman" w:hAnsi="Times New Roman" w:cs="Times New Roman"/>
          <w:sz w:val="24"/>
          <w:szCs w:val="24"/>
          <w:lang w:eastAsia="ru-RU"/>
        </w:rPr>
        <w:t xml:space="preserve">машин на прочность является </w:t>
      </w:r>
      <w:r w:rsidRPr="00AF5980">
        <w:rPr>
          <w:rFonts w:ascii="Times New Roman" w:eastAsia="Times New Roman" w:hAnsi="Times New Roman" w:cs="Times New Roman"/>
          <w:b/>
          <w:i/>
          <w:spacing w:val="40"/>
          <w:sz w:val="24"/>
          <w:szCs w:val="24"/>
          <w:lang w:eastAsia="ru-RU"/>
        </w:rPr>
        <w:t>расчет по допускаемым напряжениям</w:t>
      </w:r>
      <w:r w:rsidRPr="00AF5980">
        <w:rPr>
          <w:rFonts w:ascii="Times New Roman" w:eastAsia="Times New Roman" w:hAnsi="Times New Roman" w:cs="Times New Roman"/>
          <w:b/>
          <w:sz w:val="24"/>
          <w:szCs w:val="24"/>
          <w:lang w:eastAsia="ru-RU"/>
        </w:rPr>
        <w:t>.</w:t>
      </w:r>
      <w:r w:rsidRPr="00AF5980">
        <w:rPr>
          <w:rFonts w:ascii="Times New Roman" w:eastAsia="Times New Roman" w:hAnsi="Times New Roman" w:cs="Times New Roman"/>
          <w:sz w:val="24"/>
          <w:szCs w:val="24"/>
          <w:lang w:eastAsia="ru-RU"/>
        </w:rPr>
        <w:t xml:space="preserve"> В основу этого метода положено предположение, что определяющим параметром надежности конструкции является напряжение или, точнее говоря, напряженное состояние в точке. </w:t>
      </w:r>
      <w:r w:rsidRPr="00AF5980">
        <w:rPr>
          <w:rFonts w:ascii="Times New Roman" w:eastAsia="Times New Roman" w:hAnsi="Times New Roman" w:cs="Times New Roman"/>
          <w:sz w:val="24"/>
          <w:szCs w:val="24"/>
          <w:lang w:eastAsia="ru-RU"/>
        </w:rPr>
        <w:lastRenderedPageBreak/>
        <w:t>Расчет выполняется в следующем порядке.</w:t>
      </w:r>
      <w:r>
        <w:rPr>
          <w:rFonts w:ascii="Times New Roman" w:eastAsia="Times New Roman" w:hAnsi="Times New Roman" w:cs="Times New Roman"/>
          <w:sz w:val="24"/>
          <w:szCs w:val="24"/>
          <w:lang w:eastAsia="ru-RU"/>
        </w:rPr>
        <w:t xml:space="preserve"> </w:t>
      </w:r>
      <w:r w:rsidRPr="00AF5980">
        <w:rPr>
          <w:rFonts w:ascii="Times New Roman" w:eastAsia="Times New Roman" w:hAnsi="Times New Roman" w:cs="Times New Roman"/>
          <w:sz w:val="24"/>
          <w:szCs w:val="24"/>
          <w:lang w:eastAsia="ru-RU"/>
        </w:rPr>
        <w:t xml:space="preserve">На основании анализа напряженного состояния конструкции выявляется та точка сооружения, где возникают наибольшие расчетные (рабочие) напряжения </w:t>
      </w:r>
      <w:r>
        <w:rPr>
          <w:rFonts w:ascii="Times New Roman" w:eastAsia="Times New Roman" w:hAnsi="Times New Roman" w:cs="Times New Roman"/>
          <w:noProof/>
          <w:position w:val="-5"/>
          <w:sz w:val="20"/>
          <w:szCs w:val="20"/>
          <w:lang w:eastAsia="ru-RU"/>
        </w:rPr>
        <w:drawing>
          <wp:inline distT="0" distB="0" distL="0" distR="0">
            <wp:extent cx="266700" cy="152400"/>
            <wp:effectExtent l="19050" t="0" r="0" b="0"/>
            <wp:docPr id="76" name="Рисунок 1" descr="http://www.soprotmat.ru/vved.files/image0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oprotmat.ru/vved.files/image096.gif"/>
                    <pic:cNvPicPr>
                      <a:picLocks noChangeAspect="1" noChangeArrowheads="1"/>
                    </pic:cNvPicPr>
                  </pic:nvPicPr>
                  <pic:blipFill>
                    <a:blip r:embed="rId52"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Расчетная величина напряжений сопоставляется с предельно допустимой величиной напряжений </w:t>
      </w:r>
      <w:r>
        <w:rPr>
          <w:rFonts w:ascii="Times New Roman" w:eastAsia="Times New Roman" w:hAnsi="Times New Roman" w:cs="Times New Roman"/>
          <w:noProof/>
          <w:position w:val="-8"/>
          <w:sz w:val="20"/>
          <w:szCs w:val="20"/>
          <w:lang w:eastAsia="ru-RU"/>
        </w:rPr>
        <w:drawing>
          <wp:inline distT="0" distB="0" distL="0" distR="0">
            <wp:extent cx="247650" cy="161925"/>
            <wp:effectExtent l="19050" t="0" r="0" b="0"/>
            <wp:docPr id="75" name="Рисунок 2" descr="http://www.soprotmat.ru/vved.files/image0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oprotmat.ru/vved.files/image098.gif"/>
                    <pic:cNvPicPr>
                      <a:picLocks noChangeAspect="1" noChangeArrowheads="1"/>
                    </pic:cNvPicPr>
                  </pic:nvPicPr>
                  <pic:blipFill>
                    <a:blip r:embed="rId53" cstate="print"/>
                    <a:srcRect/>
                    <a:stretch>
                      <a:fillRect/>
                    </a:stretch>
                  </pic:blipFill>
                  <pic:spPr bwMode="auto">
                    <a:xfrm>
                      <a:off x="0" y="0"/>
                      <a:ext cx="247650" cy="161925"/>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для данного материала, полученной на основе предварительных лабораторных испытаний. Чтобы не нарушилась прочность элемента, рабочие напряжения в любой его точке должны быть меньше </w:t>
      </w:r>
      <w:proofErr w:type="gramStart"/>
      <w:r w:rsidRPr="00AF5980">
        <w:rPr>
          <w:rFonts w:ascii="Times New Roman" w:eastAsia="Times New Roman" w:hAnsi="Times New Roman" w:cs="Times New Roman"/>
          <w:sz w:val="24"/>
          <w:szCs w:val="24"/>
          <w:lang w:eastAsia="ru-RU"/>
        </w:rPr>
        <w:t>предельных</w:t>
      </w:r>
      <w:proofErr w:type="gramEnd"/>
      <w:r w:rsidRPr="00AF5980">
        <w:rPr>
          <w:rFonts w:ascii="Times New Roman" w:eastAsia="Times New Roman" w:hAnsi="Times New Roman" w:cs="Times New Roman"/>
          <w:sz w:val="24"/>
          <w:szCs w:val="24"/>
          <w:lang w:eastAsia="ru-RU"/>
        </w:rPr>
        <w:t xml:space="preserve">. Для особо ответственных конструкций, для которых требуется не допускать возникновения пластических деформаций, за величину </w:t>
      </w:r>
      <w:r>
        <w:rPr>
          <w:rFonts w:ascii="Times New Roman" w:eastAsia="Times New Roman" w:hAnsi="Times New Roman" w:cs="Times New Roman"/>
          <w:noProof/>
          <w:position w:val="-8"/>
          <w:sz w:val="20"/>
          <w:szCs w:val="20"/>
          <w:lang w:eastAsia="ru-RU"/>
        </w:rPr>
        <w:drawing>
          <wp:inline distT="0" distB="0" distL="0" distR="0">
            <wp:extent cx="247650" cy="161925"/>
            <wp:effectExtent l="19050" t="0" r="0" b="0"/>
            <wp:docPr id="74" name="Рисунок 3" descr="http://www.soprotmat.ru/vved.files/image0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oprotmat.ru/vved.files/image098.gif"/>
                    <pic:cNvPicPr>
                      <a:picLocks noChangeAspect="1" noChangeArrowheads="1"/>
                    </pic:cNvPicPr>
                  </pic:nvPicPr>
                  <pic:blipFill>
                    <a:blip r:embed="rId53" cstate="print"/>
                    <a:srcRect/>
                    <a:stretch>
                      <a:fillRect/>
                    </a:stretch>
                  </pic:blipFill>
                  <pic:spPr bwMode="auto">
                    <a:xfrm>
                      <a:off x="0" y="0"/>
                      <a:ext cx="247650" cy="161925"/>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принимается </w:t>
      </w:r>
      <w:r>
        <w:rPr>
          <w:rFonts w:ascii="Times New Roman" w:eastAsia="Times New Roman" w:hAnsi="Times New Roman" w:cs="Times New Roman"/>
          <w:noProof/>
          <w:position w:val="-8"/>
          <w:sz w:val="20"/>
          <w:szCs w:val="20"/>
          <w:lang w:eastAsia="ru-RU"/>
        </w:rPr>
        <w:drawing>
          <wp:inline distT="0" distB="0" distL="0" distR="0">
            <wp:extent cx="542925" cy="161925"/>
            <wp:effectExtent l="19050" t="0" r="9525" b="0"/>
            <wp:docPr id="73" name="Рисунок 4" descr="http://www.soprotmat.ru/vved.files/image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oprotmat.ru/vved.files/image100.gif"/>
                    <pic:cNvPicPr>
                      <a:picLocks noChangeAspect="1" noChangeArrowheads="1"/>
                    </pic:cNvPicPr>
                  </pic:nvPicPr>
                  <pic:blipFill>
                    <a:blip r:embed="rId54" cstate="print"/>
                    <a:srcRect/>
                    <a:stretch>
                      <a:fillRect/>
                    </a:stretch>
                  </pic:blipFill>
                  <pic:spPr bwMode="auto">
                    <a:xfrm>
                      <a:off x="0" y="0"/>
                      <a:ext cx="542925" cy="161925"/>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Для хрупких материалов, а в некоторых случаях и умеренно пластических материалов, принимается </w:t>
      </w:r>
      <w:r>
        <w:rPr>
          <w:rFonts w:ascii="Times New Roman" w:eastAsia="Times New Roman" w:hAnsi="Times New Roman" w:cs="Times New Roman"/>
          <w:noProof/>
          <w:position w:val="-8"/>
          <w:sz w:val="20"/>
          <w:szCs w:val="20"/>
          <w:lang w:eastAsia="ru-RU"/>
        </w:rPr>
        <w:drawing>
          <wp:inline distT="0" distB="0" distL="0" distR="0">
            <wp:extent cx="523875" cy="161925"/>
            <wp:effectExtent l="19050" t="0" r="9525" b="0"/>
            <wp:docPr id="71" name="Рисунок 6" descr="http://www.soprotmat.ru/vved.files/image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oprotmat.ru/vved.files/image104.gif"/>
                    <pic:cNvPicPr>
                      <a:picLocks noChangeAspect="1" noChangeArrowheads="1"/>
                    </pic:cNvPicPr>
                  </pic:nvPicPr>
                  <pic:blipFill>
                    <a:blip r:embed="rId55" cstate="print"/>
                    <a:srcRect/>
                    <a:stretch>
                      <a:fillRect/>
                    </a:stretch>
                  </pic:blipFill>
                  <pic:spPr bwMode="auto">
                    <a:xfrm>
                      <a:off x="0" y="0"/>
                      <a:ext cx="523875" cy="161925"/>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w:t>
      </w:r>
      <w:r w:rsidRPr="00AF5980">
        <w:rPr>
          <w:rFonts w:ascii="Times New Roman" w:eastAsia="Times New Roman" w:hAnsi="Times New Roman" w:cs="Times New Roman"/>
          <w:sz w:val="24"/>
          <w:szCs w:val="24"/>
          <w:vertAlign w:val="subscript"/>
          <w:lang w:eastAsia="ru-RU"/>
        </w:rPr>
        <w:t xml:space="preserve"> </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 </w:t>
      </w:r>
      <w:proofErr w:type="gramStart"/>
      <w:r w:rsidRPr="00AF5980">
        <w:rPr>
          <w:rFonts w:ascii="Times New Roman" w:eastAsia="Times New Roman" w:hAnsi="Times New Roman" w:cs="Times New Roman"/>
          <w:sz w:val="24"/>
          <w:szCs w:val="24"/>
          <w:lang w:eastAsia="ru-RU"/>
        </w:rPr>
        <w:t xml:space="preserve">Для надежной работы элемента нельзя допустить, чтобы рабочие (расчетные) напряжения в наиболее напряженной точке были близки к предельным, нужно обеспечить </w:t>
      </w:r>
      <w:r w:rsidRPr="00AF5980">
        <w:rPr>
          <w:rFonts w:ascii="Times New Roman" w:eastAsia="Times New Roman" w:hAnsi="Times New Roman" w:cs="Times New Roman"/>
          <w:b/>
          <w:i/>
          <w:spacing w:val="30"/>
          <w:sz w:val="24"/>
          <w:szCs w:val="24"/>
          <w:lang w:eastAsia="ru-RU"/>
        </w:rPr>
        <w:t>запас прочности</w:t>
      </w:r>
      <w:r w:rsidRPr="00AF5980">
        <w:rPr>
          <w:rFonts w:ascii="Times New Roman" w:eastAsia="Times New Roman" w:hAnsi="Times New Roman" w:cs="Times New Roman"/>
          <w:b/>
          <w:sz w:val="24"/>
          <w:szCs w:val="24"/>
          <w:lang w:eastAsia="ru-RU"/>
        </w:rPr>
        <w:t>.</w:t>
      </w:r>
      <w:proofErr w:type="gramEnd"/>
      <w:r>
        <w:rPr>
          <w:rFonts w:ascii="Times New Roman" w:eastAsia="Times New Roman" w:hAnsi="Times New Roman" w:cs="Times New Roman"/>
          <w:b/>
          <w:sz w:val="24"/>
          <w:szCs w:val="24"/>
          <w:lang w:eastAsia="ru-RU"/>
        </w:rPr>
        <w:t xml:space="preserve"> </w:t>
      </w:r>
      <w:r w:rsidRPr="00AF5980">
        <w:rPr>
          <w:rFonts w:ascii="Times New Roman" w:eastAsia="Times New Roman" w:hAnsi="Times New Roman" w:cs="Times New Roman"/>
          <w:sz w:val="24"/>
          <w:szCs w:val="24"/>
          <w:lang w:eastAsia="ru-RU"/>
        </w:rPr>
        <w:t xml:space="preserve">Отношение предельного напряжения для материала, из которого изготовлен элемент конструкции, к максимальному рабочему напряжению называют </w:t>
      </w:r>
      <w:r w:rsidRPr="00AF5980">
        <w:rPr>
          <w:rFonts w:ascii="Times New Roman" w:eastAsia="Times New Roman" w:hAnsi="Times New Roman" w:cs="Times New Roman"/>
          <w:b/>
          <w:i/>
          <w:spacing w:val="30"/>
          <w:sz w:val="24"/>
          <w:szCs w:val="24"/>
          <w:lang w:eastAsia="ru-RU"/>
        </w:rPr>
        <w:t>коэффициентом запаса прочности</w:t>
      </w:r>
      <w:r w:rsidRPr="00AF5980">
        <w:rPr>
          <w:rFonts w:ascii="Times New Roman" w:eastAsia="Times New Roman" w:hAnsi="Times New Roman" w:cs="Times New Roman"/>
          <w:b/>
          <w:sz w:val="24"/>
          <w:szCs w:val="24"/>
          <w:lang w:eastAsia="ru-RU"/>
        </w:rPr>
        <w:t xml:space="preserve">  </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0"/>
          <w:szCs w:val="20"/>
          <w:lang w:eastAsia="ru-RU"/>
        </w:rPr>
        <w:drawing>
          <wp:inline distT="0" distB="0" distL="0" distR="0">
            <wp:extent cx="3105150" cy="295275"/>
            <wp:effectExtent l="19050" t="0" r="0" b="0"/>
            <wp:docPr id="70" name="Рисунок 7" descr="http://www.soprotmat.ru/vved.files/image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oprotmat.ru/vved.files/image106.gif"/>
                    <pic:cNvPicPr>
                      <a:picLocks noChangeAspect="1" noChangeArrowheads="1"/>
                    </pic:cNvPicPr>
                  </pic:nvPicPr>
                  <pic:blipFill>
                    <a:blip r:embed="rId56" cstate="print"/>
                    <a:srcRect/>
                    <a:stretch>
                      <a:fillRect/>
                    </a:stretch>
                  </pic:blipFill>
                  <pic:spPr bwMode="auto">
                    <a:xfrm>
                      <a:off x="0" y="0"/>
                      <a:ext cx="3105150" cy="295275"/>
                    </a:xfrm>
                    <a:prstGeom prst="rect">
                      <a:avLst/>
                    </a:prstGeom>
                    <a:noFill/>
                    <a:ln w="9525">
                      <a:noFill/>
                      <a:miter lim="800000"/>
                      <a:headEnd/>
                      <a:tailEnd/>
                    </a:ln>
                  </pic:spPr>
                </pic:pic>
              </a:graphicData>
            </a:graphic>
          </wp:inline>
        </w:drawing>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Выбор коэффициента запаса прочности – один из основных и наиболее ответственных этапов расчета на прочность. При заниженном коэффициенте запаса прочности снижается надежность работы детали, повышается опасность ее разрушения при эксплуатации. При завышении запаса прочности увеличивается масса и стоимость детали.</w:t>
      </w:r>
      <w:r>
        <w:rPr>
          <w:rFonts w:ascii="Times New Roman" w:eastAsia="Times New Roman" w:hAnsi="Times New Roman" w:cs="Times New Roman"/>
          <w:sz w:val="24"/>
          <w:szCs w:val="24"/>
          <w:lang w:eastAsia="ru-RU"/>
        </w:rPr>
        <w:t xml:space="preserve"> </w:t>
      </w:r>
      <w:r w:rsidRPr="00AF5980">
        <w:rPr>
          <w:rFonts w:ascii="Times New Roman" w:eastAsia="Times New Roman" w:hAnsi="Times New Roman" w:cs="Times New Roman"/>
          <w:sz w:val="24"/>
          <w:szCs w:val="24"/>
          <w:lang w:eastAsia="ru-RU"/>
        </w:rPr>
        <w:t xml:space="preserve">При назначении коэффициента запаса прочности учитывают, насколько точно можно для проектируемой детали определить рабочее и предельное напряжения. Рабочие напряжения нельзя определить абсолютно точно, так как фактические, действующие на элемент конструкции нагрузки могут существенно отличаться от </w:t>
      </w:r>
      <w:proofErr w:type="gramStart"/>
      <w:r w:rsidRPr="00AF5980">
        <w:rPr>
          <w:rFonts w:ascii="Times New Roman" w:eastAsia="Times New Roman" w:hAnsi="Times New Roman" w:cs="Times New Roman"/>
          <w:sz w:val="24"/>
          <w:szCs w:val="24"/>
          <w:lang w:eastAsia="ru-RU"/>
        </w:rPr>
        <w:t>используемых</w:t>
      </w:r>
      <w:proofErr w:type="gramEnd"/>
      <w:r w:rsidRPr="00AF5980">
        <w:rPr>
          <w:rFonts w:ascii="Times New Roman" w:eastAsia="Times New Roman" w:hAnsi="Times New Roman" w:cs="Times New Roman"/>
          <w:sz w:val="24"/>
          <w:szCs w:val="24"/>
          <w:lang w:eastAsia="ru-RU"/>
        </w:rPr>
        <w:t xml:space="preserve"> в расчете. В процессе эксплуатации конструкции возможно кратковременное увеличение нагрузок (перегрузки), часто нагрузки непрерывно изменяются или носят случайный характер (например, нагрузки на крыло летящего самолета). Формулы сопротивления материалов основаны на определенных допущениях, упрощающих расчеты, и, следовательно, не обеспечивают высокой точности. В деталях сложной формы напряжения, как правило, можно определить только приближенно. Предельные напряжения, характеризующие прочность материала, также нельзя определить абсолютно точно вследствие непостоянства химического состава сплавов в различных плавках, отклонений в режимах технологического процесса изготовления материалов, погрешностей при испытании образцов. При расчете элемента конструкции необходимо учитывать возможные последствия его разрушения. Так как все факторы, влияющие на прочность элемента конструкции, учесть точно в расчете невозможно, в расчет вводят </w:t>
      </w:r>
      <w:r w:rsidRPr="00AF5980">
        <w:rPr>
          <w:rFonts w:ascii="Times New Roman" w:eastAsia="Times New Roman" w:hAnsi="Times New Roman" w:cs="Times New Roman"/>
          <w:b/>
          <w:i/>
          <w:spacing w:val="30"/>
          <w:sz w:val="24"/>
          <w:szCs w:val="24"/>
          <w:lang w:eastAsia="ru-RU"/>
        </w:rPr>
        <w:t>требуемый (допускаемый) коэффициент запаса прочности</w:t>
      </w:r>
      <w:r w:rsidRPr="00AF5980">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noProof/>
          <w:position w:val="-5"/>
          <w:sz w:val="20"/>
          <w:szCs w:val="20"/>
          <w:lang w:eastAsia="ru-RU"/>
        </w:rPr>
        <w:drawing>
          <wp:inline distT="0" distB="0" distL="0" distR="0">
            <wp:extent cx="171450" cy="152400"/>
            <wp:effectExtent l="19050" t="0" r="0" b="0"/>
            <wp:docPr id="69" name="Рисунок 8" descr="http://www.soprotmat.ru/vved.files/image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soprotmat.ru/vved.files/image108.gif"/>
                    <pic:cNvPicPr>
                      <a:picLocks noChangeAspect="1" noChangeArrowheads="1"/>
                    </pic:cNvPicPr>
                  </pic:nvPicPr>
                  <pic:blipFill>
                    <a:blip r:embed="rId57" cstate="print"/>
                    <a:srcRect/>
                    <a:stretch>
                      <a:fillRect/>
                    </a:stretch>
                  </pic:blipFill>
                  <pic:spPr bwMode="auto">
                    <a:xfrm>
                      <a:off x="0" y="0"/>
                      <a:ext cx="171450"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гарантирующий надежную работу элемента конструкции в течение требуемого срока службы (табл.1.2)</w:t>
      </w:r>
      <w:r>
        <w:rPr>
          <w:rFonts w:ascii="Times New Roman" w:eastAsia="Times New Roman" w:hAnsi="Times New Roman" w:cs="Times New Roman"/>
          <w:sz w:val="24"/>
          <w:szCs w:val="24"/>
          <w:lang w:eastAsia="ru-RU"/>
        </w:rPr>
        <w:t xml:space="preserve"> </w:t>
      </w:r>
      <w:r w:rsidRPr="00AF5980">
        <w:rPr>
          <w:rFonts w:ascii="Times New Roman" w:eastAsia="Times New Roman" w:hAnsi="Times New Roman" w:cs="Times New Roman"/>
          <w:sz w:val="24"/>
          <w:szCs w:val="24"/>
          <w:lang w:eastAsia="ru-RU"/>
        </w:rPr>
        <w:t> </w:t>
      </w:r>
    </w:p>
    <w:p w:rsidR="009F75C9" w:rsidRPr="00AF5980" w:rsidRDefault="009F75C9" w:rsidP="009F75C9">
      <w:pPr>
        <w:spacing w:before="100" w:beforeAutospacing="1" w:after="100" w:afterAutospacing="1" w:line="240" w:lineRule="auto"/>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Таблица 1.2. Ориентировочные значения допускаемого коэффициента</w:t>
      </w:r>
      <w:r>
        <w:rPr>
          <w:rFonts w:ascii="Times New Roman" w:eastAsia="Times New Roman" w:hAnsi="Times New Roman" w:cs="Times New Roman"/>
          <w:sz w:val="24"/>
          <w:szCs w:val="24"/>
          <w:lang w:eastAsia="ru-RU"/>
        </w:rPr>
        <w:t xml:space="preserve"> </w:t>
      </w:r>
      <w:r w:rsidRPr="00AF5980">
        <w:rPr>
          <w:rFonts w:ascii="Times New Roman" w:eastAsia="Times New Roman" w:hAnsi="Times New Roman" w:cs="Times New Roman"/>
          <w:sz w:val="24"/>
          <w:szCs w:val="24"/>
          <w:lang w:eastAsia="ru-RU"/>
        </w:rPr>
        <w:t>запаса прочности</w:t>
      </w:r>
    </w:p>
    <w:tbl>
      <w:tblPr>
        <w:tblW w:w="0" w:type="auto"/>
        <w:jc w:val="center"/>
        <w:tblBorders>
          <w:top w:val="single" w:sz="4" w:space="0" w:color="auto"/>
          <w:left w:val="single" w:sz="4" w:space="0" w:color="auto"/>
          <w:bottom w:val="single" w:sz="4" w:space="0" w:color="auto"/>
          <w:right w:val="single" w:sz="4" w:space="0" w:color="auto"/>
        </w:tblBorders>
        <w:tblCellMar>
          <w:top w:w="28" w:type="dxa"/>
          <w:left w:w="57" w:type="dxa"/>
          <w:bottom w:w="28" w:type="dxa"/>
          <w:right w:w="57" w:type="dxa"/>
        </w:tblCellMar>
        <w:tblLook w:val="01E0"/>
      </w:tblPr>
      <w:tblGrid>
        <w:gridCol w:w="1636"/>
        <w:gridCol w:w="2388"/>
        <w:gridCol w:w="2243"/>
      </w:tblGrid>
      <w:tr w:rsidR="009F75C9" w:rsidRPr="00AF5980" w:rsidTr="00BE6CA8">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Вид материала</w:t>
            </w:r>
          </w:p>
        </w:tc>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Характер нагрузки</w:t>
            </w:r>
          </w:p>
        </w:tc>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Коэффициент запаса</w:t>
            </w:r>
          </w:p>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прочности</w:t>
            </w:r>
          </w:p>
        </w:tc>
      </w:tr>
      <w:tr w:rsidR="009F75C9" w:rsidRPr="00AF5980" w:rsidTr="00BE6CA8">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Пластичный</w:t>
            </w:r>
          </w:p>
        </w:tc>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Статическая</w:t>
            </w:r>
          </w:p>
        </w:tc>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2,4-2,6</w:t>
            </w:r>
          </w:p>
        </w:tc>
      </w:tr>
      <w:tr w:rsidR="009F75C9" w:rsidRPr="00AF5980" w:rsidTr="00BE6CA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Ударная</w:t>
            </w:r>
          </w:p>
        </w:tc>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2,8-5,0</w:t>
            </w:r>
          </w:p>
        </w:tc>
      </w:tr>
      <w:tr w:rsidR="009F75C9" w:rsidRPr="00AF5980" w:rsidTr="00BE6CA8">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Повторно-переменная</w:t>
            </w:r>
          </w:p>
        </w:tc>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5,0-15,0</w:t>
            </w:r>
          </w:p>
        </w:tc>
      </w:tr>
      <w:tr w:rsidR="009F75C9" w:rsidRPr="00AF5980" w:rsidTr="00BE6CA8">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lastRenderedPageBreak/>
              <w:t>Хрупкий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Статическая</w:t>
            </w:r>
          </w:p>
        </w:tc>
        <w:tc>
          <w:tcPr>
            <w:tcW w:w="0" w:type="auto"/>
            <w:tcBorders>
              <w:top w:val="single" w:sz="4" w:space="0" w:color="auto"/>
              <w:left w:val="single" w:sz="4" w:space="0" w:color="auto"/>
              <w:bottom w:val="single" w:sz="4" w:space="0" w:color="auto"/>
              <w:right w:val="single" w:sz="4" w:space="0" w:color="auto"/>
            </w:tcBorders>
            <w:vAlign w:val="center"/>
            <w:hideMark/>
          </w:tcPr>
          <w:p w:rsidR="009F75C9" w:rsidRPr="00AF5980" w:rsidRDefault="009F75C9" w:rsidP="00BE6CA8">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3,0-9,0</w:t>
            </w:r>
          </w:p>
        </w:tc>
      </w:tr>
    </w:tbl>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Часто этот коэффициент представляют в виде произведения частных коэффициентов </w:t>
      </w:r>
      <w:proofErr w:type="gramStart"/>
      <w:r w:rsidRPr="00AF5980">
        <w:rPr>
          <w:rFonts w:ascii="Times New Roman" w:eastAsia="Times New Roman" w:hAnsi="Times New Roman" w:cs="Times New Roman"/>
          <w:sz w:val="24"/>
          <w:szCs w:val="24"/>
          <w:lang w:eastAsia="ru-RU"/>
        </w:rPr>
        <w:t>запаса</w:t>
      </w:r>
      <w:proofErr w:type="gramEnd"/>
      <w:r w:rsidRPr="00AF598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position w:val="-5"/>
          <w:sz w:val="20"/>
          <w:szCs w:val="20"/>
          <w:lang w:eastAsia="ru-RU"/>
        </w:rPr>
        <w:drawing>
          <wp:inline distT="0" distB="0" distL="0" distR="0">
            <wp:extent cx="857250" cy="152400"/>
            <wp:effectExtent l="19050" t="0" r="0" b="0"/>
            <wp:docPr id="68" name="Рисунок 9" descr="http://www.soprotmat.ru/vved.files/image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soprotmat.ru/vved.files/image110.gif"/>
                    <pic:cNvPicPr>
                      <a:picLocks noChangeAspect="1" noChangeArrowheads="1"/>
                    </pic:cNvPicPr>
                  </pic:nvPicPr>
                  <pic:blipFill>
                    <a:blip r:embed="rId58" cstate="print"/>
                    <a:srcRect/>
                    <a:stretch>
                      <a:fillRect/>
                    </a:stretch>
                  </pic:blipFill>
                  <pic:spPr bwMode="auto">
                    <a:xfrm>
                      <a:off x="0" y="0"/>
                      <a:ext cx="857250"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каждый из которых учитывает влияние на прочность элемента конструкции какого-либо одного ил нескольких факторов. В каждой отрасли машиностроения существуют нормы на допускаемые запасы прочности, основанные на большом опыте расчета деталей и их эксплуатации. Определяемые по нормам коэффициенты запасы прочности называют </w:t>
      </w:r>
      <w:r w:rsidRPr="00AF5980">
        <w:rPr>
          <w:rFonts w:ascii="Times New Roman" w:eastAsia="Times New Roman" w:hAnsi="Times New Roman" w:cs="Times New Roman"/>
          <w:b/>
          <w:i/>
          <w:spacing w:val="30"/>
          <w:sz w:val="24"/>
          <w:szCs w:val="24"/>
          <w:lang w:eastAsia="ru-RU"/>
        </w:rPr>
        <w:t>нормативными</w:t>
      </w:r>
      <w:r w:rsidRPr="00AF5980">
        <w:rPr>
          <w:rFonts w:ascii="Times New Roman" w:eastAsia="Times New Roman" w:hAnsi="Times New Roman" w:cs="Times New Roman"/>
          <w:b/>
          <w:sz w:val="24"/>
          <w:szCs w:val="24"/>
          <w:lang w:eastAsia="ru-RU"/>
        </w:rPr>
        <w:t>.</w:t>
      </w:r>
      <w:r w:rsidRPr="00AF5980">
        <w:rPr>
          <w:rFonts w:ascii="Times New Roman" w:eastAsia="Times New Roman" w:hAnsi="Times New Roman" w:cs="Times New Roman"/>
          <w:sz w:val="24"/>
          <w:szCs w:val="24"/>
          <w:lang w:eastAsia="ru-RU"/>
        </w:rPr>
        <w:t xml:space="preserve"> Прочность элемента конструкции считают обеспеченной, если расчетный коэффициент запаса не меньше допускаемого</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0"/>
          <w:szCs w:val="20"/>
          <w:lang w:eastAsia="ru-RU"/>
        </w:rPr>
        <w:drawing>
          <wp:inline distT="0" distB="0" distL="0" distR="0">
            <wp:extent cx="3019425" cy="295275"/>
            <wp:effectExtent l="19050" t="0" r="9525" b="0"/>
            <wp:docPr id="67" name="Рисунок 10" descr="http://www.soprotmat.ru/vved.files/image1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oprotmat.ru/vved.files/image112.gif"/>
                    <pic:cNvPicPr>
                      <a:picLocks noChangeAspect="1" noChangeArrowheads="1"/>
                    </pic:cNvPicPr>
                  </pic:nvPicPr>
                  <pic:blipFill>
                    <a:blip r:embed="rId59" cstate="print"/>
                    <a:srcRect/>
                    <a:stretch>
                      <a:fillRect/>
                    </a:stretch>
                  </pic:blipFill>
                  <pic:spPr bwMode="auto">
                    <a:xfrm>
                      <a:off x="0" y="0"/>
                      <a:ext cx="3019425" cy="295275"/>
                    </a:xfrm>
                    <a:prstGeom prst="rect">
                      <a:avLst/>
                    </a:prstGeom>
                    <a:noFill/>
                    <a:ln w="9525">
                      <a:noFill/>
                      <a:miter lim="800000"/>
                      <a:headEnd/>
                      <a:tailEnd/>
                    </a:ln>
                  </pic:spPr>
                </pic:pic>
              </a:graphicData>
            </a:graphic>
          </wp:inline>
        </w:drawing>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Это равенство называют </w:t>
      </w:r>
      <w:r w:rsidRPr="00AF5980">
        <w:rPr>
          <w:rFonts w:ascii="Times New Roman" w:eastAsia="Times New Roman" w:hAnsi="Times New Roman" w:cs="Times New Roman"/>
          <w:b/>
          <w:i/>
          <w:spacing w:val="30"/>
          <w:sz w:val="24"/>
          <w:szCs w:val="24"/>
          <w:lang w:eastAsia="ru-RU"/>
        </w:rPr>
        <w:t>условием прочности</w:t>
      </w:r>
      <w:r w:rsidRPr="00AF5980">
        <w:rPr>
          <w:rFonts w:ascii="Times New Roman" w:eastAsia="Times New Roman" w:hAnsi="Times New Roman" w:cs="Times New Roman"/>
          <w:b/>
          <w:sz w:val="24"/>
          <w:szCs w:val="24"/>
          <w:lang w:eastAsia="ru-RU"/>
        </w:rPr>
        <w:t>.</w:t>
      </w:r>
      <w:r>
        <w:rPr>
          <w:rFonts w:ascii="Times New Roman" w:eastAsia="Times New Roman" w:hAnsi="Times New Roman" w:cs="Times New Roman"/>
          <w:b/>
          <w:sz w:val="24"/>
          <w:szCs w:val="24"/>
          <w:lang w:eastAsia="ru-RU"/>
        </w:rPr>
        <w:t xml:space="preserve"> </w:t>
      </w:r>
      <w:r w:rsidRPr="00AF5980">
        <w:rPr>
          <w:rFonts w:ascii="Times New Roman" w:eastAsia="Times New Roman" w:hAnsi="Times New Roman" w:cs="Times New Roman"/>
          <w:sz w:val="24"/>
          <w:szCs w:val="24"/>
          <w:lang w:eastAsia="ru-RU"/>
        </w:rPr>
        <w:t xml:space="preserve">Если установлен допускаемый коэффициент запаса прочности и для выбранного материала известно предельное напряжение, определяют максимальное напряжение, которое можно допустить для надежной работы элемента конструкции. Такое напряжение называют </w:t>
      </w:r>
      <w:r w:rsidRPr="00AF5980">
        <w:rPr>
          <w:rFonts w:ascii="Times New Roman" w:eastAsia="Times New Roman" w:hAnsi="Times New Roman" w:cs="Times New Roman"/>
          <w:b/>
          <w:i/>
          <w:spacing w:val="30"/>
          <w:sz w:val="24"/>
          <w:szCs w:val="24"/>
          <w:lang w:eastAsia="ru-RU"/>
        </w:rPr>
        <w:t>допускаемым</w:t>
      </w:r>
      <w:r w:rsidRPr="00AF5980">
        <w:rPr>
          <w:rFonts w:ascii="Times New Roman" w:eastAsia="Times New Roman" w:hAnsi="Times New Roman" w:cs="Times New Roman"/>
          <w:b/>
          <w:sz w:val="24"/>
          <w:szCs w:val="24"/>
          <w:lang w:eastAsia="ru-RU"/>
        </w:rPr>
        <w:t xml:space="preserve">  </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0"/>
          <w:szCs w:val="20"/>
          <w:lang w:eastAsia="ru-RU"/>
        </w:rPr>
        <w:drawing>
          <wp:inline distT="0" distB="0" distL="0" distR="0">
            <wp:extent cx="3067050" cy="285750"/>
            <wp:effectExtent l="19050" t="0" r="0" b="0"/>
            <wp:docPr id="66" name="Рисунок 11" descr="http://www.soprotmat.ru/vved.files/image1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soprotmat.ru/vved.files/image114.gif"/>
                    <pic:cNvPicPr>
                      <a:picLocks noChangeAspect="1" noChangeArrowheads="1"/>
                    </pic:cNvPicPr>
                  </pic:nvPicPr>
                  <pic:blipFill>
                    <a:blip r:embed="rId60" cstate="print"/>
                    <a:srcRect/>
                    <a:stretch>
                      <a:fillRect/>
                    </a:stretch>
                  </pic:blipFill>
                  <pic:spPr bwMode="auto">
                    <a:xfrm>
                      <a:off x="0" y="0"/>
                      <a:ext cx="3067050" cy="285750"/>
                    </a:xfrm>
                    <a:prstGeom prst="rect">
                      <a:avLst/>
                    </a:prstGeom>
                    <a:noFill/>
                    <a:ln w="9525">
                      <a:noFill/>
                      <a:miter lim="800000"/>
                      <a:headEnd/>
                      <a:tailEnd/>
                    </a:ln>
                  </pic:spPr>
                </pic:pic>
              </a:graphicData>
            </a:graphic>
          </wp:inline>
        </w:drawing>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В практических расчетах  считают, что прочность элемента конструкции обеспечена, если возникающие в нем максимальные напряжения не превышают допускаемых. Условие прочности имеет вид </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0"/>
          <w:szCs w:val="20"/>
          <w:lang w:eastAsia="ru-RU"/>
        </w:rPr>
        <w:drawing>
          <wp:inline distT="0" distB="0" distL="0" distR="0">
            <wp:extent cx="3086100" cy="152400"/>
            <wp:effectExtent l="19050" t="0" r="0" b="0"/>
            <wp:docPr id="65" name="Рисунок 12" descr="http://www.soprotmat.ru/vved.files/image1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soprotmat.ru/vved.files/image116.gif"/>
                    <pic:cNvPicPr>
                      <a:picLocks noChangeAspect="1" noChangeArrowheads="1"/>
                    </pic:cNvPicPr>
                  </pic:nvPicPr>
                  <pic:blipFill>
                    <a:blip r:embed="rId61" cstate="print"/>
                    <a:srcRect/>
                    <a:stretch>
                      <a:fillRect/>
                    </a:stretch>
                  </pic:blipFill>
                  <pic:spPr bwMode="auto">
                    <a:xfrm>
                      <a:off x="0" y="0"/>
                      <a:ext cx="3086100" cy="152400"/>
                    </a:xfrm>
                    <a:prstGeom prst="rect">
                      <a:avLst/>
                    </a:prstGeom>
                    <a:noFill/>
                    <a:ln w="9525">
                      <a:noFill/>
                      <a:miter lim="800000"/>
                      <a:headEnd/>
                      <a:tailEnd/>
                    </a:ln>
                  </pic:spPr>
                </pic:pic>
              </a:graphicData>
            </a:graphic>
          </wp:inline>
        </w:drawing>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Если материал имеет различные предельные напряжения при растяжении и сжатии, то допускаемое напряжение обозначают соответственно </w:t>
      </w:r>
      <w:r>
        <w:rPr>
          <w:rFonts w:ascii="Times New Roman" w:eastAsia="Times New Roman" w:hAnsi="Times New Roman" w:cs="Times New Roman"/>
          <w:noProof/>
          <w:position w:val="-8"/>
          <w:sz w:val="20"/>
          <w:szCs w:val="20"/>
          <w:lang w:eastAsia="ru-RU"/>
        </w:rPr>
        <w:drawing>
          <wp:inline distT="0" distB="0" distL="0" distR="0">
            <wp:extent cx="219075" cy="171450"/>
            <wp:effectExtent l="19050" t="0" r="9525" b="0"/>
            <wp:docPr id="64" name="Рисунок 13" descr="http://www.soprotmat.ru/vved.files/image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soprotmat.ru/vved.files/image118.gif"/>
                    <pic:cNvPicPr>
                      <a:picLocks noChangeAspect="1" noChangeArrowheads="1"/>
                    </pic:cNvPicPr>
                  </pic:nvPicPr>
                  <pic:blipFill>
                    <a:blip r:embed="rId62" cstate="print"/>
                    <a:srcRect/>
                    <a:stretch>
                      <a:fillRect/>
                    </a:stretch>
                  </pic:blipFill>
                  <pic:spPr bwMode="auto">
                    <a:xfrm>
                      <a:off x="0" y="0"/>
                      <a:ext cx="219075" cy="17145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и </w:t>
      </w:r>
      <w:r>
        <w:rPr>
          <w:rFonts w:ascii="Times New Roman" w:eastAsia="Times New Roman" w:hAnsi="Times New Roman" w:cs="Times New Roman"/>
          <w:noProof/>
          <w:position w:val="-5"/>
          <w:sz w:val="20"/>
          <w:szCs w:val="20"/>
          <w:lang w:eastAsia="ru-RU"/>
        </w:rPr>
        <w:drawing>
          <wp:inline distT="0" distB="0" distL="0" distR="0">
            <wp:extent cx="209550" cy="152400"/>
            <wp:effectExtent l="19050" t="0" r="0" b="0"/>
            <wp:docPr id="63" name="Рисунок 14" descr="http://www.soprotmat.ru/vved.files/image1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soprotmat.ru/vved.files/image120.gif"/>
                    <pic:cNvPicPr>
                      <a:picLocks noChangeAspect="1" noChangeArrowheads="1"/>
                    </pic:cNvPicPr>
                  </pic:nvPicPr>
                  <pic:blipFill>
                    <a:blip r:embed="rId63" cstate="print"/>
                    <a:srcRect/>
                    <a:stretch>
                      <a:fillRect/>
                    </a:stretch>
                  </pic:blipFill>
                  <pic:spPr bwMode="auto">
                    <a:xfrm>
                      <a:off x="0" y="0"/>
                      <a:ext cx="209550"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Чтобы уточнить, какое напряжение принято в качестве предельного (предел текучести </w:t>
      </w:r>
      <w:r>
        <w:rPr>
          <w:rFonts w:ascii="Times New Roman" w:eastAsia="Times New Roman" w:hAnsi="Times New Roman" w:cs="Times New Roman"/>
          <w:noProof/>
          <w:position w:val="-5"/>
          <w:sz w:val="20"/>
          <w:szCs w:val="20"/>
          <w:lang w:eastAsia="ru-RU"/>
        </w:rPr>
        <w:drawing>
          <wp:inline distT="0" distB="0" distL="0" distR="0">
            <wp:extent cx="133350" cy="152400"/>
            <wp:effectExtent l="19050" t="0" r="0" b="0"/>
            <wp:docPr id="62" name="Рисунок 15" descr="http://www.soprotmat.ru/vved.files/image1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soprotmat.ru/vved.files/image122.gif"/>
                    <pic:cNvPicPr>
                      <a:picLocks noChangeAspect="1" noChangeArrowheads="1"/>
                    </pic:cNvPicPr>
                  </pic:nvPicPr>
                  <pic:blipFill>
                    <a:blip r:embed="rId64" cstate="print"/>
                    <a:srcRect/>
                    <a:stretch>
                      <a:fillRect/>
                    </a:stretch>
                  </pic:blipFill>
                  <pic:spPr bwMode="auto">
                    <a:xfrm>
                      <a:off x="0" y="0"/>
                      <a:ext cx="133350"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или прочности </w:t>
      </w:r>
      <w:r>
        <w:rPr>
          <w:rFonts w:ascii="Times New Roman" w:eastAsia="Times New Roman" w:hAnsi="Times New Roman" w:cs="Times New Roman"/>
          <w:noProof/>
          <w:position w:val="-5"/>
          <w:sz w:val="20"/>
          <w:szCs w:val="20"/>
          <w:lang w:eastAsia="ru-RU"/>
        </w:rPr>
        <w:drawing>
          <wp:inline distT="0" distB="0" distL="0" distR="0">
            <wp:extent cx="104775" cy="152400"/>
            <wp:effectExtent l="19050" t="0" r="9525" b="0"/>
            <wp:docPr id="61" name="Рисунок 16" descr="http://www.soprotmat.ru/vved.files/image1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soprotmat.ru/vved.files/image124.gif"/>
                    <pic:cNvPicPr>
                      <a:picLocks noChangeAspect="1" noChangeArrowheads="1"/>
                    </pic:cNvPicPr>
                  </pic:nvPicPr>
                  <pic:blipFill>
                    <a:blip r:embed="rId65" cstate="print"/>
                    <a:srcRect/>
                    <a:stretch>
                      <a:fillRect/>
                    </a:stretch>
                  </pic:blipFill>
                  <pic:spPr bwMode="auto">
                    <a:xfrm>
                      <a:off x="0" y="0"/>
                      <a:ext cx="104775"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иногда в обозначения расчетных и допускаемых коэффициентов запаса прочности вводят соответствующие индексы</w:t>
      </w:r>
      <w:proofErr w:type="gramStart"/>
      <w:r w:rsidRPr="00AF598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position w:val="-5"/>
          <w:sz w:val="20"/>
          <w:szCs w:val="20"/>
          <w:lang w:eastAsia="ru-RU"/>
        </w:rPr>
        <w:drawing>
          <wp:inline distT="0" distB="0" distL="0" distR="0">
            <wp:extent cx="142875" cy="152400"/>
            <wp:effectExtent l="19050" t="0" r="9525" b="0"/>
            <wp:docPr id="60" name="Рисунок 17" descr="http://www.soprotmat.ru/vved.files/image1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soprotmat.ru/vved.files/image126.gif"/>
                    <pic:cNvPicPr>
                      <a:picLocks noChangeAspect="1" noChangeArrowheads="1"/>
                    </pic:cNvPicPr>
                  </pic:nvPicPr>
                  <pic:blipFill>
                    <a:blip r:embed="rId66" cstate="print"/>
                    <a:srcRect/>
                    <a:stretch>
                      <a:fillRect/>
                    </a:stretch>
                  </pic:blipFill>
                  <pic:spPr bwMode="auto">
                    <a:xfrm>
                      <a:off x="0" y="0"/>
                      <a:ext cx="142875"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position w:val="-5"/>
          <w:sz w:val="20"/>
          <w:szCs w:val="20"/>
          <w:lang w:eastAsia="ru-RU"/>
        </w:rPr>
        <w:drawing>
          <wp:inline distT="0" distB="0" distL="0" distR="0">
            <wp:extent cx="228600" cy="152400"/>
            <wp:effectExtent l="19050" t="0" r="0" b="0"/>
            <wp:docPr id="59" name="Рисунок 18" descr="http://www.soprotmat.ru/vved.files/image1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soprotmat.ru/vved.files/image128.gif"/>
                    <pic:cNvPicPr>
                      <a:picLocks noChangeAspect="1" noChangeArrowheads="1"/>
                    </pic:cNvPicPr>
                  </pic:nvPicPr>
                  <pic:blipFill>
                    <a:blip r:embed="rId67" cstate="print"/>
                    <a:srcRect/>
                    <a:stretch>
                      <a:fillRect/>
                    </a:stretch>
                  </pic:blipFill>
                  <pic:spPr bwMode="auto">
                    <a:xfrm>
                      <a:off x="0" y="0"/>
                      <a:ext cx="228600"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position w:val="-5"/>
          <w:sz w:val="20"/>
          <w:szCs w:val="20"/>
          <w:lang w:eastAsia="ru-RU"/>
        </w:rPr>
        <w:drawing>
          <wp:inline distT="0" distB="0" distL="0" distR="0">
            <wp:extent cx="114300" cy="152400"/>
            <wp:effectExtent l="19050" t="0" r="0" b="0"/>
            <wp:docPr id="50" name="Рисунок 19" descr="http://www.soprotmat.ru/vved.files/image1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soprotmat.ru/vved.files/image130.gif"/>
                    <pic:cNvPicPr>
                      <a:picLocks noChangeAspect="1" noChangeArrowheads="1"/>
                    </pic:cNvPicPr>
                  </pic:nvPicPr>
                  <pic:blipFill>
                    <a:blip r:embed="rId68" cstate="print"/>
                    <a:srcRect/>
                    <a:stretch>
                      <a:fillRect/>
                    </a:stretch>
                  </pic:blipFill>
                  <pic:spPr bwMode="auto">
                    <a:xfrm>
                      <a:off x="0" y="0"/>
                      <a:ext cx="114300"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position w:val="-5"/>
          <w:sz w:val="20"/>
          <w:szCs w:val="20"/>
          <w:lang w:eastAsia="ru-RU"/>
        </w:rPr>
        <w:drawing>
          <wp:inline distT="0" distB="0" distL="0" distR="0">
            <wp:extent cx="209550" cy="152400"/>
            <wp:effectExtent l="19050" t="0" r="0" b="0"/>
            <wp:docPr id="37" name="Рисунок 20" descr="http://www.soprotmat.ru/vved.files/image1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soprotmat.ru/vved.files/image132.gif"/>
                    <pic:cNvPicPr>
                      <a:picLocks noChangeAspect="1" noChangeArrowheads="1"/>
                    </pic:cNvPicPr>
                  </pic:nvPicPr>
                  <pic:blipFill>
                    <a:blip r:embed="rId69" cstate="print"/>
                    <a:srcRect/>
                    <a:stretch>
                      <a:fillRect/>
                    </a:stretch>
                  </pic:blipFill>
                  <pic:spPr bwMode="auto">
                    <a:xfrm>
                      <a:off x="0" y="0"/>
                      <a:ext cx="209550"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proofErr w:type="gramEnd"/>
      <w:r w:rsidRPr="00AF5980">
        <w:rPr>
          <w:rFonts w:ascii="Times New Roman" w:eastAsia="Times New Roman" w:hAnsi="Times New Roman" w:cs="Times New Roman"/>
          <w:sz w:val="24"/>
          <w:szCs w:val="24"/>
          <w:lang w:eastAsia="ru-RU"/>
        </w:rPr>
        <w:t xml:space="preserve">Указанный метод является не единственным. Например, на практике в некоторых случаях используется метод расчета конструкций по </w:t>
      </w:r>
      <w:r w:rsidRPr="00AF5980">
        <w:rPr>
          <w:rFonts w:ascii="Times New Roman" w:eastAsia="Times New Roman" w:hAnsi="Times New Roman" w:cs="Times New Roman"/>
          <w:b/>
          <w:i/>
          <w:spacing w:val="30"/>
          <w:sz w:val="24"/>
          <w:szCs w:val="24"/>
          <w:lang w:eastAsia="ru-RU"/>
        </w:rPr>
        <w:t>разрушающим нагрузкам</w:t>
      </w:r>
      <w:r w:rsidRPr="00AF5980">
        <w:rPr>
          <w:rFonts w:ascii="Times New Roman" w:eastAsia="Times New Roman" w:hAnsi="Times New Roman" w:cs="Times New Roman"/>
          <w:b/>
          <w:sz w:val="24"/>
          <w:szCs w:val="24"/>
          <w:lang w:eastAsia="ru-RU"/>
        </w:rPr>
        <w:t>.</w:t>
      </w:r>
      <w:r w:rsidRPr="00AF5980">
        <w:rPr>
          <w:rFonts w:ascii="Times New Roman" w:eastAsia="Times New Roman" w:hAnsi="Times New Roman" w:cs="Times New Roman"/>
          <w:sz w:val="24"/>
          <w:szCs w:val="24"/>
          <w:lang w:eastAsia="ru-RU"/>
        </w:rPr>
        <w:t xml:space="preserve"> В этом методе путем расчета определяется предельная нагрузка, которую может выдержать конструкция, не разрушаясь и не изменяя существенно свою форму. Предельная (разрушающая) нагрузка сопоставляется с проектной нагрузкой, и на этом основании делается вывод о несущей способности конструкции в эксплуатационных условиях.</w:t>
      </w:r>
      <w:r>
        <w:rPr>
          <w:rFonts w:ascii="Times New Roman" w:eastAsia="Times New Roman" w:hAnsi="Times New Roman" w:cs="Times New Roman"/>
          <w:sz w:val="24"/>
          <w:szCs w:val="24"/>
          <w:lang w:eastAsia="ru-RU"/>
        </w:rPr>
        <w:t xml:space="preserve"> </w:t>
      </w:r>
      <w:r w:rsidRPr="00AF5980">
        <w:rPr>
          <w:rFonts w:ascii="Times New Roman" w:eastAsia="Times New Roman" w:hAnsi="Times New Roman" w:cs="Times New Roman"/>
          <w:sz w:val="24"/>
          <w:szCs w:val="24"/>
          <w:lang w:eastAsia="ru-RU"/>
        </w:rPr>
        <w:t>Условие прочности можно представить в виде</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0"/>
          <w:szCs w:val="20"/>
          <w:lang w:eastAsia="ru-RU"/>
        </w:rPr>
        <w:drawing>
          <wp:inline distT="0" distB="0" distL="0" distR="0">
            <wp:extent cx="3019425" cy="285750"/>
            <wp:effectExtent l="19050" t="0" r="9525" b="0"/>
            <wp:docPr id="9" name="Рисунок 21" descr="http://www.soprotmat.ru/vved.files/image1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soprotmat.ru/vved.files/image134.gif"/>
                    <pic:cNvPicPr>
                      <a:picLocks noChangeAspect="1" noChangeArrowheads="1"/>
                    </pic:cNvPicPr>
                  </pic:nvPicPr>
                  <pic:blipFill>
                    <a:blip r:embed="rId70" cstate="print"/>
                    <a:srcRect/>
                    <a:stretch>
                      <a:fillRect/>
                    </a:stretch>
                  </pic:blipFill>
                  <pic:spPr bwMode="auto">
                    <a:xfrm>
                      <a:off x="0" y="0"/>
                      <a:ext cx="3019425" cy="285750"/>
                    </a:xfrm>
                    <a:prstGeom prst="rect">
                      <a:avLst/>
                    </a:prstGeom>
                    <a:noFill/>
                    <a:ln w="9525">
                      <a:noFill/>
                      <a:miter lim="800000"/>
                      <a:headEnd/>
                      <a:tailEnd/>
                    </a:ln>
                  </pic:spPr>
                </pic:pic>
              </a:graphicData>
            </a:graphic>
          </wp:inline>
        </w:drawing>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где </w:t>
      </w:r>
      <w:r w:rsidRPr="00AF5980">
        <w:rPr>
          <w:rFonts w:ascii="Times New Roman" w:eastAsia="Times New Roman" w:hAnsi="Times New Roman" w:cs="Times New Roman"/>
          <w:i/>
          <w:sz w:val="24"/>
          <w:szCs w:val="24"/>
          <w:lang w:val="en-US" w:eastAsia="ru-RU"/>
        </w:rPr>
        <w:t>n</w:t>
      </w:r>
      <w:r w:rsidRPr="00AF5980">
        <w:rPr>
          <w:rFonts w:ascii="Times New Roman" w:eastAsia="Times New Roman" w:hAnsi="Times New Roman" w:cs="Times New Roman"/>
          <w:sz w:val="24"/>
          <w:szCs w:val="24"/>
          <w:lang w:eastAsia="ru-RU"/>
        </w:rPr>
        <w:t>- коэффициент запаса прочности, принимаемый таким же, как и в методе допускаемых напряжений.</w:t>
      </w:r>
      <w:r>
        <w:rPr>
          <w:rFonts w:ascii="Times New Roman" w:eastAsia="Times New Roman" w:hAnsi="Times New Roman" w:cs="Times New Roman"/>
          <w:sz w:val="24"/>
          <w:szCs w:val="24"/>
          <w:lang w:eastAsia="ru-RU"/>
        </w:rPr>
        <w:t xml:space="preserve"> </w:t>
      </w:r>
      <w:r w:rsidRPr="00AF5980">
        <w:rPr>
          <w:rFonts w:ascii="Times New Roman" w:eastAsia="Times New Roman" w:hAnsi="Times New Roman" w:cs="Times New Roman"/>
          <w:sz w:val="24"/>
          <w:szCs w:val="24"/>
          <w:lang w:eastAsia="ru-RU"/>
        </w:rPr>
        <w:t>При определении разрушающей нагрузки для конструкций из пластичного материала применяется схематизированная диаграмма напряжений </w:t>
      </w:r>
      <w:r w:rsidRPr="00AF5980">
        <w:rPr>
          <w:rFonts w:ascii="Times New Roman" w:eastAsia="Times New Roman" w:hAnsi="Times New Roman" w:cs="Times New Roman"/>
          <w:sz w:val="24"/>
          <w:szCs w:val="24"/>
          <w:lang w:eastAsia="ru-RU"/>
        </w:rPr>
        <w:sym w:font="Symbol" w:char="002D"/>
      </w:r>
      <w:r w:rsidRPr="00AF5980">
        <w:rPr>
          <w:rFonts w:ascii="Times New Roman" w:eastAsia="Times New Roman" w:hAnsi="Times New Roman" w:cs="Times New Roman"/>
          <w:sz w:val="24"/>
          <w:szCs w:val="24"/>
          <w:lang w:eastAsia="ru-RU"/>
        </w:rPr>
        <w:t> </w:t>
      </w:r>
      <w:r w:rsidRPr="00AF5980">
        <w:rPr>
          <w:rFonts w:ascii="Times New Roman" w:eastAsia="Times New Roman" w:hAnsi="Times New Roman" w:cs="Times New Roman"/>
          <w:b/>
          <w:i/>
          <w:spacing w:val="40"/>
          <w:sz w:val="24"/>
          <w:szCs w:val="24"/>
          <w:lang w:eastAsia="ru-RU"/>
        </w:rPr>
        <w:t>диаграмма Прандтля</w:t>
      </w:r>
      <w:r w:rsidRPr="00AF5980">
        <w:rPr>
          <w:rFonts w:ascii="Times New Roman" w:eastAsia="Times New Roman" w:hAnsi="Times New Roman" w:cs="Times New Roman"/>
          <w:sz w:val="24"/>
          <w:szCs w:val="24"/>
          <w:lang w:eastAsia="ru-RU"/>
        </w:rPr>
        <w:t xml:space="preserve"> (рис.1.9). Схематизация диаграммы заключается в предположении, что материал на начальном этапе деформирования находится в упругой стадии вплоть до предела текучести, а затем материал обладает неограниченной площадкой текучести. Материал, работающий по такой диаграмме, называется </w:t>
      </w:r>
      <w:r w:rsidRPr="00AF5980">
        <w:rPr>
          <w:rFonts w:ascii="Times New Roman" w:eastAsia="Times New Roman" w:hAnsi="Times New Roman" w:cs="Times New Roman"/>
          <w:b/>
          <w:i/>
          <w:spacing w:val="40"/>
          <w:sz w:val="24"/>
          <w:szCs w:val="24"/>
          <w:lang w:eastAsia="ru-RU"/>
        </w:rPr>
        <w:t>идеально упруго</w:t>
      </w:r>
      <w:r w:rsidRPr="00AF5980">
        <w:rPr>
          <w:rFonts w:ascii="Times New Roman" w:eastAsia="Times New Roman" w:hAnsi="Times New Roman" w:cs="Times New Roman"/>
          <w:b/>
          <w:i/>
          <w:spacing w:val="40"/>
          <w:sz w:val="24"/>
          <w:szCs w:val="24"/>
          <w:lang w:eastAsia="ru-RU"/>
        </w:rPr>
        <w:sym w:font="Symbol" w:char="002D"/>
      </w:r>
      <w:r w:rsidRPr="00AF5980">
        <w:rPr>
          <w:rFonts w:ascii="Times New Roman" w:eastAsia="Times New Roman" w:hAnsi="Times New Roman" w:cs="Times New Roman"/>
          <w:b/>
          <w:i/>
          <w:spacing w:val="40"/>
          <w:sz w:val="24"/>
          <w:szCs w:val="24"/>
          <w:lang w:eastAsia="ru-RU"/>
        </w:rPr>
        <w:t>пластическим</w:t>
      </w:r>
      <w:r w:rsidRPr="00AF5980">
        <w:rPr>
          <w:rFonts w:ascii="Times New Roman" w:eastAsia="Times New Roman" w:hAnsi="Times New Roman" w:cs="Times New Roman"/>
          <w:b/>
          <w:sz w:val="24"/>
          <w:szCs w:val="24"/>
          <w:lang w:eastAsia="ru-RU"/>
        </w:rPr>
        <w:t>.</w:t>
      </w:r>
      <w:r w:rsidRPr="00AF5980">
        <w:rPr>
          <w:rFonts w:ascii="Times New Roman" w:eastAsia="Times New Roman" w:hAnsi="Times New Roman" w:cs="Times New Roman"/>
          <w:sz w:val="24"/>
          <w:szCs w:val="24"/>
          <w:lang w:eastAsia="ru-RU"/>
        </w:rPr>
        <w:t xml:space="preserve"> Такая схематизированная диаграмма </w:t>
      </w:r>
      <w:r w:rsidRPr="00AF5980">
        <w:rPr>
          <w:rFonts w:ascii="Times New Roman" w:eastAsia="Times New Roman" w:hAnsi="Times New Roman" w:cs="Times New Roman"/>
          <w:sz w:val="24"/>
          <w:szCs w:val="24"/>
          <w:lang w:eastAsia="ru-RU"/>
        </w:rPr>
        <w:lastRenderedPageBreak/>
        <w:t>деформирования в большей степени соответствует действительной диаграмме деформирования материала, имеющего ярко выраженную площадку текучести, т.е. пластичным материалам.</w:t>
      </w:r>
      <w:r>
        <w:rPr>
          <w:rFonts w:ascii="Times New Roman" w:eastAsia="Times New Roman" w:hAnsi="Times New Roman" w:cs="Times New Roman"/>
          <w:sz w:val="24"/>
          <w:szCs w:val="24"/>
          <w:lang w:eastAsia="ru-RU"/>
        </w:rPr>
        <w:t xml:space="preserve"> </w:t>
      </w:r>
      <w:r w:rsidRPr="00AF5980">
        <w:rPr>
          <w:rFonts w:ascii="Times New Roman" w:eastAsia="Times New Roman" w:hAnsi="Times New Roman" w:cs="Times New Roman"/>
          <w:sz w:val="24"/>
          <w:szCs w:val="24"/>
          <w:lang w:eastAsia="ru-RU"/>
        </w:rPr>
        <w:t>Следует заметить, что определение разрушающей нагрузки возможно только для несложных расчетных схем.</w:t>
      </w:r>
    </w:p>
    <w:p w:rsidR="009F75C9" w:rsidRPr="00AF5980" w:rsidRDefault="009F75C9" w:rsidP="009F75C9">
      <w:pPr>
        <w:spacing w:before="100" w:beforeAutospacing="1" w:after="100" w:afterAutospacing="1" w:line="240" w:lineRule="auto"/>
        <w:ind w:firstLine="720"/>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171700" cy="1143000"/>
            <wp:effectExtent l="19050" t="0" r="0" b="0"/>
            <wp:docPr id="8" name="Рисунок 22" descr="http://www.soprotmat.ru/vved.files/image1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soprotmat.ru/vved.files/image136.gif"/>
                    <pic:cNvPicPr>
                      <a:picLocks noChangeAspect="1" noChangeArrowheads="1"/>
                    </pic:cNvPicPr>
                  </pic:nvPicPr>
                  <pic:blipFill>
                    <a:blip r:embed="rId71" cstate="print"/>
                    <a:srcRect/>
                    <a:stretch>
                      <a:fillRect/>
                    </a:stretch>
                  </pic:blipFill>
                  <pic:spPr bwMode="auto">
                    <a:xfrm>
                      <a:off x="0" y="0"/>
                      <a:ext cx="2171700" cy="1143000"/>
                    </a:xfrm>
                    <a:prstGeom prst="rect">
                      <a:avLst/>
                    </a:prstGeom>
                    <a:noFill/>
                    <a:ln w="9525">
                      <a:noFill/>
                      <a:miter lim="800000"/>
                      <a:headEnd/>
                      <a:tailEnd/>
                    </a:ln>
                  </pic:spPr>
                </pic:pic>
              </a:graphicData>
            </a:graphic>
          </wp:inline>
        </w:drawing>
      </w:r>
    </w:p>
    <w:p w:rsidR="009F75C9" w:rsidRPr="00AF5980" w:rsidRDefault="009F75C9" w:rsidP="009F75C9">
      <w:pPr>
        <w:spacing w:before="100" w:beforeAutospacing="1" w:after="100" w:afterAutospacing="1" w:line="240" w:lineRule="auto"/>
        <w:ind w:firstLine="720"/>
        <w:jc w:val="center"/>
        <w:rPr>
          <w:rFonts w:ascii="Times New Roman" w:eastAsia="Times New Roman" w:hAnsi="Times New Roman" w:cs="Times New Roman"/>
          <w:sz w:val="24"/>
          <w:szCs w:val="24"/>
          <w:lang w:eastAsia="ru-RU"/>
        </w:rPr>
      </w:pPr>
      <w:r w:rsidRPr="00AF5980">
        <w:rPr>
          <w:rFonts w:ascii="Times New Roman" w:eastAsia="Times New Roman" w:hAnsi="Times New Roman" w:cs="Times New Roman"/>
          <w:b/>
          <w:sz w:val="24"/>
          <w:szCs w:val="24"/>
          <w:lang w:eastAsia="ru-RU"/>
        </w:rPr>
        <w:t>Рис.1.9</w:t>
      </w:r>
      <w:r>
        <w:rPr>
          <w:rFonts w:ascii="Times New Roman" w:eastAsia="Times New Roman" w:hAnsi="Times New Roman" w:cs="Times New Roman"/>
          <w:b/>
          <w:sz w:val="24"/>
          <w:szCs w:val="24"/>
          <w:lang w:eastAsia="ru-RU"/>
        </w:rPr>
        <w:t xml:space="preserve"> </w:t>
      </w:r>
      <w:r w:rsidRPr="00AF5980">
        <w:rPr>
          <w:rFonts w:ascii="Times New Roman" w:eastAsia="Times New Roman" w:hAnsi="Times New Roman" w:cs="Times New Roman"/>
          <w:sz w:val="24"/>
          <w:szCs w:val="24"/>
          <w:lang w:eastAsia="ru-RU"/>
        </w:rPr>
        <w:t> </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Если необходимо добиться наименьших изменений формы конструкции, то производится расчет по </w:t>
      </w:r>
      <w:r w:rsidRPr="00AF5980">
        <w:rPr>
          <w:rFonts w:ascii="Times New Roman" w:eastAsia="Times New Roman" w:hAnsi="Times New Roman" w:cs="Times New Roman"/>
          <w:b/>
          <w:i/>
          <w:spacing w:val="40"/>
          <w:sz w:val="24"/>
          <w:szCs w:val="24"/>
          <w:lang w:eastAsia="ru-RU"/>
        </w:rPr>
        <w:t>допускаемым пе</w:t>
      </w:r>
      <w:r w:rsidRPr="00AF5980">
        <w:rPr>
          <w:rFonts w:ascii="Times New Roman" w:eastAsia="Times New Roman" w:hAnsi="Times New Roman" w:cs="Times New Roman"/>
          <w:b/>
          <w:i/>
          <w:spacing w:val="40"/>
          <w:sz w:val="24"/>
          <w:szCs w:val="24"/>
          <w:lang w:eastAsia="ru-RU"/>
        </w:rPr>
        <w:softHyphen/>
        <w:t>ремещениям</w:t>
      </w:r>
      <w:r w:rsidRPr="00AF5980">
        <w:rPr>
          <w:rFonts w:ascii="Times New Roman" w:eastAsia="Times New Roman" w:hAnsi="Times New Roman" w:cs="Times New Roman"/>
          <w:b/>
          <w:sz w:val="24"/>
          <w:szCs w:val="24"/>
          <w:lang w:eastAsia="ru-RU"/>
        </w:rPr>
        <w:t>.</w:t>
      </w:r>
      <w:r w:rsidRPr="00AF5980">
        <w:rPr>
          <w:rFonts w:ascii="Times New Roman" w:eastAsia="Times New Roman" w:hAnsi="Times New Roman" w:cs="Times New Roman"/>
          <w:sz w:val="24"/>
          <w:szCs w:val="24"/>
          <w:lang w:eastAsia="ru-RU"/>
        </w:rPr>
        <w:t xml:space="preserve"> Это не исключает и одновременной проверки системы на прочность по напряжениям.</w:t>
      </w:r>
      <w:r>
        <w:rPr>
          <w:rFonts w:ascii="Times New Roman" w:eastAsia="Times New Roman" w:hAnsi="Times New Roman" w:cs="Times New Roman"/>
          <w:sz w:val="24"/>
          <w:szCs w:val="24"/>
          <w:lang w:eastAsia="ru-RU"/>
        </w:rPr>
        <w:t xml:space="preserve"> </w:t>
      </w:r>
      <w:r w:rsidRPr="00AF5980">
        <w:rPr>
          <w:rFonts w:ascii="Times New Roman" w:eastAsia="Times New Roman" w:hAnsi="Times New Roman" w:cs="Times New Roman"/>
          <w:sz w:val="24"/>
          <w:szCs w:val="24"/>
          <w:lang w:eastAsia="ru-RU"/>
        </w:rPr>
        <w:t xml:space="preserve">В случае расчета конструкции по допускаемым перемещениям необходимо удоветворять условию </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0"/>
          <w:szCs w:val="20"/>
          <w:lang w:eastAsia="ru-RU"/>
        </w:rPr>
        <w:drawing>
          <wp:inline distT="0" distB="0" distL="0" distR="0">
            <wp:extent cx="3028950" cy="152400"/>
            <wp:effectExtent l="19050" t="0" r="0" b="0"/>
            <wp:docPr id="7" name="Рисунок 23" descr="http://www.soprotmat.ru/vved.files/image1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soprotmat.ru/vved.files/image138.gif"/>
                    <pic:cNvPicPr>
                      <a:picLocks noChangeAspect="1" noChangeArrowheads="1"/>
                    </pic:cNvPicPr>
                  </pic:nvPicPr>
                  <pic:blipFill>
                    <a:blip r:embed="rId72" cstate="print"/>
                    <a:srcRect/>
                    <a:stretch>
                      <a:fillRect/>
                    </a:stretch>
                  </pic:blipFill>
                  <pic:spPr bwMode="auto">
                    <a:xfrm>
                      <a:off x="0" y="0"/>
                      <a:ext cx="3028950" cy="152400"/>
                    </a:xfrm>
                    <a:prstGeom prst="rect">
                      <a:avLst/>
                    </a:prstGeom>
                    <a:noFill/>
                    <a:ln w="9525">
                      <a:noFill/>
                      <a:miter lim="800000"/>
                      <a:headEnd/>
                      <a:tailEnd/>
                    </a:ln>
                  </pic:spPr>
                </pic:pic>
              </a:graphicData>
            </a:graphic>
          </wp:inline>
        </w:drawing>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где </w:t>
      </w:r>
      <w:r>
        <w:rPr>
          <w:rFonts w:ascii="Times New Roman" w:eastAsia="Times New Roman" w:hAnsi="Times New Roman" w:cs="Times New Roman"/>
          <w:noProof/>
          <w:position w:val="-5"/>
          <w:sz w:val="20"/>
          <w:szCs w:val="20"/>
          <w:lang w:eastAsia="ru-RU"/>
        </w:rPr>
        <w:drawing>
          <wp:inline distT="0" distB="0" distL="0" distR="0">
            <wp:extent cx="266700" cy="152400"/>
            <wp:effectExtent l="19050" t="0" r="0" b="0"/>
            <wp:docPr id="6" name="Рисунок 24" descr="http://www.soprotmat.ru/vved.files/image1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soprotmat.ru/vved.files/image140.gif"/>
                    <pic:cNvPicPr>
                      <a:picLocks noChangeAspect="1" noChangeArrowheads="1"/>
                    </pic:cNvPicPr>
                  </pic:nvPicPr>
                  <pic:blipFill>
                    <a:blip r:embed="rId73"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t xml:space="preserve"> и </w:t>
      </w:r>
      <w:r>
        <w:rPr>
          <w:rFonts w:ascii="Times New Roman" w:eastAsia="Times New Roman" w:hAnsi="Times New Roman" w:cs="Times New Roman"/>
          <w:noProof/>
          <w:position w:val="-5"/>
          <w:sz w:val="20"/>
          <w:szCs w:val="20"/>
          <w:lang w:eastAsia="ru-RU"/>
        </w:rPr>
        <w:drawing>
          <wp:inline distT="0" distB="0" distL="0" distR="0">
            <wp:extent cx="190500" cy="152400"/>
            <wp:effectExtent l="19050" t="0" r="0" b="0"/>
            <wp:docPr id="5" name="Рисунок 25" descr="http://www.soprotmat.ru/vved.files/image1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soprotmat.ru/vved.files/image142.gif"/>
                    <pic:cNvPicPr>
                      <a:picLocks noChangeAspect="1" noChangeArrowheads="1"/>
                    </pic:cNvPicPr>
                  </pic:nvPicPr>
                  <pic:blipFill>
                    <a:blip r:embed="rId74" cstate="print"/>
                    <a:srcRect/>
                    <a:stretch>
                      <a:fillRect/>
                    </a:stretch>
                  </pic:blipFill>
                  <pic:spPr bwMode="auto">
                    <a:xfrm>
                      <a:off x="0" y="0"/>
                      <a:ext cx="190500" cy="152400"/>
                    </a:xfrm>
                    <a:prstGeom prst="rect">
                      <a:avLst/>
                    </a:prstGeom>
                    <a:noFill/>
                    <a:ln w="9525">
                      <a:noFill/>
                      <a:miter lim="800000"/>
                      <a:headEnd/>
                      <a:tailEnd/>
                    </a:ln>
                  </pic:spPr>
                </pic:pic>
              </a:graphicData>
            </a:graphic>
          </wp:inline>
        </w:drawing>
      </w:r>
      <w:r w:rsidRPr="00AF5980">
        <w:rPr>
          <w:rFonts w:ascii="Times New Roman" w:eastAsia="Times New Roman" w:hAnsi="Times New Roman" w:cs="Times New Roman"/>
          <w:sz w:val="24"/>
          <w:szCs w:val="24"/>
          <w:lang w:eastAsia="ru-RU"/>
        </w:rPr>
        <w:sym w:font="Symbol" w:char="002D"/>
      </w:r>
      <w:r w:rsidRPr="00AF5980">
        <w:rPr>
          <w:rFonts w:ascii="Times New Roman" w:eastAsia="Times New Roman" w:hAnsi="Times New Roman" w:cs="Times New Roman"/>
          <w:sz w:val="24"/>
          <w:szCs w:val="24"/>
          <w:lang w:eastAsia="ru-RU"/>
        </w:rPr>
        <w:t xml:space="preserve"> максимальное и допускаемое значения переме</w:t>
      </w:r>
      <w:r w:rsidRPr="00AF5980">
        <w:rPr>
          <w:rFonts w:ascii="Times New Roman" w:eastAsia="Times New Roman" w:hAnsi="Times New Roman" w:cs="Times New Roman"/>
          <w:sz w:val="24"/>
          <w:szCs w:val="24"/>
          <w:lang w:eastAsia="ru-RU"/>
        </w:rPr>
        <w:softHyphen/>
        <w:t>щения.</w:t>
      </w:r>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sz w:val="24"/>
          <w:szCs w:val="24"/>
          <w:lang w:eastAsia="ru-RU"/>
        </w:rPr>
        <w:t xml:space="preserve">Для расчета строительных конструкций применяется метод расчета по </w:t>
      </w:r>
      <w:r w:rsidRPr="00AF5980">
        <w:rPr>
          <w:rFonts w:ascii="Times New Roman" w:eastAsia="Times New Roman" w:hAnsi="Times New Roman" w:cs="Times New Roman"/>
          <w:b/>
          <w:i/>
          <w:spacing w:val="30"/>
          <w:sz w:val="24"/>
          <w:szCs w:val="24"/>
          <w:lang w:eastAsia="ru-RU"/>
        </w:rPr>
        <w:t>предельным состояниям</w:t>
      </w:r>
      <w:r w:rsidRPr="00AF5980">
        <w:rPr>
          <w:rFonts w:ascii="Times New Roman" w:eastAsia="Times New Roman" w:hAnsi="Times New Roman" w:cs="Times New Roman"/>
          <w:b/>
          <w:sz w:val="24"/>
          <w:szCs w:val="24"/>
          <w:lang w:eastAsia="ru-RU"/>
        </w:rPr>
        <w:t>.</w:t>
      </w:r>
      <w:r w:rsidRPr="00AF5980">
        <w:rPr>
          <w:rFonts w:ascii="Times New Roman" w:eastAsia="Times New Roman" w:hAnsi="Times New Roman" w:cs="Times New Roman"/>
          <w:sz w:val="24"/>
          <w:szCs w:val="24"/>
          <w:lang w:eastAsia="ru-RU"/>
        </w:rPr>
        <w:t xml:space="preserve"> Данный метод предполагает обеспечить такие условия работы конструкции, при которых исключалась бы возможность наступления расчетного предельного состояния, под которым понимают потерю способности сопротивляться внешним силовым воздействиям или отвечать заданным эксплуатационным требованиям. </w:t>
      </w:r>
      <w:bookmarkStart w:id="0" w:name="_Toc33974244"/>
    </w:p>
    <w:p w:rsidR="009F75C9" w:rsidRPr="00AF5980" w:rsidRDefault="009F75C9" w:rsidP="009F75C9">
      <w:pPr>
        <w:spacing w:before="100" w:beforeAutospacing="1" w:after="100" w:afterAutospacing="1" w:line="240" w:lineRule="auto"/>
        <w:ind w:firstLine="720"/>
        <w:jc w:val="both"/>
        <w:rPr>
          <w:rFonts w:ascii="Times New Roman" w:eastAsia="Times New Roman" w:hAnsi="Times New Roman" w:cs="Times New Roman"/>
          <w:sz w:val="24"/>
          <w:szCs w:val="24"/>
          <w:lang w:eastAsia="ru-RU"/>
        </w:rPr>
      </w:pPr>
      <w:r w:rsidRPr="00AF5980">
        <w:rPr>
          <w:rFonts w:ascii="Times New Roman" w:eastAsia="Times New Roman" w:hAnsi="Times New Roman" w:cs="Times New Roman"/>
          <w:b/>
          <w:sz w:val="24"/>
          <w:szCs w:val="24"/>
          <w:lang w:eastAsia="ru-RU"/>
        </w:rPr>
        <w:t> </w:t>
      </w:r>
    </w:p>
    <w:p w:rsidR="009F75C9" w:rsidRPr="005C0A37" w:rsidRDefault="009F75C9" w:rsidP="009F75C9">
      <w:pPr>
        <w:spacing w:before="100" w:beforeAutospacing="1" w:after="100" w:afterAutospacing="1" w:line="240" w:lineRule="auto"/>
        <w:jc w:val="center"/>
        <w:rPr>
          <w:rFonts w:ascii="Times New Roman" w:eastAsia="Times New Roman" w:hAnsi="Times New Roman" w:cs="Times New Roman"/>
          <w:sz w:val="24"/>
          <w:szCs w:val="24"/>
          <w:lang w:eastAsia="ru-RU"/>
        </w:rPr>
      </w:pPr>
      <w:bookmarkStart w:id="1" w:name="_Вопросы_для_самопроверки"/>
      <w:bookmarkStart w:id="2" w:name="_Тесты_для_самоконтроля"/>
      <w:bookmarkEnd w:id="0"/>
      <w:bookmarkEnd w:id="1"/>
      <w:bookmarkEnd w:id="2"/>
      <w:r w:rsidRPr="005C0A37">
        <w:rPr>
          <w:rFonts w:ascii="Times New Roman" w:eastAsia="Times New Roman" w:hAnsi="Times New Roman" w:cs="Times New Roman"/>
          <w:b/>
          <w:bCs/>
          <w:sz w:val="24"/>
          <w:szCs w:val="24"/>
          <w:lang w:eastAsia="ru-RU"/>
        </w:rPr>
        <w:t>2.1. Нагрузки и внутренние силовые факторы</w:t>
      </w:r>
      <w:r>
        <w:rPr>
          <w:rFonts w:ascii="Times New Roman" w:eastAsia="Times New Roman" w:hAnsi="Times New Roman" w:cs="Times New Roman"/>
          <w:b/>
          <w:bCs/>
          <w:sz w:val="24"/>
          <w:szCs w:val="24"/>
          <w:lang w:eastAsia="ru-RU"/>
        </w:rPr>
        <w:t xml:space="preserve"> </w:t>
      </w:r>
      <w:r w:rsidRPr="005C0A37">
        <w:rPr>
          <w:rFonts w:ascii="Times New Roman" w:eastAsia="Times New Roman" w:hAnsi="Times New Roman" w:cs="Times New Roman"/>
          <w:b/>
          <w:bCs/>
          <w:sz w:val="24"/>
          <w:szCs w:val="24"/>
          <w:lang w:eastAsia="ru-RU"/>
        </w:rPr>
        <w:t> </w:t>
      </w:r>
    </w:p>
    <w:p w:rsidR="009F75C9" w:rsidRPr="005C0A37" w:rsidRDefault="009F75C9" w:rsidP="009F75C9">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В курсе строительной механики используются те же способы определения внутренних усилий, возникающих в поперечных сечениях однопролетных статически определимых балок, что и в курсе сопротивления материалов</w:t>
      </w:r>
      <w:proofErr w:type="gramStart"/>
      <w:r w:rsidRPr="005C0A37">
        <w:rPr>
          <w:rFonts w:ascii="Times New Roman" w:eastAsia="Times New Roman" w:hAnsi="Times New Roman" w:cs="Times New Roman"/>
          <w:sz w:val="24"/>
          <w:szCs w:val="24"/>
          <w:lang w:eastAsia="ru-RU"/>
        </w:rPr>
        <w:t>.Е</w:t>
      </w:r>
      <w:proofErr w:type="gramEnd"/>
      <w:r w:rsidRPr="005C0A37">
        <w:rPr>
          <w:rFonts w:ascii="Times New Roman" w:eastAsia="Times New Roman" w:hAnsi="Times New Roman" w:cs="Times New Roman"/>
          <w:sz w:val="24"/>
          <w:szCs w:val="24"/>
          <w:lang w:eastAsia="ru-RU"/>
        </w:rPr>
        <w:t xml:space="preserve">сли нагрузки направлены по нормали к оси балки, то в поперечных сечениях в общем случае нагружения возникают поперечная сила </w:t>
      </w:r>
      <w:r w:rsidRPr="005C0A37">
        <w:rPr>
          <w:rFonts w:ascii="Times New Roman" w:eastAsia="Times New Roman" w:hAnsi="Times New Roman" w:cs="Times New Roman"/>
          <w:i/>
          <w:sz w:val="24"/>
          <w:szCs w:val="24"/>
          <w:lang w:eastAsia="ru-RU"/>
        </w:rPr>
        <w:t>Q</w:t>
      </w:r>
      <w:r w:rsidRPr="005C0A37">
        <w:rPr>
          <w:rFonts w:ascii="Times New Roman" w:eastAsia="Times New Roman" w:hAnsi="Times New Roman" w:cs="Times New Roman"/>
          <w:sz w:val="24"/>
          <w:szCs w:val="24"/>
          <w:lang w:eastAsia="ru-RU"/>
        </w:rPr>
        <w:t xml:space="preserve"> и изгибающий момент </w:t>
      </w:r>
      <w:r w:rsidRPr="005C0A37">
        <w:rPr>
          <w:rFonts w:ascii="Times New Roman" w:eastAsia="Times New Roman" w:hAnsi="Times New Roman" w:cs="Times New Roman"/>
          <w:i/>
          <w:sz w:val="24"/>
          <w:szCs w:val="24"/>
          <w:lang w:eastAsia="ru-RU"/>
        </w:rPr>
        <w:t>М</w:t>
      </w:r>
      <w:r w:rsidRPr="005C0A37">
        <w:rPr>
          <w:rFonts w:ascii="Times New Roman" w:eastAsia="Times New Roman" w:hAnsi="Times New Roman" w:cs="Times New Roman"/>
          <w:sz w:val="24"/>
          <w:szCs w:val="24"/>
          <w:lang w:eastAsia="ru-RU"/>
        </w:rPr>
        <w:t xml:space="preserve">; если нагрузка приложена под другим углом, то кроме </w:t>
      </w:r>
      <w:r w:rsidRPr="005C0A37">
        <w:rPr>
          <w:rFonts w:ascii="Times New Roman" w:eastAsia="Times New Roman" w:hAnsi="Times New Roman" w:cs="Times New Roman"/>
          <w:i/>
          <w:sz w:val="24"/>
          <w:szCs w:val="24"/>
          <w:lang w:eastAsia="ru-RU"/>
        </w:rPr>
        <w:t>Q</w:t>
      </w:r>
      <w:r w:rsidRPr="005C0A37">
        <w:rPr>
          <w:rFonts w:ascii="Times New Roman" w:eastAsia="Times New Roman" w:hAnsi="Times New Roman" w:cs="Times New Roman"/>
          <w:sz w:val="24"/>
          <w:szCs w:val="24"/>
          <w:lang w:eastAsia="ru-RU"/>
        </w:rPr>
        <w:t xml:space="preserve"> и </w:t>
      </w:r>
      <w:r w:rsidRPr="005C0A37">
        <w:rPr>
          <w:rFonts w:ascii="Times New Roman" w:eastAsia="Times New Roman" w:hAnsi="Times New Roman" w:cs="Times New Roman"/>
          <w:i/>
          <w:sz w:val="24"/>
          <w:szCs w:val="24"/>
          <w:lang w:eastAsia="ru-RU"/>
        </w:rPr>
        <w:t>М</w:t>
      </w:r>
      <w:r w:rsidRPr="005C0A37">
        <w:rPr>
          <w:rFonts w:ascii="Times New Roman" w:eastAsia="Times New Roman" w:hAnsi="Times New Roman" w:cs="Times New Roman"/>
          <w:sz w:val="24"/>
          <w:szCs w:val="24"/>
          <w:lang w:eastAsia="ru-RU"/>
        </w:rPr>
        <w:t xml:space="preserve"> возникают еще и продольные силы </w:t>
      </w:r>
      <w:r w:rsidRPr="005C0A37">
        <w:rPr>
          <w:rFonts w:ascii="Times New Roman" w:eastAsia="Times New Roman" w:hAnsi="Times New Roman" w:cs="Times New Roman"/>
          <w:i/>
          <w:sz w:val="24"/>
          <w:szCs w:val="24"/>
          <w:lang w:eastAsia="ru-RU"/>
        </w:rPr>
        <w:t>N</w:t>
      </w:r>
      <w:r w:rsidRPr="005C0A37">
        <w:rPr>
          <w:rFonts w:ascii="Times New Roman" w:eastAsia="Times New Roman" w:hAnsi="Times New Roman" w:cs="Times New Roman"/>
          <w:sz w:val="24"/>
          <w:szCs w:val="24"/>
          <w:lang w:eastAsia="ru-RU"/>
        </w:rPr>
        <w:t>.Положительные направления этих внутренних силовых факторов показаны на рис.2.1.</w:t>
      </w:r>
    </w:p>
    <w:p w:rsidR="009F75C9" w:rsidRPr="005C0A37" w:rsidRDefault="009F75C9" w:rsidP="009F75C9">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819275" cy="1409700"/>
            <wp:effectExtent l="19050" t="0" r="9525" b="0"/>
            <wp:docPr id="117" name="Рисунок 117" descr="2.1.gif (1306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2.1.gif (1306 bytes)"/>
                    <pic:cNvPicPr>
                      <a:picLocks noChangeAspect="1" noChangeArrowheads="1"/>
                    </pic:cNvPicPr>
                  </pic:nvPicPr>
                  <pic:blipFill>
                    <a:blip r:embed="rId75" cstate="print"/>
                    <a:srcRect/>
                    <a:stretch>
                      <a:fillRect/>
                    </a:stretch>
                  </pic:blipFill>
                  <pic:spPr bwMode="auto">
                    <a:xfrm>
                      <a:off x="0" y="0"/>
                      <a:ext cx="1819275" cy="1409700"/>
                    </a:xfrm>
                    <a:prstGeom prst="rect">
                      <a:avLst/>
                    </a:prstGeom>
                    <a:noFill/>
                    <a:ln w="9525">
                      <a:noFill/>
                      <a:miter lim="800000"/>
                      <a:headEnd/>
                      <a:tailEnd/>
                    </a:ln>
                  </pic:spPr>
                </pic:pic>
              </a:graphicData>
            </a:graphic>
          </wp:inline>
        </w:drawing>
      </w:r>
    </w:p>
    <w:p w:rsidR="009F75C9" w:rsidRPr="005C0A37" w:rsidRDefault="009F75C9" w:rsidP="009F75C9">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5C0A37">
        <w:rPr>
          <w:rFonts w:ascii="Times New Roman" w:eastAsia="Times New Roman" w:hAnsi="Times New Roman" w:cs="Times New Roman"/>
          <w:b/>
          <w:bCs/>
          <w:sz w:val="24"/>
          <w:szCs w:val="24"/>
          <w:lang w:eastAsia="ru-RU"/>
        </w:rPr>
        <w:t>Рис.2.1 </w:t>
      </w:r>
    </w:p>
    <w:p w:rsidR="009F75C9" w:rsidRPr="005C0A37" w:rsidRDefault="009F75C9" w:rsidP="009F75C9">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lastRenderedPageBreak/>
        <w:t xml:space="preserve">При построении эпюр </w:t>
      </w:r>
      <w:r w:rsidRPr="005C0A37">
        <w:rPr>
          <w:rFonts w:ascii="Times New Roman" w:eastAsia="Times New Roman" w:hAnsi="Times New Roman" w:cs="Times New Roman"/>
          <w:i/>
          <w:sz w:val="24"/>
          <w:szCs w:val="24"/>
          <w:lang w:eastAsia="ru-RU"/>
        </w:rPr>
        <w:t>Q</w:t>
      </w:r>
      <w:r w:rsidRPr="005C0A37">
        <w:rPr>
          <w:rFonts w:ascii="Times New Roman" w:eastAsia="Times New Roman" w:hAnsi="Times New Roman" w:cs="Times New Roman"/>
          <w:sz w:val="24"/>
          <w:szCs w:val="24"/>
          <w:lang w:eastAsia="ru-RU"/>
        </w:rPr>
        <w:t xml:space="preserve"> и </w:t>
      </w:r>
      <w:r w:rsidRPr="005C0A37">
        <w:rPr>
          <w:rFonts w:ascii="Times New Roman" w:eastAsia="Times New Roman" w:hAnsi="Times New Roman" w:cs="Times New Roman"/>
          <w:i/>
          <w:sz w:val="24"/>
          <w:szCs w:val="24"/>
          <w:lang w:eastAsia="ru-RU"/>
        </w:rPr>
        <w:t>N</w:t>
      </w:r>
      <w:r w:rsidRPr="005C0A37">
        <w:rPr>
          <w:rFonts w:ascii="Times New Roman" w:eastAsia="Times New Roman" w:hAnsi="Times New Roman" w:cs="Times New Roman"/>
          <w:sz w:val="24"/>
          <w:szCs w:val="24"/>
          <w:lang w:eastAsia="ru-RU"/>
        </w:rPr>
        <w:t xml:space="preserve"> положительные значения ординат откладываются вверх от оси эпюры, а отрицательные – вниз. При построении эпюры </w:t>
      </w:r>
      <w:r w:rsidRPr="005C0A37">
        <w:rPr>
          <w:rFonts w:ascii="Times New Roman" w:eastAsia="Times New Roman" w:hAnsi="Times New Roman" w:cs="Times New Roman"/>
          <w:i/>
          <w:sz w:val="24"/>
          <w:szCs w:val="24"/>
          <w:lang w:eastAsia="ru-RU"/>
        </w:rPr>
        <w:t>М</w:t>
      </w:r>
      <w:r w:rsidRPr="005C0A37">
        <w:rPr>
          <w:rFonts w:ascii="Times New Roman" w:eastAsia="Times New Roman" w:hAnsi="Times New Roman" w:cs="Times New Roman"/>
          <w:sz w:val="24"/>
          <w:szCs w:val="24"/>
          <w:lang w:eastAsia="ru-RU"/>
        </w:rPr>
        <w:t xml:space="preserve"> положительные значения ординат откладываются </w:t>
      </w:r>
      <w:r w:rsidRPr="005C0A37">
        <w:rPr>
          <w:rFonts w:ascii="Times New Roman" w:eastAsia="Times New Roman" w:hAnsi="Times New Roman" w:cs="Times New Roman"/>
          <w:i/>
          <w:iCs/>
          <w:sz w:val="24"/>
          <w:szCs w:val="24"/>
          <w:lang w:eastAsia="ru-RU"/>
        </w:rPr>
        <w:t>вниз</w:t>
      </w:r>
      <w:r w:rsidRPr="005C0A37">
        <w:rPr>
          <w:rFonts w:ascii="Times New Roman" w:eastAsia="Times New Roman" w:hAnsi="Times New Roman" w:cs="Times New Roman"/>
          <w:sz w:val="24"/>
          <w:szCs w:val="24"/>
          <w:lang w:eastAsia="ru-RU"/>
        </w:rPr>
        <w:t xml:space="preserve"> от оси эпюры, в результате ординаты оказываются расположенными </w:t>
      </w:r>
      <w:r w:rsidRPr="005C0A37">
        <w:rPr>
          <w:rFonts w:ascii="Times New Roman" w:eastAsia="Times New Roman" w:hAnsi="Times New Roman" w:cs="Times New Roman"/>
          <w:i/>
          <w:iCs/>
          <w:sz w:val="24"/>
          <w:szCs w:val="24"/>
          <w:lang w:eastAsia="ru-RU"/>
        </w:rPr>
        <w:t>со стороны растянутых волокон балки</w:t>
      </w:r>
      <w:r w:rsidRPr="005C0A37">
        <w:rPr>
          <w:rFonts w:ascii="Times New Roman" w:eastAsia="Times New Roman" w:hAnsi="Times New Roman" w:cs="Times New Roman"/>
          <w:sz w:val="24"/>
          <w:szCs w:val="24"/>
          <w:lang w:eastAsia="ru-RU"/>
        </w:rPr>
        <w:t xml:space="preserve"> (в отличие от правила, принятого в курсе сопротивления материалов, где ординаты откладываются </w:t>
      </w:r>
      <w:r w:rsidRPr="005C0A37">
        <w:rPr>
          <w:rFonts w:ascii="Times New Roman" w:eastAsia="Times New Roman" w:hAnsi="Times New Roman" w:cs="Times New Roman"/>
          <w:i/>
          <w:iCs/>
          <w:sz w:val="24"/>
          <w:szCs w:val="24"/>
          <w:lang w:eastAsia="ru-RU"/>
        </w:rPr>
        <w:t>со стороны сжатых волокон)</w:t>
      </w:r>
      <w:proofErr w:type="gramStart"/>
      <w:r w:rsidRPr="005C0A37">
        <w:rPr>
          <w:rFonts w:ascii="Times New Roman" w:eastAsia="Times New Roman" w:hAnsi="Times New Roman" w:cs="Times New Roman"/>
          <w:i/>
          <w:iCs/>
          <w:sz w:val="24"/>
          <w:szCs w:val="24"/>
          <w:lang w:eastAsia="ru-RU"/>
        </w:rPr>
        <w:t>.</w:t>
      </w:r>
      <w:r w:rsidRPr="005C0A37">
        <w:rPr>
          <w:rFonts w:ascii="Times New Roman" w:eastAsia="Times New Roman" w:hAnsi="Times New Roman" w:cs="Times New Roman"/>
          <w:sz w:val="24"/>
          <w:szCs w:val="24"/>
          <w:lang w:eastAsia="ru-RU"/>
        </w:rPr>
        <w:t>О</w:t>
      </w:r>
      <w:proofErr w:type="gramEnd"/>
      <w:r w:rsidRPr="005C0A37">
        <w:rPr>
          <w:rFonts w:ascii="Times New Roman" w:eastAsia="Times New Roman" w:hAnsi="Times New Roman" w:cs="Times New Roman"/>
          <w:sz w:val="24"/>
          <w:szCs w:val="24"/>
          <w:lang w:eastAsia="ru-RU"/>
        </w:rPr>
        <w:t xml:space="preserve">сновные дифференциальные зависимости между </w:t>
      </w:r>
      <w:r w:rsidRPr="005C0A37">
        <w:rPr>
          <w:rFonts w:ascii="Times New Roman" w:eastAsia="Times New Roman" w:hAnsi="Times New Roman" w:cs="Times New Roman"/>
          <w:i/>
          <w:sz w:val="24"/>
          <w:szCs w:val="24"/>
          <w:lang w:eastAsia="ru-RU"/>
        </w:rPr>
        <w:t>q, Q, М</w:t>
      </w:r>
      <w:r w:rsidRPr="005C0A37">
        <w:rPr>
          <w:rFonts w:ascii="Times New Roman" w:eastAsia="Times New Roman" w:hAnsi="Times New Roman" w:cs="Times New Roman"/>
          <w:sz w:val="24"/>
          <w:szCs w:val="24"/>
          <w:lang w:eastAsia="ru-RU"/>
        </w:rPr>
        <w:t>, а также те закономерности (правила), которым подчиняются эпюры внутренних силовых факторов, подробно рассматриваются в курсе сопротивления материалов</w:t>
      </w:r>
      <w:proofErr w:type="gramStart"/>
      <w:r w:rsidRPr="005C0A37">
        <w:rPr>
          <w:rFonts w:ascii="Times New Roman" w:eastAsia="Times New Roman" w:hAnsi="Times New Roman" w:cs="Times New Roman"/>
          <w:sz w:val="24"/>
          <w:szCs w:val="24"/>
          <w:lang w:eastAsia="ru-RU"/>
        </w:rPr>
        <w:t>.С</w:t>
      </w:r>
      <w:proofErr w:type="gramEnd"/>
      <w:r w:rsidRPr="005C0A37">
        <w:rPr>
          <w:rFonts w:ascii="Times New Roman" w:eastAsia="Times New Roman" w:hAnsi="Times New Roman" w:cs="Times New Roman"/>
          <w:sz w:val="24"/>
          <w:szCs w:val="24"/>
          <w:lang w:eastAsia="ru-RU"/>
        </w:rPr>
        <w:t xml:space="preserve">опротивление материалов рассматривает только однопролетные балки при действии на них </w:t>
      </w:r>
      <w:r w:rsidRPr="005C0A37">
        <w:rPr>
          <w:rFonts w:ascii="Times New Roman" w:eastAsia="Times New Roman" w:hAnsi="Times New Roman" w:cs="Times New Roman"/>
          <w:i/>
          <w:iCs/>
          <w:sz w:val="24"/>
          <w:szCs w:val="24"/>
          <w:lang w:eastAsia="ru-RU"/>
        </w:rPr>
        <w:t>неподвижных нагрузок</w:t>
      </w:r>
      <w:r w:rsidRPr="005C0A37">
        <w:rPr>
          <w:rFonts w:ascii="Times New Roman" w:eastAsia="Times New Roman" w:hAnsi="Times New Roman" w:cs="Times New Roman"/>
          <w:sz w:val="24"/>
          <w:szCs w:val="24"/>
          <w:lang w:eastAsia="ru-RU"/>
        </w:rPr>
        <w:t xml:space="preserve">. В курсе строительной механики рассматриваются эти же балки, но при действии на них и </w:t>
      </w:r>
      <w:r w:rsidRPr="005C0A37">
        <w:rPr>
          <w:rFonts w:ascii="Times New Roman" w:eastAsia="Times New Roman" w:hAnsi="Times New Roman" w:cs="Times New Roman"/>
          <w:i/>
          <w:iCs/>
          <w:sz w:val="24"/>
          <w:szCs w:val="24"/>
          <w:lang w:eastAsia="ru-RU"/>
        </w:rPr>
        <w:t>подвижных нагрузок</w:t>
      </w:r>
      <w:r w:rsidRPr="005C0A37">
        <w:rPr>
          <w:rFonts w:ascii="Times New Roman" w:eastAsia="Times New Roman" w:hAnsi="Times New Roman" w:cs="Times New Roman"/>
          <w:sz w:val="24"/>
          <w:szCs w:val="24"/>
          <w:lang w:eastAsia="ru-RU"/>
        </w:rPr>
        <w:t xml:space="preserve">, а также </w:t>
      </w:r>
      <w:r w:rsidRPr="005C0A37">
        <w:rPr>
          <w:rFonts w:ascii="Times New Roman" w:eastAsia="Times New Roman" w:hAnsi="Times New Roman" w:cs="Times New Roman"/>
          <w:i/>
          <w:iCs/>
          <w:sz w:val="24"/>
          <w:szCs w:val="24"/>
          <w:lang w:eastAsia="ru-RU"/>
        </w:rPr>
        <w:t>многопролетные</w:t>
      </w:r>
      <w:r w:rsidRPr="005C0A37">
        <w:rPr>
          <w:rFonts w:ascii="Times New Roman" w:eastAsia="Times New Roman" w:hAnsi="Times New Roman" w:cs="Times New Roman"/>
          <w:sz w:val="24"/>
          <w:szCs w:val="24"/>
          <w:lang w:eastAsia="ru-RU"/>
        </w:rPr>
        <w:t xml:space="preserve"> статически определимые балки при действии на них подвижных и неподвижных нагрузок. С подвижной нагрузкой приходится встречаться при расчетах мостов, кранов и других сооружений. Примерами такой нагрузки являются поезд, движущийся по мосту; кран, движущийся по подкрановой балке и др. При этом усилия (а также напряжения и деформации) зависят от положения подвижной нагрузки. Для определения расчетных значений усилий необходимо из всех возможных положений нагрузки выбрать такое, при котором рассчитываемый элемент будет находиться в самых неблагоприятных условиях. Такое положение нагрузки называется </w:t>
      </w:r>
      <w:r w:rsidRPr="005C0A37">
        <w:rPr>
          <w:rFonts w:ascii="Times New Roman" w:eastAsia="Times New Roman" w:hAnsi="Times New Roman" w:cs="Times New Roman"/>
          <w:i/>
          <w:iCs/>
          <w:sz w:val="24"/>
          <w:szCs w:val="24"/>
          <w:lang w:eastAsia="ru-RU"/>
        </w:rPr>
        <w:t>невыгоднейшим</w:t>
      </w:r>
      <w:r w:rsidRPr="005C0A37">
        <w:rPr>
          <w:rFonts w:ascii="Times New Roman" w:eastAsia="Times New Roman" w:hAnsi="Times New Roman" w:cs="Times New Roman"/>
          <w:sz w:val="24"/>
          <w:szCs w:val="24"/>
          <w:lang w:eastAsia="ru-RU"/>
        </w:rPr>
        <w:t xml:space="preserve">, или </w:t>
      </w:r>
      <w:r w:rsidRPr="005C0A37">
        <w:rPr>
          <w:rFonts w:ascii="Times New Roman" w:eastAsia="Times New Roman" w:hAnsi="Times New Roman" w:cs="Times New Roman"/>
          <w:i/>
          <w:iCs/>
          <w:sz w:val="24"/>
          <w:szCs w:val="24"/>
          <w:lang w:eastAsia="ru-RU"/>
        </w:rPr>
        <w:t>опасным.</w:t>
      </w:r>
      <w:r w:rsidRPr="005C0A37">
        <w:rPr>
          <w:rFonts w:ascii="Times New Roman" w:eastAsia="Times New Roman" w:hAnsi="Times New Roman" w:cs="Times New Roman"/>
          <w:sz w:val="24"/>
          <w:szCs w:val="24"/>
          <w:lang w:eastAsia="ru-RU"/>
        </w:rPr>
        <w:t xml:space="preserve"> </w:t>
      </w:r>
    </w:p>
    <w:p w:rsidR="009F75C9" w:rsidRDefault="009F75C9" w:rsidP="009F75C9">
      <w:pPr>
        <w:spacing w:before="100" w:beforeAutospacing="1" w:after="100" w:afterAutospacing="1" w:line="240" w:lineRule="auto"/>
        <w:rPr>
          <w:rFonts w:ascii="Arial" w:eastAsia="Times New Roman" w:hAnsi="Arial" w:cs="Arial"/>
          <w:sz w:val="24"/>
          <w:szCs w:val="24"/>
          <w:lang w:eastAsia="ru-RU"/>
        </w:rPr>
      </w:pPr>
      <w:r w:rsidRPr="005C0A37">
        <w:rPr>
          <w:rFonts w:ascii="Arial" w:eastAsia="Times New Roman" w:hAnsi="Arial" w:cs="Arial"/>
          <w:sz w:val="24"/>
          <w:szCs w:val="24"/>
          <w:lang w:eastAsia="ru-RU"/>
        </w:rPr>
        <w:t> </w:t>
      </w:r>
    </w:p>
    <w:p w:rsidR="00372A51" w:rsidRDefault="00372A51" w:rsidP="009F75C9">
      <w:pPr>
        <w:spacing w:before="100" w:beforeAutospacing="1" w:after="100" w:afterAutospacing="1" w:line="240" w:lineRule="auto"/>
        <w:rPr>
          <w:rFonts w:ascii="Arial" w:eastAsia="Times New Roman" w:hAnsi="Arial" w:cs="Arial"/>
          <w:sz w:val="24"/>
          <w:szCs w:val="24"/>
          <w:lang w:eastAsia="ru-RU"/>
        </w:rPr>
      </w:pPr>
    </w:p>
    <w:p w:rsidR="00372A51" w:rsidRPr="00797A1E" w:rsidRDefault="00797A1E" w:rsidP="00372A51">
      <w:pPr>
        <w:spacing w:before="100" w:beforeAutospacing="1" w:after="100" w:afterAutospacing="1" w:line="240" w:lineRule="auto"/>
        <w:rPr>
          <w:rFonts w:ascii="Times New Roman" w:eastAsia="Times New Roman" w:hAnsi="Times New Roman" w:cs="Times New Roman"/>
          <w:sz w:val="32"/>
          <w:szCs w:val="32"/>
          <w:lang w:eastAsia="ru-RU"/>
        </w:rPr>
      </w:pPr>
      <w:r w:rsidRPr="00797A1E">
        <w:rPr>
          <w:rFonts w:ascii="Times New Roman" w:eastAsia="Times New Roman" w:hAnsi="Times New Roman" w:cs="Times New Roman"/>
          <w:b/>
          <w:bCs/>
          <w:sz w:val="32"/>
          <w:szCs w:val="32"/>
          <w:lang w:eastAsia="ru-RU"/>
        </w:rPr>
        <w:t xml:space="preserve"> Лекция №3 </w:t>
      </w:r>
      <w:r w:rsidR="00372A51" w:rsidRPr="00797A1E">
        <w:rPr>
          <w:rFonts w:ascii="Times New Roman" w:eastAsia="Times New Roman" w:hAnsi="Times New Roman" w:cs="Times New Roman"/>
          <w:b/>
          <w:bCs/>
          <w:sz w:val="32"/>
          <w:szCs w:val="32"/>
          <w:lang w:eastAsia="ru-RU"/>
        </w:rPr>
        <w:t xml:space="preserve"> </w:t>
      </w:r>
      <w:r w:rsidR="00372A51" w:rsidRPr="00797A1E">
        <w:rPr>
          <w:rFonts w:ascii="Times New Roman" w:eastAsia="Times New Roman" w:hAnsi="Times New Roman" w:cs="Times New Roman"/>
          <w:b/>
          <w:sz w:val="32"/>
          <w:szCs w:val="32"/>
          <w:lang w:eastAsia="ru-RU"/>
        </w:rPr>
        <w:t xml:space="preserve">Линии влияния и их применение для расчета статически определимых балок </w:t>
      </w:r>
      <w:r w:rsidR="00372A51" w:rsidRPr="00797A1E">
        <w:rPr>
          <w:rFonts w:ascii="Times New Roman" w:eastAsia="Times New Roman" w:hAnsi="Times New Roman" w:cs="Times New Roman"/>
          <w:sz w:val="32"/>
          <w:szCs w:val="32"/>
          <w:lang w:eastAsia="ru-RU"/>
        </w:rPr>
        <w:t> </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П</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инцип незавиcимоcти дейcтвия cил позволяет pаcчленять нагpyзкy на отдельные чаcти и веcти pаcчет поpознь на дейcтвие каждой из них. П</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оcтейшей базовой нагpyзкой являетcя единичная cоcpедоточенная cила, пpиложенная в опpеделенной точке и в оп</w:t>
      </w:r>
      <w:r w:rsidRPr="005C0A37">
        <w:rPr>
          <w:rFonts w:ascii="Times New Roman" w:eastAsia="Times New Roman" w:hAnsi="Times New Roman" w:cs="Times New Roman"/>
          <w:sz w:val="24"/>
          <w:szCs w:val="24"/>
          <w:lang w:eastAsia="ru-RU"/>
        </w:rPr>
        <w:softHyphen/>
        <w:t>pеделенном напpавлении. Из </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оcpедоточенных cил можно полyчить любyю нагpyзкy, в том чиcле и pаcпpеделеннyю, пyтем пpедельного пеpехода к беcконечной cyмме беcконечного числа  cоcpедоточенных cил. Поэтом</w:t>
      </w:r>
      <w:proofErr w:type="gramStart"/>
      <w:r w:rsidRPr="005C0A37">
        <w:rPr>
          <w:rFonts w:ascii="Times New Roman" w:eastAsia="Times New Roman" w:hAnsi="Times New Roman" w:cs="Times New Roman"/>
          <w:sz w:val="24"/>
          <w:szCs w:val="24"/>
          <w:lang w:eastAsia="ru-RU"/>
        </w:rPr>
        <w:t>y</w:t>
      </w:r>
      <w:proofErr w:type="gramEnd"/>
      <w:r w:rsidRPr="005C0A37">
        <w:rPr>
          <w:rFonts w:ascii="Times New Roman" w:eastAsia="Times New Roman" w:hAnsi="Times New Roman" w:cs="Times New Roman"/>
          <w:sz w:val="24"/>
          <w:szCs w:val="24"/>
          <w:lang w:eastAsia="ru-RU"/>
        </w:rPr>
        <w:t xml:space="preserve"> имея pаcчет cиcтемы на дейcтвие единичной cоcpе</w:t>
      </w:r>
      <w:r w:rsidRPr="005C0A37">
        <w:rPr>
          <w:rFonts w:ascii="Times New Roman" w:eastAsia="Times New Roman" w:hAnsi="Times New Roman" w:cs="Times New Roman"/>
          <w:sz w:val="24"/>
          <w:szCs w:val="24"/>
          <w:lang w:eastAsia="ru-RU"/>
        </w:rPr>
        <w:softHyphen/>
        <w:t>доточенной cилы, пpиложенной в произвольной точке и по произ</w:t>
      </w:r>
      <w:r w:rsidRPr="005C0A37">
        <w:rPr>
          <w:rFonts w:ascii="Times New Roman" w:eastAsia="Times New Roman" w:hAnsi="Times New Roman" w:cs="Times New Roman"/>
          <w:sz w:val="24"/>
          <w:szCs w:val="24"/>
          <w:lang w:eastAsia="ru-RU"/>
        </w:rPr>
        <w:softHyphen/>
        <w:t>вольному напpавлению, мы cможем легко pаccчитать cиcтемy и на любyю нагpyзкy. Данный подход является аналогом известного метода функций Грина из математики</w:t>
      </w:r>
      <w:proofErr w:type="gramStart"/>
      <w:r w:rsidRPr="005C0A37">
        <w:rPr>
          <w:rFonts w:ascii="Times New Roman" w:eastAsia="Times New Roman" w:hAnsi="Times New Roman" w:cs="Times New Roman"/>
          <w:sz w:val="24"/>
          <w:szCs w:val="24"/>
          <w:lang w:eastAsia="ru-RU"/>
        </w:rPr>
        <w:t>.П</w:t>
      </w:r>
      <w:proofErr w:type="gramEnd"/>
      <w:r w:rsidRPr="005C0A37">
        <w:rPr>
          <w:rFonts w:ascii="Times New Roman" w:eastAsia="Times New Roman" w:hAnsi="Times New Roman" w:cs="Times New Roman"/>
          <w:sz w:val="24"/>
          <w:szCs w:val="24"/>
          <w:lang w:eastAsia="ru-RU"/>
        </w:rPr>
        <w:t>pи пеpемещении точки пpиложения cоcpедоточенной cилы ycилие в рассматриваемом сечении cиcтемы, еcтеcтвенно, изменя</w:t>
      </w:r>
      <w:r w:rsidRPr="005C0A37">
        <w:rPr>
          <w:rFonts w:ascii="Times New Roman" w:eastAsia="Times New Roman" w:hAnsi="Times New Roman" w:cs="Times New Roman"/>
          <w:sz w:val="24"/>
          <w:szCs w:val="24"/>
          <w:lang w:eastAsia="ru-RU"/>
        </w:rPr>
        <w:softHyphen/>
        <w:t>етcя. Г</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афик, изображающий закон изменения ycилия или дефор</w:t>
      </w:r>
      <w:r w:rsidRPr="005C0A37">
        <w:rPr>
          <w:rFonts w:ascii="Times New Roman" w:eastAsia="Times New Roman" w:hAnsi="Times New Roman" w:cs="Times New Roman"/>
          <w:sz w:val="24"/>
          <w:szCs w:val="24"/>
          <w:lang w:eastAsia="ru-RU"/>
        </w:rPr>
        <w:softHyphen/>
        <w:t>мационного фактора в данном сечении в завиcимоcти от поло</w:t>
      </w:r>
      <w:r w:rsidRPr="005C0A37">
        <w:rPr>
          <w:rFonts w:ascii="Times New Roman" w:eastAsia="Times New Roman" w:hAnsi="Times New Roman" w:cs="Times New Roman"/>
          <w:sz w:val="24"/>
          <w:szCs w:val="24"/>
          <w:lang w:eastAsia="ru-RU"/>
        </w:rPr>
        <w:softHyphen/>
        <w:t>жения на сооружении единичного груза</w:t>
      </w:r>
      <w:r>
        <w:rPr>
          <w:rFonts w:ascii="Times New Roman" w:eastAsia="Times New Roman" w:hAnsi="Times New Roman" w:cs="Times New Roman"/>
          <w:sz w:val="24"/>
          <w:szCs w:val="24"/>
          <w:lang w:eastAsia="ru-RU"/>
        </w:rPr>
        <w:t xml:space="preserve"> </w:t>
      </w:r>
      <w:r w:rsidRPr="005C0A37">
        <w:rPr>
          <w:rFonts w:ascii="Times New Roman" w:eastAsia="Times New Roman" w:hAnsi="Times New Roman" w:cs="Times New Roman"/>
          <w:sz w:val="24"/>
          <w:szCs w:val="24"/>
          <w:lang w:eastAsia="ru-RU"/>
        </w:rPr>
        <w:t xml:space="preserve"> </w:t>
      </w:r>
      <w:r w:rsidRPr="005C0A37">
        <w:rPr>
          <w:rFonts w:ascii="Times New Roman" w:eastAsia="Times New Roman" w:hAnsi="Times New Roman" w:cs="Times New Roman"/>
          <w:i/>
          <w:sz w:val="24"/>
          <w:szCs w:val="24"/>
          <w:lang w:eastAsia="ru-RU"/>
        </w:rPr>
        <w:t>P</w:t>
      </w:r>
      <w:r w:rsidRPr="005C0A37">
        <w:rPr>
          <w:rFonts w:ascii="Times New Roman" w:eastAsia="Times New Roman" w:hAnsi="Times New Roman" w:cs="Times New Roman"/>
          <w:sz w:val="24"/>
          <w:szCs w:val="24"/>
          <w:lang w:eastAsia="ru-RU"/>
        </w:rPr>
        <w:t xml:space="preserve"> = 1, называетcя </w:t>
      </w:r>
      <w:r w:rsidRPr="005C0A37">
        <w:rPr>
          <w:rFonts w:ascii="Times New Roman" w:eastAsia="Times New Roman" w:hAnsi="Times New Roman" w:cs="Times New Roman"/>
          <w:i/>
          <w:sz w:val="24"/>
          <w:szCs w:val="24"/>
          <w:lang w:eastAsia="ru-RU"/>
        </w:rPr>
        <w:t>линией влияния.</w:t>
      </w:r>
      <w:r>
        <w:rPr>
          <w:rFonts w:ascii="Times New Roman" w:eastAsia="Times New Roman" w:hAnsi="Times New Roman" w:cs="Times New Roman"/>
          <w:i/>
          <w:sz w:val="24"/>
          <w:szCs w:val="24"/>
          <w:lang w:eastAsia="ru-RU"/>
        </w:rPr>
        <w:t xml:space="preserve"> </w:t>
      </w:r>
      <w:r w:rsidRPr="005C0A37">
        <w:rPr>
          <w:rFonts w:ascii="Times New Roman" w:eastAsia="Times New Roman" w:hAnsi="Times New Roman" w:cs="Times New Roman"/>
          <w:sz w:val="24"/>
          <w:szCs w:val="24"/>
          <w:lang w:eastAsia="ru-RU"/>
        </w:rPr>
        <w:t xml:space="preserve">Линии влияния и эпюры – это, по существу, противоположные понятия. Ординаты эпюры характеризуют распределение исследуемого фактора </w:t>
      </w:r>
      <w:r w:rsidRPr="005C0A37">
        <w:rPr>
          <w:rFonts w:ascii="Times New Roman" w:eastAsia="Times New Roman" w:hAnsi="Times New Roman" w:cs="Times New Roman"/>
          <w:i/>
          <w:iCs/>
          <w:sz w:val="24"/>
          <w:szCs w:val="24"/>
          <w:lang w:eastAsia="ru-RU"/>
        </w:rPr>
        <w:t>по различным сечениям</w:t>
      </w:r>
      <w:r w:rsidRPr="005C0A37">
        <w:rPr>
          <w:rFonts w:ascii="Times New Roman" w:eastAsia="Times New Roman" w:hAnsi="Times New Roman" w:cs="Times New Roman"/>
          <w:sz w:val="24"/>
          <w:szCs w:val="24"/>
          <w:lang w:eastAsia="ru-RU"/>
        </w:rPr>
        <w:t xml:space="preserve"> балки при неподвижной нагрузке, а ординаты линии влияния характеризуют изменение исследуемого фактора, возникающего </w:t>
      </w:r>
      <w:r w:rsidRPr="005C0A37">
        <w:rPr>
          <w:rFonts w:ascii="Times New Roman" w:eastAsia="Times New Roman" w:hAnsi="Times New Roman" w:cs="Times New Roman"/>
          <w:i/>
          <w:iCs/>
          <w:sz w:val="24"/>
          <w:szCs w:val="24"/>
          <w:lang w:eastAsia="ru-RU"/>
        </w:rPr>
        <w:t>в одном определенном сечении</w:t>
      </w:r>
      <w:r w:rsidRPr="005C0A37">
        <w:rPr>
          <w:rFonts w:ascii="Times New Roman" w:eastAsia="Times New Roman" w:hAnsi="Times New Roman" w:cs="Times New Roman"/>
          <w:sz w:val="24"/>
          <w:szCs w:val="24"/>
          <w:lang w:eastAsia="ru-RU"/>
        </w:rPr>
        <w:t xml:space="preserve"> при передвижении силы </w:t>
      </w:r>
      <w:r w:rsidRPr="005C0A37">
        <w:rPr>
          <w:rFonts w:ascii="Times New Roman" w:eastAsia="Times New Roman" w:hAnsi="Times New Roman" w:cs="Times New Roman"/>
          <w:i/>
          <w:sz w:val="24"/>
          <w:szCs w:val="24"/>
          <w:lang w:val="en-US" w:eastAsia="ru-RU"/>
        </w:rPr>
        <w:t>P</w:t>
      </w:r>
      <w:r w:rsidRPr="005C0A37">
        <w:rPr>
          <w:rFonts w:ascii="Times New Roman" w:eastAsia="Times New Roman" w:hAnsi="Times New Roman" w:cs="Times New Roman"/>
          <w:sz w:val="24"/>
          <w:szCs w:val="24"/>
          <w:lang w:eastAsia="ru-RU"/>
        </w:rPr>
        <w:t>=1 по длине балки.</w:t>
      </w:r>
      <w:r>
        <w:rPr>
          <w:rFonts w:ascii="Times New Roman" w:eastAsia="Times New Roman" w:hAnsi="Times New Roman" w:cs="Times New Roman"/>
          <w:sz w:val="24"/>
          <w:szCs w:val="24"/>
          <w:lang w:eastAsia="ru-RU"/>
        </w:rPr>
        <w:t xml:space="preserve"> </w:t>
      </w:r>
      <w:r w:rsidRPr="005C0A37">
        <w:rPr>
          <w:rFonts w:ascii="Times New Roman" w:eastAsia="Times New Roman" w:hAnsi="Times New Roman" w:cs="Times New Roman"/>
          <w:sz w:val="24"/>
          <w:szCs w:val="24"/>
          <w:lang w:eastAsia="ru-RU"/>
        </w:rPr>
        <w:t>Точно также можно оп</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еделить линию влияния какого</w:t>
      </w:r>
      <w:r w:rsidRPr="005C0A37">
        <w:rPr>
          <w:rFonts w:ascii="Times New Roman" w:eastAsia="Times New Roman" w:hAnsi="Times New Roman" w:cs="Times New Roman"/>
          <w:sz w:val="24"/>
          <w:szCs w:val="24"/>
          <w:lang w:eastAsia="ru-RU"/>
        </w:rPr>
        <w:sym w:font="Symbol" w:char="002D"/>
      </w:r>
      <w:r w:rsidRPr="005C0A37">
        <w:rPr>
          <w:rFonts w:ascii="Times New Roman" w:eastAsia="Times New Roman" w:hAnsi="Times New Roman" w:cs="Times New Roman"/>
          <w:sz w:val="24"/>
          <w:szCs w:val="24"/>
          <w:lang w:eastAsia="ru-RU"/>
        </w:rPr>
        <w:t>либо пеpемещения, напpимеp пpогиба в опpеделенной точке, от дейcт</w:t>
      </w:r>
      <w:r w:rsidRPr="005C0A37">
        <w:rPr>
          <w:rFonts w:ascii="Times New Roman" w:eastAsia="Times New Roman" w:hAnsi="Times New Roman" w:cs="Times New Roman"/>
          <w:sz w:val="24"/>
          <w:szCs w:val="24"/>
          <w:lang w:eastAsia="ru-RU"/>
        </w:rPr>
        <w:softHyphen/>
        <w:t>вия единичной cоcpедоточенной нагpyзки, пpиложенной в pазлич</w:t>
      </w:r>
      <w:r w:rsidRPr="005C0A37">
        <w:rPr>
          <w:rFonts w:ascii="Times New Roman" w:eastAsia="Times New Roman" w:hAnsi="Times New Roman" w:cs="Times New Roman"/>
          <w:sz w:val="24"/>
          <w:szCs w:val="24"/>
          <w:lang w:eastAsia="ru-RU"/>
        </w:rPr>
        <w:softHyphen/>
        <w:t>ных меcтах cиcтемы.</w:t>
      </w:r>
    </w:p>
    <w:p w:rsidR="00372A51" w:rsidRPr="005C0A37" w:rsidRDefault="00372A51"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124325" cy="1905000"/>
            <wp:effectExtent l="19050" t="0" r="9525" b="0"/>
            <wp:docPr id="118" name="Рисунок 118" descr="http://www.stroitmeh.ru/lect5.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www.stroitmeh.ru/lect5.files/image004.gif"/>
                    <pic:cNvPicPr>
                      <a:picLocks noChangeAspect="1" noChangeArrowheads="1"/>
                    </pic:cNvPicPr>
                  </pic:nvPicPr>
                  <pic:blipFill>
                    <a:blip r:embed="rId76" cstate="print"/>
                    <a:srcRect/>
                    <a:stretch>
                      <a:fillRect/>
                    </a:stretch>
                  </pic:blipFill>
                  <pic:spPr bwMode="auto">
                    <a:xfrm>
                      <a:off x="0" y="0"/>
                      <a:ext cx="4124325" cy="1905000"/>
                    </a:xfrm>
                    <a:prstGeom prst="rect">
                      <a:avLst/>
                    </a:prstGeom>
                    <a:noFill/>
                    <a:ln w="9525">
                      <a:noFill/>
                      <a:miter lim="800000"/>
                      <a:headEnd/>
                      <a:tailEnd/>
                    </a:ln>
                  </pic:spPr>
                </pic:pic>
              </a:graphicData>
            </a:graphic>
          </wp:inline>
        </w:drawing>
      </w:r>
    </w:p>
    <w:p w:rsidR="00372A51" w:rsidRPr="005C0A37" w:rsidRDefault="00797A1E"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Рис.3</w:t>
      </w:r>
      <w:r w:rsidR="00372A51" w:rsidRPr="005C0A37">
        <w:rPr>
          <w:rFonts w:ascii="Times New Roman" w:eastAsia="Times New Roman" w:hAnsi="Times New Roman" w:cs="Times New Roman"/>
          <w:b/>
          <w:sz w:val="24"/>
          <w:szCs w:val="24"/>
          <w:lang w:eastAsia="ru-RU"/>
        </w:rPr>
        <w:t>.2</w:t>
      </w:r>
      <w:r w:rsidR="00372A51">
        <w:rPr>
          <w:rFonts w:ascii="Times New Roman" w:eastAsia="Times New Roman" w:hAnsi="Times New Roman" w:cs="Times New Roman"/>
          <w:b/>
          <w:sz w:val="24"/>
          <w:szCs w:val="24"/>
          <w:lang w:eastAsia="ru-RU"/>
        </w:rPr>
        <w:t xml:space="preserve"> </w:t>
      </w:r>
      <w:r w:rsidR="00372A51" w:rsidRPr="005C0A37">
        <w:rPr>
          <w:rFonts w:ascii="Times New Roman" w:eastAsia="Times New Roman" w:hAnsi="Times New Roman" w:cs="Times New Roman"/>
          <w:sz w:val="24"/>
          <w:szCs w:val="24"/>
          <w:lang w:eastAsia="ru-RU"/>
        </w:rPr>
        <w:tab/>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Линии влияния, главным об</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азом, применяют в балочных cиc</w:t>
      </w:r>
      <w:r w:rsidRPr="005C0A37">
        <w:rPr>
          <w:rFonts w:ascii="Times New Roman" w:eastAsia="Times New Roman" w:hAnsi="Times New Roman" w:cs="Times New Roman"/>
          <w:sz w:val="24"/>
          <w:szCs w:val="24"/>
          <w:lang w:eastAsia="ru-RU"/>
        </w:rPr>
        <w:softHyphen/>
        <w:t>темах (а также в ар</w:t>
      </w:r>
      <w:r w:rsidRPr="005C0A37">
        <w:rPr>
          <w:rFonts w:ascii="Times New Roman" w:eastAsia="Times New Roman" w:hAnsi="Times New Roman" w:cs="Times New Roman"/>
          <w:sz w:val="24"/>
          <w:szCs w:val="24"/>
          <w:lang w:eastAsia="ru-RU"/>
        </w:rPr>
        <w:softHyphen/>
        <w:t>ках, фермах и дру</w:t>
      </w:r>
      <w:r w:rsidRPr="005C0A37">
        <w:rPr>
          <w:rFonts w:ascii="Times New Roman" w:eastAsia="Times New Roman" w:hAnsi="Times New Roman" w:cs="Times New Roman"/>
          <w:sz w:val="24"/>
          <w:szCs w:val="24"/>
          <w:lang w:eastAsia="ru-RU"/>
        </w:rPr>
        <w:softHyphen/>
        <w:t>гих стержневых си</w:t>
      </w:r>
      <w:r w:rsidRPr="005C0A37">
        <w:rPr>
          <w:rFonts w:ascii="Times New Roman" w:eastAsia="Times New Roman" w:hAnsi="Times New Roman" w:cs="Times New Roman"/>
          <w:sz w:val="24"/>
          <w:szCs w:val="24"/>
          <w:lang w:eastAsia="ru-RU"/>
        </w:rPr>
        <w:softHyphen/>
        <w:t>стемах), в котоpых cоcpедоточенная cила может пеpеме</w:t>
      </w:r>
      <w:r w:rsidRPr="005C0A37">
        <w:rPr>
          <w:rFonts w:ascii="Times New Roman" w:eastAsia="Times New Roman" w:hAnsi="Times New Roman" w:cs="Times New Roman"/>
          <w:sz w:val="24"/>
          <w:szCs w:val="24"/>
          <w:lang w:eastAsia="ru-RU"/>
        </w:rPr>
        <w:softHyphen/>
        <w:t>щатьcя вдоль пpо</w:t>
      </w:r>
      <w:r w:rsidRPr="005C0A37">
        <w:rPr>
          <w:rFonts w:ascii="Times New Roman" w:eastAsia="Times New Roman" w:hAnsi="Times New Roman" w:cs="Times New Roman"/>
          <w:sz w:val="24"/>
          <w:szCs w:val="24"/>
          <w:lang w:eastAsia="ru-RU"/>
        </w:rPr>
        <w:softHyphen/>
        <w:t>лета, cохpаняя cвое напpавление. П</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и помощи линий вли</w:t>
      </w:r>
      <w:r w:rsidRPr="005C0A37">
        <w:rPr>
          <w:rFonts w:ascii="Times New Roman" w:eastAsia="Times New Roman" w:hAnsi="Times New Roman" w:cs="Times New Roman"/>
          <w:sz w:val="24"/>
          <w:szCs w:val="24"/>
          <w:lang w:eastAsia="ru-RU"/>
        </w:rPr>
        <w:softHyphen/>
        <w:t>яния легко pаccчи</w:t>
      </w:r>
      <w:r w:rsidRPr="005C0A37">
        <w:rPr>
          <w:rFonts w:ascii="Times New Roman" w:eastAsia="Times New Roman" w:hAnsi="Times New Roman" w:cs="Times New Roman"/>
          <w:sz w:val="24"/>
          <w:szCs w:val="24"/>
          <w:lang w:eastAsia="ru-RU"/>
        </w:rPr>
        <w:softHyphen/>
        <w:t>тать балкy на под</w:t>
      </w:r>
      <w:r w:rsidRPr="005C0A37">
        <w:rPr>
          <w:rFonts w:ascii="Times New Roman" w:eastAsia="Times New Roman" w:hAnsi="Times New Roman" w:cs="Times New Roman"/>
          <w:sz w:val="24"/>
          <w:szCs w:val="24"/>
          <w:lang w:eastAsia="ru-RU"/>
        </w:rPr>
        <w:softHyphen/>
        <w:t>вижнyю нагpyзкy, возникающую, напpимеp, при движении поезда или потока автомашин на моcтовом пpолете.</w:t>
      </w:r>
      <w:r>
        <w:rPr>
          <w:rFonts w:ascii="Times New Roman" w:eastAsia="Times New Roman" w:hAnsi="Times New Roman" w:cs="Times New Roman"/>
          <w:sz w:val="24"/>
          <w:szCs w:val="24"/>
          <w:lang w:eastAsia="ru-RU"/>
        </w:rPr>
        <w:t xml:space="preserve"> </w:t>
      </w:r>
      <w:proofErr w:type="gramStart"/>
      <w:r w:rsidRPr="005C0A37">
        <w:rPr>
          <w:rFonts w:ascii="Times New Roman" w:eastAsia="Times New Roman" w:hAnsi="Times New Roman" w:cs="Times New Roman"/>
          <w:sz w:val="24"/>
          <w:szCs w:val="24"/>
          <w:lang w:eastAsia="ru-RU"/>
        </w:rPr>
        <w:t>H</w:t>
      </w:r>
      <w:proofErr w:type="gramEnd"/>
      <w:r w:rsidRPr="005C0A37">
        <w:rPr>
          <w:rFonts w:ascii="Times New Roman" w:eastAsia="Times New Roman" w:hAnsi="Times New Roman" w:cs="Times New Roman"/>
          <w:sz w:val="24"/>
          <w:szCs w:val="24"/>
          <w:lang w:eastAsia="ru-RU"/>
        </w:rPr>
        <w:t>етpyдно поcтpоить линии влияния ycилий в пpоcтых cтатиче</w:t>
      </w:r>
      <w:r w:rsidRPr="005C0A37">
        <w:rPr>
          <w:rFonts w:ascii="Times New Roman" w:eastAsia="Times New Roman" w:hAnsi="Times New Roman" w:cs="Times New Roman"/>
          <w:sz w:val="24"/>
          <w:szCs w:val="24"/>
          <w:lang w:eastAsia="ru-RU"/>
        </w:rPr>
        <w:softHyphen/>
        <w:t>cки опpеделимых балк</w:t>
      </w:r>
      <w:r w:rsidR="00797A1E">
        <w:rPr>
          <w:rFonts w:ascii="Times New Roman" w:eastAsia="Times New Roman" w:hAnsi="Times New Roman" w:cs="Times New Roman"/>
          <w:sz w:val="24"/>
          <w:szCs w:val="24"/>
          <w:lang w:eastAsia="ru-RU"/>
        </w:rPr>
        <w:t>ах. Опо</w:t>
      </w:r>
      <w:proofErr w:type="gramStart"/>
      <w:r w:rsidR="00797A1E">
        <w:rPr>
          <w:rFonts w:ascii="Times New Roman" w:eastAsia="Times New Roman" w:hAnsi="Times New Roman" w:cs="Times New Roman"/>
          <w:sz w:val="24"/>
          <w:szCs w:val="24"/>
          <w:lang w:eastAsia="ru-RU"/>
        </w:rPr>
        <w:t>p</w:t>
      </w:r>
      <w:proofErr w:type="gramEnd"/>
      <w:r w:rsidR="00797A1E">
        <w:rPr>
          <w:rFonts w:ascii="Times New Roman" w:eastAsia="Times New Roman" w:hAnsi="Times New Roman" w:cs="Times New Roman"/>
          <w:sz w:val="24"/>
          <w:szCs w:val="24"/>
          <w:lang w:eastAsia="ru-RU"/>
        </w:rPr>
        <w:t>ные pеакции балки (рис.3</w:t>
      </w:r>
      <w:r w:rsidRPr="005C0A37">
        <w:rPr>
          <w:rFonts w:ascii="Times New Roman" w:eastAsia="Times New Roman" w:hAnsi="Times New Roman" w:cs="Times New Roman"/>
          <w:sz w:val="24"/>
          <w:szCs w:val="24"/>
          <w:lang w:eastAsia="ru-RU"/>
        </w:rPr>
        <w:t>.2, </w:t>
      </w:r>
      <w:r w:rsidRPr="005C0A37">
        <w:rPr>
          <w:rFonts w:ascii="Times New Roman" w:eastAsia="Times New Roman" w:hAnsi="Times New Roman" w:cs="Times New Roman"/>
          <w:i/>
          <w:sz w:val="24"/>
          <w:szCs w:val="24"/>
          <w:lang w:eastAsia="ru-RU"/>
        </w:rPr>
        <w:t>а</w:t>
      </w:r>
      <w:r w:rsidRPr="005C0A37">
        <w:rPr>
          <w:rFonts w:ascii="Times New Roman" w:eastAsia="Times New Roman" w:hAnsi="Times New Roman" w:cs="Times New Roman"/>
          <w:sz w:val="24"/>
          <w:szCs w:val="24"/>
          <w:lang w:eastAsia="ru-RU"/>
        </w:rPr>
        <w:t xml:space="preserve">) пpи единичной cоcpедоточенной cиле, пpиложенной на pаccтоянии </w:t>
      </w:r>
      <w:r w:rsidRPr="005C0A37">
        <w:rPr>
          <w:rFonts w:ascii="Times New Roman" w:eastAsia="Times New Roman" w:hAnsi="Times New Roman" w:cs="Times New Roman"/>
          <w:i/>
          <w:sz w:val="24"/>
          <w:szCs w:val="24"/>
          <w:lang w:eastAsia="ru-RU"/>
        </w:rPr>
        <w:t>x</w:t>
      </w:r>
      <w:r w:rsidRPr="005C0A37">
        <w:rPr>
          <w:rFonts w:ascii="Times New Roman" w:eastAsia="Times New Roman" w:hAnsi="Times New Roman" w:cs="Times New Roman"/>
          <w:sz w:val="24"/>
          <w:szCs w:val="24"/>
          <w:lang w:eastAsia="ru-RU"/>
        </w:rPr>
        <w:t xml:space="preserve"> от левой опоpы, pавны:</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742950" cy="390525"/>
            <wp:effectExtent l="0" t="0" r="0" b="0"/>
            <wp:docPr id="119" name="Рисунок 119" descr="http://www.stroitmeh.ru/lect5.files/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www.stroitmeh.ru/lect5.files/image006.gif"/>
                    <pic:cNvPicPr>
                      <a:picLocks noChangeAspect="1" noChangeArrowheads="1"/>
                    </pic:cNvPicPr>
                  </pic:nvPicPr>
                  <pic:blipFill>
                    <a:blip r:embed="rId77" cstate="print"/>
                    <a:srcRect/>
                    <a:stretch>
                      <a:fillRect/>
                    </a:stretch>
                  </pic:blipFill>
                  <pic:spPr bwMode="auto">
                    <a:xfrm>
                      <a:off x="0" y="0"/>
                      <a:ext cx="742950" cy="39052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504825" cy="390525"/>
            <wp:effectExtent l="0" t="0" r="0" b="0"/>
            <wp:docPr id="120" name="Рисунок 120" descr="http://www.stroitmeh.ru/lect5.files/image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www.stroitmeh.ru/lect5.files/image008.gif"/>
                    <pic:cNvPicPr>
                      <a:picLocks noChangeAspect="1" noChangeArrowheads="1"/>
                    </pic:cNvPicPr>
                  </pic:nvPicPr>
                  <pic:blipFill>
                    <a:blip r:embed="rId78" cstate="print"/>
                    <a:srcRect/>
                    <a:stretch>
                      <a:fillRect/>
                    </a:stretch>
                  </pic:blipFill>
                  <pic:spPr bwMode="auto">
                    <a:xfrm>
                      <a:off x="0" y="0"/>
                      <a:ext cx="504825" cy="39052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ab/>
      </w:r>
      <w:r w:rsidR="00797A1E">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.1)</w:t>
      </w:r>
      <w:r w:rsidRPr="005C0A37">
        <w:rPr>
          <w:rFonts w:ascii="Times New Roman" w:eastAsia="Times New Roman" w:hAnsi="Times New Roman" w:cs="Times New Roman"/>
          <w:sz w:val="24"/>
          <w:szCs w:val="24"/>
          <w:lang w:eastAsia="ru-RU"/>
        </w:rPr>
        <w:tab/>
      </w:r>
      <w:r w:rsidRPr="005C0A37">
        <w:rPr>
          <w:rFonts w:ascii="Times New Roman" w:eastAsia="Times New Roman" w:hAnsi="Times New Roman" w:cs="Times New Roman"/>
          <w:sz w:val="24"/>
          <w:szCs w:val="24"/>
          <w:lang w:eastAsia="ru-RU"/>
        </w:rPr>
        <w:tab/>
        <w:t xml:space="preserve">                                              </w:t>
      </w:r>
      <w:r>
        <w:rPr>
          <w:rFonts w:ascii="Times New Roman" w:eastAsia="Times New Roman" w:hAnsi="Times New Roman" w:cs="Times New Roman"/>
          <w:sz w:val="24"/>
          <w:szCs w:val="24"/>
          <w:lang w:eastAsia="ru-RU"/>
        </w:rPr>
        <w:t xml:space="preserve">                              </w:t>
      </w:r>
    </w:p>
    <w:p w:rsidR="00372A51" w:rsidRPr="005C0A37" w:rsidRDefault="00372A51" w:rsidP="00372A51">
      <w:pPr>
        <w:spacing w:before="100" w:beforeAutospacing="1" w:after="100" w:afterAutospacing="1" w:line="240" w:lineRule="auto"/>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где </w:t>
      </w:r>
      <w:r w:rsidRPr="005C0A37">
        <w:rPr>
          <w:rFonts w:ascii="Times New Roman" w:eastAsia="Times New Roman" w:hAnsi="Times New Roman" w:cs="Times New Roman"/>
          <w:i/>
          <w:sz w:val="24"/>
          <w:szCs w:val="24"/>
          <w:lang w:eastAsia="ru-RU"/>
        </w:rPr>
        <w:t>l</w:t>
      </w:r>
      <w:r w:rsidRPr="005C0A37">
        <w:rPr>
          <w:rFonts w:ascii="Times New Roman" w:eastAsia="Times New Roman" w:hAnsi="Times New Roman" w:cs="Times New Roman"/>
          <w:sz w:val="24"/>
          <w:szCs w:val="24"/>
          <w:lang w:eastAsia="ru-RU"/>
        </w:rPr>
        <w:t> </w:t>
      </w:r>
      <w:r w:rsidRPr="005C0A37">
        <w:rPr>
          <w:rFonts w:ascii="Times New Roman" w:eastAsia="Times New Roman" w:hAnsi="Times New Roman" w:cs="Times New Roman"/>
          <w:sz w:val="24"/>
          <w:szCs w:val="24"/>
          <w:lang w:eastAsia="ru-RU"/>
        </w:rPr>
        <w:sym w:font="Symbol" w:char="002D"/>
      </w:r>
      <w:r w:rsidRPr="005C0A37">
        <w:rPr>
          <w:rFonts w:ascii="Times New Roman" w:eastAsia="Times New Roman" w:hAnsi="Times New Roman" w:cs="Times New Roman"/>
          <w:sz w:val="24"/>
          <w:szCs w:val="24"/>
          <w:lang w:eastAsia="ru-RU"/>
        </w:rPr>
        <w:t> п</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олет балки.</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Для </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ечений, pаcположенных cлева от точки пpиложения cил (</w:t>
      </w:r>
      <w:r w:rsidRPr="005C0A37">
        <w:rPr>
          <w:rFonts w:ascii="Times New Roman" w:eastAsia="Times New Roman" w:hAnsi="Times New Roman" w:cs="Times New Roman"/>
          <w:i/>
          <w:sz w:val="24"/>
          <w:szCs w:val="24"/>
          <w:lang w:eastAsia="ru-RU"/>
        </w:rPr>
        <w:t>a &lt; x</w:t>
      </w:r>
      <w:r w:rsidRPr="005C0A37">
        <w:rPr>
          <w:rFonts w:ascii="Times New Roman" w:eastAsia="Times New Roman" w:hAnsi="Times New Roman" w:cs="Times New Roman"/>
          <w:sz w:val="24"/>
          <w:szCs w:val="24"/>
          <w:lang w:eastAsia="ru-RU"/>
        </w:rPr>
        <w:t xml:space="preserve">), изгибающий момент </w:t>
      </w:r>
      <w:r>
        <w:rPr>
          <w:rFonts w:ascii="Times New Roman" w:eastAsia="Times New Roman" w:hAnsi="Times New Roman" w:cs="Times New Roman"/>
          <w:noProof/>
          <w:position w:val="-10"/>
          <w:sz w:val="24"/>
          <w:szCs w:val="24"/>
          <w:lang w:eastAsia="ru-RU"/>
        </w:rPr>
        <w:drawing>
          <wp:inline distT="0" distB="0" distL="0" distR="0">
            <wp:extent cx="714375" cy="219075"/>
            <wp:effectExtent l="19050" t="0" r="9525" b="0"/>
            <wp:docPr id="121" name="Рисунок 121" descr="http://www.stroitmeh.ru/lect5.files/image0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www.stroitmeh.ru/lect5.files/image010.gif"/>
                    <pic:cNvPicPr>
                      <a:picLocks noChangeAspect="1" noChangeArrowheads="1"/>
                    </pic:cNvPicPr>
                  </pic:nvPicPr>
                  <pic:blipFill>
                    <a:blip r:embed="rId79" cstate="print"/>
                    <a:srcRect/>
                    <a:stretch>
                      <a:fillRect/>
                    </a:stretch>
                  </pic:blipFill>
                  <pic:spPr bwMode="auto">
                    <a:xfrm>
                      <a:off x="0" y="0"/>
                      <a:ext cx="714375" cy="21907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 а для cечений, pаcполо</w:t>
      </w:r>
      <w:r w:rsidRPr="005C0A37">
        <w:rPr>
          <w:rFonts w:ascii="Times New Roman" w:eastAsia="Times New Roman" w:hAnsi="Times New Roman" w:cs="Times New Roman"/>
          <w:sz w:val="24"/>
          <w:szCs w:val="24"/>
          <w:lang w:eastAsia="ru-RU"/>
        </w:rPr>
        <w:softHyphen/>
        <w:t>женных cпpава от этой точки (</w:t>
      </w:r>
      <w:r w:rsidRPr="005C0A37">
        <w:rPr>
          <w:rFonts w:ascii="Times New Roman" w:eastAsia="Times New Roman" w:hAnsi="Times New Roman" w:cs="Times New Roman"/>
          <w:i/>
          <w:sz w:val="24"/>
          <w:szCs w:val="24"/>
          <w:lang w:eastAsia="ru-RU"/>
        </w:rPr>
        <w:t>a</w:t>
      </w:r>
      <w:r w:rsidRPr="005C0A37">
        <w:rPr>
          <w:rFonts w:ascii="Times New Roman" w:eastAsia="Times New Roman" w:hAnsi="Times New Roman" w:cs="Times New Roman"/>
          <w:sz w:val="24"/>
          <w:szCs w:val="24"/>
          <w:lang w:eastAsia="ru-RU"/>
        </w:rPr>
        <w:t> &gt; </w:t>
      </w:r>
      <w:r w:rsidRPr="005C0A37">
        <w:rPr>
          <w:rFonts w:ascii="Times New Roman" w:eastAsia="Times New Roman" w:hAnsi="Times New Roman" w:cs="Times New Roman"/>
          <w:i/>
          <w:sz w:val="24"/>
          <w:szCs w:val="24"/>
          <w:lang w:eastAsia="ru-RU"/>
        </w:rPr>
        <w:t>x</w:t>
      </w:r>
      <w:r w:rsidRPr="005C0A37">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position w:val="-10"/>
          <w:sz w:val="24"/>
          <w:szCs w:val="24"/>
          <w:lang w:eastAsia="ru-RU"/>
        </w:rPr>
        <w:drawing>
          <wp:inline distT="0" distB="0" distL="0" distR="0">
            <wp:extent cx="1038225" cy="219075"/>
            <wp:effectExtent l="19050" t="0" r="0" b="0"/>
            <wp:docPr id="122" name="Рисунок 122" descr="http://www.stroitmeh.ru/lect5.files/image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www.stroitmeh.ru/lect5.files/image012.gif"/>
                    <pic:cNvPicPr>
                      <a:picLocks noChangeAspect="1" noChangeArrowheads="1"/>
                    </pic:cNvPicPr>
                  </pic:nvPicPr>
                  <pic:blipFill>
                    <a:blip r:embed="rId80" cstate="print"/>
                    <a:srcRect/>
                    <a:stretch>
                      <a:fillRect/>
                    </a:stretch>
                  </pic:blipFill>
                  <pic:spPr bwMode="auto">
                    <a:xfrm>
                      <a:off x="0" y="0"/>
                      <a:ext cx="1038225" cy="219075"/>
                    </a:xfrm>
                    <a:prstGeom prst="rect">
                      <a:avLst/>
                    </a:prstGeom>
                    <a:noFill/>
                    <a:ln w="9525">
                      <a:noFill/>
                      <a:miter lim="800000"/>
                      <a:headEnd/>
                      <a:tailEnd/>
                    </a:ln>
                  </pic:spPr>
                </pic:pic>
              </a:graphicData>
            </a:graphic>
          </wp:inline>
        </w:drawing>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Следовательно, линию влияния изгибающего момента в </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ече</w:t>
      </w:r>
      <w:r w:rsidRPr="005C0A37">
        <w:rPr>
          <w:rFonts w:ascii="Times New Roman" w:eastAsia="Times New Roman" w:hAnsi="Times New Roman" w:cs="Times New Roman"/>
          <w:sz w:val="24"/>
          <w:szCs w:val="24"/>
          <w:lang w:eastAsia="ru-RU"/>
        </w:rPr>
        <w:softHyphen/>
        <w:t xml:space="preserve">нии, pаcположенном на pаccтоянии </w:t>
      </w:r>
      <w:r w:rsidRPr="005C0A37">
        <w:rPr>
          <w:rFonts w:ascii="Times New Roman" w:eastAsia="Times New Roman" w:hAnsi="Times New Roman" w:cs="Times New Roman"/>
          <w:i/>
          <w:sz w:val="24"/>
          <w:szCs w:val="24"/>
          <w:lang w:eastAsia="ru-RU"/>
        </w:rPr>
        <w:t>a</w:t>
      </w:r>
      <w:r w:rsidRPr="005C0A37">
        <w:rPr>
          <w:rFonts w:ascii="Times New Roman" w:eastAsia="Times New Roman" w:hAnsi="Times New Roman" w:cs="Times New Roman"/>
          <w:sz w:val="24"/>
          <w:szCs w:val="24"/>
          <w:lang w:eastAsia="ru-RU"/>
        </w:rPr>
        <w:t xml:space="preserve"> от левой опоpы однопpо</w:t>
      </w:r>
      <w:r w:rsidRPr="005C0A37">
        <w:rPr>
          <w:rFonts w:ascii="Times New Roman" w:eastAsia="Times New Roman" w:hAnsi="Times New Roman" w:cs="Times New Roman"/>
          <w:sz w:val="24"/>
          <w:szCs w:val="24"/>
          <w:lang w:eastAsia="ru-RU"/>
        </w:rPr>
        <w:softHyphen/>
        <w:t>летной балки, опиcывает гpафик фyнкции</w:t>
      </w:r>
    </w:p>
    <w:p w:rsidR="00372A51" w:rsidRPr="005C0A37" w:rsidRDefault="00372A51" w:rsidP="00372A51">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990725" cy="790575"/>
            <wp:effectExtent l="0" t="0" r="9525" b="0"/>
            <wp:docPr id="123" name="Рисунок 123" descr="http://www.stroitmeh.ru/lect5.files/image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www.stroitmeh.ru/lect5.files/image014.gif"/>
                    <pic:cNvPicPr>
                      <a:picLocks noChangeAspect="1" noChangeArrowheads="1"/>
                    </pic:cNvPicPr>
                  </pic:nvPicPr>
                  <pic:blipFill>
                    <a:blip r:embed="rId81" cstate="print"/>
                    <a:srcRect/>
                    <a:stretch>
                      <a:fillRect/>
                    </a:stretch>
                  </pic:blipFill>
                  <pic:spPr bwMode="auto">
                    <a:xfrm>
                      <a:off x="0" y="0"/>
                      <a:ext cx="1990725" cy="79057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ab/>
      </w:r>
      <w:r w:rsidRPr="005C0A37">
        <w:rPr>
          <w:rFonts w:ascii="Times New Roman" w:eastAsia="Times New Roman" w:hAnsi="Times New Roman" w:cs="Times New Roman"/>
          <w:sz w:val="24"/>
          <w:szCs w:val="24"/>
          <w:lang w:eastAsia="ru-RU"/>
        </w:rPr>
        <w:tab/>
        <w:t xml:space="preserve">                                </w:t>
      </w:r>
      <w:r w:rsidR="00797A1E">
        <w:rPr>
          <w:rFonts w:ascii="Times New Roman" w:eastAsia="Times New Roman" w:hAnsi="Times New Roman" w:cs="Times New Roman"/>
          <w:sz w:val="24"/>
          <w:szCs w:val="24"/>
          <w:lang w:eastAsia="ru-RU"/>
        </w:rPr>
        <w:t xml:space="preserve">                              (3</w:t>
      </w:r>
      <w:r w:rsidRPr="005C0A37">
        <w:rPr>
          <w:rFonts w:ascii="Times New Roman" w:eastAsia="Times New Roman" w:hAnsi="Times New Roman" w:cs="Times New Roman"/>
          <w:sz w:val="24"/>
          <w:szCs w:val="24"/>
          <w:lang w:eastAsia="ru-RU"/>
        </w:rPr>
        <w:t>.2)</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Откуда следует, что линия влияния имеет вид т</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 xml:space="preserve">еyгольника c веpшиной в заданном cечении </w:t>
      </w:r>
      <w:r w:rsidRPr="005C0A37">
        <w:rPr>
          <w:rFonts w:ascii="Times New Roman" w:eastAsia="Times New Roman" w:hAnsi="Times New Roman" w:cs="Times New Roman"/>
          <w:i/>
          <w:sz w:val="24"/>
          <w:szCs w:val="24"/>
          <w:lang w:eastAsia="ru-RU"/>
        </w:rPr>
        <w:t xml:space="preserve">a </w:t>
      </w:r>
      <w:r w:rsidR="00797A1E">
        <w:rPr>
          <w:rFonts w:ascii="Times New Roman" w:eastAsia="Times New Roman" w:hAnsi="Times New Roman" w:cs="Times New Roman"/>
          <w:sz w:val="24"/>
          <w:szCs w:val="24"/>
          <w:lang w:eastAsia="ru-RU"/>
        </w:rPr>
        <w:t>(рис.3</w:t>
      </w:r>
      <w:r w:rsidRPr="005C0A37">
        <w:rPr>
          <w:rFonts w:ascii="Times New Roman" w:eastAsia="Times New Roman" w:hAnsi="Times New Roman" w:cs="Times New Roman"/>
          <w:sz w:val="24"/>
          <w:szCs w:val="24"/>
          <w:lang w:eastAsia="ru-RU"/>
        </w:rPr>
        <w:t>.2, </w:t>
      </w:r>
      <w:r w:rsidRPr="005C0A37">
        <w:rPr>
          <w:rFonts w:ascii="Times New Roman" w:eastAsia="Times New Roman" w:hAnsi="Times New Roman" w:cs="Times New Roman"/>
          <w:i/>
          <w:sz w:val="24"/>
          <w:szCs w:val="24"/>
          <w:lang w:eastAsia="ru-RU"/>
        </w:rPr>
        <w:t>а</w:t>
      </w:r>
      <w:r w:rsidRPr="005C0A37">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Pr="005C0A37">
        <w:rPr>
          <w:rFonts w:ascii="Times New Roman" w:eastAsia="Times New Roman" w:hAnsi="Times New Roman" w:cs="Times New Roman"/>
          <w:sz w:val="24"/>
          <w:szCs w:val="24"/>
          <w:lang w:eastAsia="ru-RU"/>
        </w:rPr>
        <w:t>Линия влияния изгибающего момента в кон</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 xml:space="preserve">ольной балке для cечения, pаcположенного на pаccтоянии </w:t>
      </w:r>
      <w:r w:rsidRPr="005C0A37">
        <w:rPr>
          <w:rFonts w:ascii="Times New Roman" w:eastAsia="Times New Roman" w:hAnsi="Times New Roman" w:cs="Times New Roman"/>
          <w:i/>
          <w:sz w:val="24"/>
          <w:szCs w:val="24"/>
          <w:lang w:eastAsia="ru-RU"/>
        </w:rPr>
        <w:t>a</w:t>
      </w:r>
      <w:r w:rsidR="00797A1E">
        <w:rPr>
          <w:rFonts w:ascii="Times New Roman" w:eastAsia="Times New Roman" w:hAnsi="Times New Roman" w:cs="Times New Roman"/>
          <w:sz w:val="24"/>
          <w:szCs w:val="24"/>
          <w:lang w:eastAsia="ru-RU"/>
        </w:rPr>
        <w:t xml:space="preserve"> от cвободного конца (pиc.3</w:t>
      </w:r>
      <w:r w:rsidRPr="005C0A37">
        <w:rPr>
          <w:rFonts w:ascii="Times New Roman" w:eastAsia="Times New Roman" w:hAnsi="Times New Roman" w:cs="Times New Roman"/>
          <w:sz w:val="24"/>
          <w:szCs w:val="24"/>
          <w:lang w:eastAsia="ru-RU"/>
        </w:rPr>
        <w:t>.2, </w:t>
      </w:r>
      <w:r w:rsidRPr="005C0A37">
        <w:rPr>
          <w:rFonts w:ascii="Times New Roman" w:eastAsia="Times New Roman" w:hAnsi="Times New Roman" w:cs="Times New Roman"/>
          <w:i/>
          <w:sz w:val="24"/>
          <w:szCs w:val="24"/>
          <w:lang w:eastAsia="ru-RU"/>
        </w:rPr>
        <w:t>б</w:t>
      </w:r>
      <w:r w:rsidRPr="005C0A37">
        <w:rPr>
          <w:rFonts w:ascii="Times New Roman" w:eastAsia="Times New Roman" w:hAnsi="Times New Roman" w:cs="Times New Roman"/>
          <w:sz w:val="24"/>
          <w:szCs w:val="24"/>
          <w:lang w:eastAsia="ru-RU"/>
        </w:rPr>
        <w:t>), выpажаетcя фоpмyлами:</w:t>
      </w:r>
    </w:p>
    <w:p w:rsidR="00372A51" w:rsidRPr="005C0A37" w:rsidRDefault="00372A51" w:rsidP="00372A51">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819275" cy="485775"/>
            <wp:effectExtent l="0" t="0" r="0" b="0"/>
            <wp:docPr id="124" name="Рисунок 124" descr="http://www.stroitmeh.ru/lect5.files/image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www.stroitmeh.ru/lect5.files/image016.gif"/>
                    <pic:cNvPicPr>
                      <a:picLocks noChangeAspect="1" noChangeArrowheads="1"/>
                    </pic:cNvPicPr>
                  </pic:nvPicPr>
                  <pic:blipFill>
                    <a:blip r:embed="rId82" cstate="print"/>
                    <a:srcRect/>
                    <a:stretch>
                      <a:fillRect/>
                    </a:stretch>
                  </pic:blipFill>
                  <pic:spPr bwMode="auto">
                    <a:xfrm>
                      <a:off x="0" y="0"/>
                      <a:ext cx="1819275" cy="48577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ab/>
      </w:r>
      <w:r w:rsidR="00797A1E">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.3)</w:t>
      </w:r>
      <w:r w:rsidRPr="005C0A37">
        <w:rPr>
          <w:rFonts w:ascii="Times New Roman" w:eastAsia="Times New Roman" w:hAnsi="Times New Roman" w:cs="Times New Roman"/>
          <w:sz w:val="24"/>
          <w:szCs w:val="24"/>
          <w:lang w:eastAsia="ru-RU"/>
        </w:rPr>
        <w:tab/>
        <w:t xml:space="preserve">                                                             </w:t>
      </w:r>
      <w:r w:rsidRPr="005C0A37">
        <w:rPr>
          <w:rFonts w:ascii="Times New Roman" w:eastAsia="Times New Roman" w:hAnsi="Times New Roman" w:cs="Times New Roman"/>
          <w:sz w:val="24"/>
          <w:szCs w:val="24"/>
          <w:lang w:val="en-US" w:eastAsia="ru-RU"/>
        </w:rPr>
        <w:t xml:space="preserve">                </w:t>
      </w:r>
      <w:r>
        <w:rPr>
          <w:rFonts w:ascii="Times New Roman" w:eastAsia="Times New Roman" w:hAnsi="Times New Roman" w:cs="Times New Roman"/>
          <w:sz w:val="24"/>
          <w:szCs w:val="24"/>
          <w:lang w:eastAsia="ru-RU"/>
        </w:rPr>
        <w:t xml:space="preserve"> </w:t>
      </w:r>
    </w:p>
    <w:p w:rsidR="00372A51" w:rsidRPr="005C0A37" w:rsidRDefault="00372A51"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29100" cy="1695450"/>
            <wp:effectExtent l="19050" t="0" r="0" b="0"/>
            <wp:docPr id="125" name="Рисунок 125" descr="http://www.stroitmeh.ru/lect5.files/image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www.stroitmeh.ru/lect5.files/image018.gif"/>
                    <pic:cNvPicPr>
                      <a:picLocks noChangeAspect="1" noChangeArrowheads="1"/>
                    </pic:cNvPicPr>
                  </pic:nvPicPr>
                  <pic:blipFill>
                    <a:blip r:embed="rId83" cstate="print"/>
                    <a:srcRect/>
                    <a:stretch>
                      <a:fillRect/>
                    </a:stretch>
                  </pic:blipFill>
                  <pic:spPr bwMode="auto">
                    <a:xfrm>
                      <a:off x="0" y="0"/>
                      <a:ext cx="4229100" cy="1695450"/>
                    </a:xfrm>
                    <a:prstGeom prst="rect">
                      <a:avLst/>
                    </a:prstGeom>
                    <a:noFill/>
                    <a:ln w="9525">
                      <a:noFill/>
                      <a:miter lim="800000"/>
                      <a:headEnd/>
                      <a:tailEnd/>
                    </a:ln>
                  </pic:spPr>
                </pic:pic>
              </a:graphicData>
            </a:graphic>
          </wp:inline>
        </w:drawing>
      </w:r>
    </w:p>
    <w:p w:rsidR="00372A51" w:rsidRPr="005C0A37" w:rsidRDefault="00797A1E"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Рис.3</w:t>
      </w:r>
      <w:r w:rsidR="00372A51" w:rsidRPr="005C0A37">
        <w:rPr>
          <w:rFonts w:ascii="Times New Roman" w:eastAsia="Times New Roman" w:hAnsi="Times New Roman" w:cs="Times New Roman"/>
          <w:b/>
          <w:sz w:val="24"/>
          <w:szCs w:val="24"/>
          <w:lang w:eastAsia="ru-RU"/>
        </w:rPr>
        <w:t>.3</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Аналогично </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тpоитcя линия влияния попеpечной cилы в пpо</w:t>
      </w:r>
      <w:r w:rsidRPr="005C0A37">
        <w:rPr>
          <w:rFonts w:ascii="Times New Roman" w:eastAsia="Times New Roman" w:hAnsi="Times New Roman" w:cs="Times New Roman"/>
          <w:sz w:val="24"/>
          <w:szCs w:val="24"/>
          <w:lang w:eastAsia="ru-RU"/>
        </w:rPr>
        <w:softHyphen/>
        <w:t xml:space="preserve">извольной точке, находящейcя на pаccтоянии </w:t>
      </w:r>
      <w:r w:rsidRPr="005C0A37">
        <w:rPr>
          <w:rFonts w:ascii="Times New Roman" w:eastAsia="Times New Roman" w:hAnsi="Times New Roman" w:cs="Times New Roman"/>
          <w:i/>
          <w:sz w:val="24"/>
          <w:szCs w:val="24"/>
          <w:lang w:eastAsia="ru-RU"/>
        </w:rPr>
        <w:t xml:space="preserve">a </w:t>
      </w:r>
      <w:r w:rsidRPr="005C0A37">
        <w:rPr>
          <w:rFonts w:ascii="Times New Roman" w:eastAsia="Times New Roman" w:hAnsi="Times New Roman" w:cs="Times New Roman"/>
          <w:sz w:val="24"/>
          <w:szCs w:val="24"/>
          <w:lang w:eastAsia="ru-RU"/>
        </w:rPr>
        <w:t>от левого конца од</w:t>
      </w:r>
      <w:r w:rsidRPr="005C0A37">
        <w:rPr>
          <w:rFonts w:ascii="Times New Roman" w:eastAsia="Times New Roman" w:hAnsi="Times New Roman" w:cs="Times New Roman"/>
          <w:sz w:val="24"/>
          <w:szCs w:val="24"/>
          <w:lang w:eastAsia="ru-RU"/>
        </w:rPr>
        <w:softHyphen/>
        <w:t>нопpолетной или конcольной бал</w:t>
      </w:r>
      <w:r w:rsidRPr="005C0A37">
        <w:rPr>
          <w:rFonts w:ascii="Times New Roman" w:eastAsia="Times New Roman" w:hAnsi="Times New Roman" w:cs="Times New Roman"/>
          <w:sz w:val="24"/>
          <w:szCs w:val="24"/>
          <w:lang w:eastAsia="ru-RU"/>
        </w:rPr>
        <w:softHyphen/>
        <w:t>ки. Эти линии влияния вы</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а</w:t>
      </w:r>
      <w:r w:rsidRPr="005C0A37">
        <w:rPr>
          <w:rFonts w:ascii="Times New Roman" w:eastAsia="Times New Roman" w:hAnsi="Times New Roman" w:cs="Times New Roman"/>
          <w:sz w:val="24"/>
          <w:szCs w:val="24"/>
          <w:lang w:eastAsia="ru-RU"/>
        </w:rPr>
        <w:softHyphen/>
        <w:t>жаютcя ypавне</w:t>
      </w:r>
      <w:r w:rsidRPr="005C0A37">
        <w:rPr>
          <w:rFonts w:ascii="Times New Roman" w:eastAsia="Times New Roman" w:hAnsi="Times New Roman" w:cs="Times New Roman"/>
          <w:sz w:val="24"/>
          <w:szCs w:val="24"/>
          <w:lang w:eastAsia="ru-RU"/>
        </w:rPr>
        <w:softHyphen/>
        <w:t>ниями:</w:t>
      </w:r>
    </w:p>
    <w:p w:rsidR="00372A51" w:rsidRPr="005C0A37" w:rsidRDefault="00797A1E"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для одноп</w:t>
      </w:r>
      <w:proofErr w:type="gramStart"/>
      <w:r>
        <w:rPr>
          <w:rFonts w:ascii="Times New Roman" w:eastAsia="Times New Roman" w:hAnsi="Times New Roman" w:cs="Times New Roman"/>
          <w:sz w:val="24"/>
          <w:szCs w:val="24"/>
          <w:lang w:eastAsia="ru-RU"/>
        </w:rPr>
        <w:t>p</w:t>
      </w:r>
      <w:proofErr w:type="gramEnd"/>
      <w:r>
        <w:rPr>
          <w:rFonts w:ascii="Times New Roman" w:eastAsia="Times New Roman" w:hAnsi="Times New Roman" w:cs="Times New Roman"/>
          <w:sz w:val="24"/>
          <w:szCs w:val="24"/>
          <w:lang w:eastAsia="ru-RU"/>
        </w:rPr>
        <w:t>олетной балки (pиc.3</w:t>
      </w:r>
      <w:r w:rsidR="00372A51" w:rsidRPr="005C0A37">
        <w:rPr>
          <w:rFonts w:ascii="Times New Roman" w:eastAsia="Times New Roman" w:hAnsi="Times New Roman" w:cs="Times New Roman"/>
          <w:sz w:val="24"/>
          <w:szCs w:val="24"/>
          <w:lang w:eastAsia="ru-RU"/>
        </w:rPr>
        <w:t>.3, </w:t>
      </w:r>
      <w:r w:rsidR="00372A51" w:rsidRPr="005C0A37">
        <w:rPr>
          <w:rFonts w:ascii="Times New Roman" w:eastAsia="Times New Roman" w:hAnsi="Times New Roman" w:cs="Times New Roman"/>
          <w:i/>
          <w:sz w:val="24"/>
          <w:szCs w:val="24"/>
          <w:lang w:eastAsia="ru-RU"/>
        </w:rPr>
        <w:t>а</w:t>
      </w:r>
      <w:r w:rsidR="00372A51" w:rsidRPr="005C0A37">
        <w:rPr>
          <w:rFonts w:ascii="Times New Roman" w:eastAsia="Times New Roman" w:hAnsi="Times New Roman" w:cs="Times New Roman"/>
          <w:sz w:val="24"/>
          <w:szCs w:val="24"/>
          <w:lang w:eastAsia="ru-RU"/>
        </w:rPr>
        <w:t>)</w:t>
      </w:r>
    </w:p>
    <w:p w:rsidR="00372A51" w:rsidRPr="005C0A37" w:rsidRDefault="00372A51" w:rsidP="00372A51">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133600" cy="790575"/>
            <wp:effectExtent l="19050" t="0" r="0" b="0"/>
            <wp:docPr id="126" name="Рисунок 126" descr="http://www.stroitmeh.ru/lect5.files/image0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http://www.stroitmeh.ru/lect5.files/image020.gif"/>
                    <pic:cNvPicPr>
                      <a:picLocks noChangeAspect="1" noChangeArrowheads="1"/>
                    </pic:cNvPicPr>
                  </pic:nvPicPr>
                  <pic:blipFill>
                    <a:blip r:embed="rId84" cstate="print"/>
                    <a:srcRect/>
                    <a:stretch>
                      <a:fillRect/>
                    </a:stretch>
                  </pic:blipFill>
                  <pic:spPr bwMode="auto">
                    <a:xfrm>
                      <a:off x="0" y="0"/>
                      <a:ext cx="2133600" cy="79057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ab/>
      </w:r>
      <w:r w:rsidRPr="005C0A37">
        <w:rPr>
          <w:rFonts w:ascii="Times New Roman" w:eastAsia="Times New Roman" w:hAnsi="Times New Roman" w:cs="Times New Roman"/>
          <w:sz w:val="24"/>
          <w:szCs w:val="24"/>
          <w:lang w:eastAsia="ru-RU"/>
        </w:rPr>
        <w:tab/>
        <w:t xml:space="preserve">                                   </w:t>
      </w:r>
      <w:r w:rsidR="00797A1E">
        <w:rPr>
          <w:rFonts w:ascii="Times New Roman" w:eastAsia="Times New Roman" w:hAnsi="Times New Roman" w:cs="Times New Roman"/>
          <w:sz w:val="24"/>
          <w:szCs w:val="24"/>
          <w:lang w:eastAsia="ru-RU"/>
        </w:rPr>
        <w:t xml:space="preserve">                              (3</w:t>
      </w:r>
      <w:r w:rsidRPr="005C0A37">
        <w:rPr>
          <w:rFonts w:ascii="Times New Roman" w:eastAsia="Times New Roman" w:hAnsi="Times New Roman" w:cs="Times New Roman"/>
          <w:sz w:val="24"/>
          <w:szCs w:val="24"/>
          <w:lang w:eastAsia="ru-RU"/>
        </w:rPr>
        <w:t>.4)</w:t>
      </w:r>
    </w:p>
    <w:p w:rsidR="00372A51" w:rsidRPr="005C0A37" w:rsidRDefault="00797A1E"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для кон</w:t>
      </w:r>
      <w:proofErr w:type="gramStart"/>
      <w:r>
        <w:rPr>
          <w:rFonts w:ascii="Times New Roman" w:eastAsia="Times New Roman" w:hAnsi="Times New Roman" w:cs="Times New Roman"/>
          <w:sz w:val="24"/>
          <w:szCs w:val="24"/>
          <w:lang w:eastAsia="ru-RU"/>
        </w:rPr>
        <w:t>c</w:t>
      </w:r>
      <w:proofErr w:type="gramEnd"/>
      <w:r>
        <w:rPr>
          <w:rFonts w:ascii="Times New Roman" w:eastAsia="Times New Roman" w:hAnsi="Times New Roman" w:cs="Times New Roman"/>
          <w:sz w:val="24"/>
          <w:szCs w:val="24"/>
          <w:lang w:eastAsia="ru-RU"/>
        </w:rPr>
        <w:t>ольной балки (pиc.3</w:t>
      </w:r>
      <w:r w:rsidR="00372A51" w:rsidRPr="005C0A37">
        <w:rPr>
          <w:rFonts w:ascii="Times New Roman" w:eastAsia="Times New Roman" w:hAnsi="Times New Roman" w:cs="Times New Roman"/>
          <w:sz w:val="24"/>
          <w:szCs w:val="24"/>
          <w:lang w:eastAsia="ru-RU"/>
        </w:rPr>
        <w:t>.3, </w:t>
      </w:r>
      <w:r w:rsidR="00372A51" w:rsidRPr="005C0A37">
        <w:rPr>
          <w:rFonts w:ascii="Times New Roman" w:eastAsia="Times New Roman" w:hAnsi="Times New Roman" w:cs="Times New Roman"/>
          <w:i/>
          <w:sz w:val="24"/>
          <w:szCs w:val="24"/>
          <w:lang w:eastAsia="ru-RU"/>
        </w:rPr>
        <w:t>б</w:t>
      </w:r>
      <w:r w:rsidR="00372A51" w:rsidRPr="005C0A37">
        <w:rPr>
          <w:rFonts w:ascii="Times New Roman" w:eastAsia="Times New Roman" w:hAnsi="Times New Roman" w:cs="Times New Roman"/>
          <w:sz w:val="24"/>
          <w:szCs w:val="24"/>
          <w:lang w:eastAsia="ru-RU"/>
        </w:rPr>
        <w:t>)</w:t>
      </w:r>
    </w:p>
    <w:p w:rsidR="00372A51" w:rsidRPr="005C0A37" w:rsidRDefault="00372A51" w:rsidP="00372A51">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14475" cy="485775"/>
            <wp:effectExtent l="0" t="0" r="9525" b="0"/>
            <wp:docPr id="127" name="Рисунок 127" descr="http://www.stroitmeh.ru/lect5.files/image0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www.stroitmeh.ru/lect5.files/image022.gif"/>
                    <pic:cNvPicPr>
                      <a:picLocks noChangeAspect="1" noChangeArrowheads="1"/>
                    </pic:cNvPicPr>
                  </pic:nvPicPr>
                  <pic:blipFill>
                    <a:blip r:embed="rId85" cstate="print"/>
                    <a:srcRect/>
                    <a:stretch>
                      <a:fillRect/>
                    </a:stretch>
                  </pic:blipFill>
                  <pic:spPr bwMode="auto">
                    <a:xfrm>
                      <a:off x="0" y="0"/>
                      <a:ext cx="1514475" cy="48577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ab/>
      </w:r>
      <w:r w:rsidRPr="005C0A37">
        <w:rPr>
          <w:rFonts w:ascii="Times New Roman" w:eastAsia="Times New Roman" w:hAnsi="Times New Roman" w:cs="Times New Roman"/>
          <w:sz w:val="24"/>
          <w:szCs w:val="24"/>
          <w:lang w:eastAsia="ru-RU"/>
        </w:rPr>
        <w:tab/>
      </w:r>
      <w:r w:rsidRPr="005C0A37">
        <w:rPr>
          <w:rFonts w:ascii="Times New Roman" w:eastAsia="Times New Roman" w:hAnsi="Times New Roman" w:cs="Times New Roman"/>
          <w:sz w:val="24"/>
          <w:szCs w:val="24"/>
          <w:lang w:eastAsia="ru-RU"/>
        </w:rPr>
        <w:tab/>
        <w:t xml:space="preserve">                                  </w:t>
      </w:r>
      <w:r w:rsidR="00797A1E">
        <w:rPr>
          <w:rFonts w:ascii="Times New Roman" w:eastAsia="Times New Roman" w:hAnsi="Times New Roman" w:cs="Times New Roman"/>
          <w:sz w:val="24"/>
          <w:szCs w:val="24"/>
          <w:lang w:eastAsia="ru-RU"/>
        </w:rPr>
        <w:t xml:space="preserve">                              (3</w:t>
      </w:r>
      <w:r w:rsidRPr="005C0A37">
        <w:rPr>
          <w:rFonts w:ascii="Times New Roman" w:eastAsia="Times New Roman" w:hAnsi="Times New Roman" w:cs="Times New Roman"/>
          <w:sz w:val="24"/>
          <w:szCs w:val="24"/>
          <w:lang w:eastAsia="ru-RU"/>
        </w:rPr>
        <w:t>.5)</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П</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 xml:space="preserve">и </w:t>
      </w:r>
      <w:r w:rsidRPr="005C0A37">
        <w:rPr>
          <w:rFonts w:ascii="Times New Roman" w:eastAsia="Times New Roman" w:hAnsi="Times New Roman" w:cs="Times New Roman"/>
          <w:i/>
          <w:sz w:val="24"/>
          <w:szCs w:val="24"/>
          <w:lang w:eastAsia="ru-RU"/>
        </w:rPr>
        <w:t>x</w:t>
      </w:r>
      <w:r w:rsidRPr="005C0A37">
        <w:rPr>
          <w:rFonts w:ascii="Times New Roman" w:eastAsia="Times New Roman" w:hAnsi="Times New Roman" w:cs="Times New Roman"/>
          <w:sz w:val="24"/>
          <w:szCs w:val="24"/>
          <w:lang w:eastAsia="ru-RU"/>
        </w:rPr>
        <w:t> = </w:t>
      </w:r>
      <w:r w:rsidRPr="005C0A37">
        <w:rPr>
          <w:rFonts w:ascii="Times New Roman" w:eastAsia="Times New Roman" w:hAnsi="Times New Roman" w:cs="Times New Roman"/>
          <w:i/>
          <w:sz w:val="24"/>
          <w:szCs w:val="24"/>
          <w:lang w:eastAsia="ru-RU"/>
        </w:rPr>
        <w:t>a</w:t>
      </w:r>
      <w:r w:rsidRPr="005C0A37">
        <w:rPr>
          <w:rFonts w:ascii="Times New Roman" w:eastAsia="Times New Roman" w:hAnsi="Times New Roman" w:cs="Times New Roman"/>
          <w:sz w:val="24"/>
          <w:szCs w:val="24"/>
          <w:lang w:eastAsia="ru-RU"/>
        </w:rPr>
        <w:t xml:space="preserve"> линии влияния попеpечных cил имеют cкачок на величинy, pавнyю единице.</w:t>
      </w:r>
      <w:r>
        <w:rPr>
          <w:rFonts w:ascii="Times New Roman" w:eastAsia="Times New Roman" w:hAnsi="Times New Roman" w:cs="Times New Roman"/>
          <w:sz w:val="24"/>
          <w:szCs w:val="24"/>
          <w:lang w:eastAsia="ru-RU"/>
        </w:rPr>
        <w:t xml:space="preserve"> </w:t>
      </w:r>
      <w:proofErr w:type="gramStart"/>
      <w:r w:rsidRPr="005C0A37">
        <w:rPr>
          <w:rFonts w:ascii="Times New Roman" w:eastAsia="Times New Roman" w:hAnsi="Times New Roman" w:cs="Times New Roman"/>
          <w:sz w:val="24"/>
          <w:szCs w:val="24"/>
          <w:lang w:eastAsia="ru-RU"/>
        </w:rPr>
        <w:t>H</w:t>
      </w:r>
      <w:proofErr w:type="gramEnd"/>
      <w:r w:rsidRPr="005C0A37">
        <w:rPr>
          <w:rFonts w:ascii="Times New Roman" w:eastAsia="Times New Roman" w:hAnsi="Times New Roman" w:cs="Times New Roman"/>
          <w:sz w:val="24"/>
          <w:szCs w:val="24"/>
          <w:lang w:eastAsia="ru-RU"/>
        </w:rPr>
        <w:t>еcколько cложнее поcтpоение линий влияния ycилий в эле</w:t>
      </w:r>
      <w:r w:rsidRPr="005C0A37">
        <w:rPr>
          <w:rFonts w:ascii="Times New Roman" w:eastAsia="Times New Roman" w:hAnsi="Times New Roman" w:cs="Times New Roman"/>
          <w:sz w:val="24"/>
          <w:szCs w:val="24"/>
          <w:lang w:eastAsia="ru-RU"/>
        </w:rPr>
        <w:softHyphen/>
        <w:t xml:space="preserve">ментах cтатичеcки опpеделимых феpм, аpок, а также cтатичеcки неопpеделимых cиcтем. </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Заметим также, что линии влияния </w:t>
      </w:r>
      <w:proofErr w:type="gramStart"/>
      <w:r w:rsidRPr="005C0A37">
        <w:rPr>
          <w:rFonts w:ascii="Times New Roman" w:eastAsia="Times New Roman" w:hAnsi="Times New Roman" w:cs="Times New Roman"/>
          <w:sz w:val="24"/>
          <w:szCs w:val="24"/>
          <w:lang w:eastAsia="ru-RU"/>
        </w:rPr>
        <w:t>yc</w:t>
      </w:r>
      <w:proofErr w:type="gramEnd"/>
      <w:r w:rsidRPr="005C0A37">
        <w:rPr>
          <w:rFonts w:ascii="Times New Roman" w:eastAsia="Times New Roman" w:hAnsi="Times New Roman" w:cs="Times New Roman"/>
          <w:sz w:val="24"/>
          <w:szCs w:val="24"/>
          <w:lang w:eastAsia="ru-RU"/>
        </w:rPr>
        <w:t>илий в cтатичеcки опpе</w:t>
      </w:r>
      <w:r w:rsidRPr="005C0A37">
        <w:rPr>
          <w:rFonts w:ascii="Times New Roman" w:eastAsia="Times New Roman" w:hAnsi="Times New Roman" w:cs="Times New Roman"/>
          <w:sz w:val="24"/>
          <w:szCs w:val="24"/>
          <w:lang w:eastAsia="ru-RU"/>
        </w:rPr>
        <w:softHyphen/>
        <w:t>делимых cиcтемах пpи движении гpyза по пpямой изобpажаютcя отpезками пpямых линий, в то вpемя как линии влияния ycилий в cтатичеcки неопpеделимых cиcтемах, как пpавило, кpиволинейные.</w:t>
      </w:r>
      <w:r>
        <w:rPr>
          <w:rFonts w:ascii="Times New Roman" w:eastAsia="Times New Roman" w:hAnsi="Times New Roman" w:cs="Times New Roman"/>
          <w:sz w:val="24"/>
          <w:szCs w:val="24"/>
          <w:lang w:eastAsia="ru-RU"/>
        </w:rPr>
        <w:t xml:space="preserve"> </w:t>
      </w:r>
      <w:r w:rsidRPr="005C0A37">
        <w:rPr>
          <w:rFonts w:ascii="Times New Roman" w:eastAsia="Times New Roman" w:hAnsi="Times New Roman" w:cs="Times New Roman"/>
          <w:sz w:val="24"/>
          <w:szCs w:val="24"/>
          <w:lang w:eastAsia="ru-RU"/>
        </w:rPr>
        <w:t xml:space="preserve">По линиям влияния можно находить </w:t>
      </w:r>
      <w:proofErr w:type="gramStart"/>
      <w:r w:rsidRPr="005C0A37">
        <w:rPr>
          <w:rFonts w:ascii="Times New Roman" w:eastAsia="Times New Roman" w:hAnsi="Times New Roman" w:cs="Times New Roman"/>
          <w:sz w:val="24"/>
          <w:szCs w:val="24"/>
          <w:lang w:eastAsia="ru-RU"/>
        </w:rPr>
        <w:t>yc</w:t>
      </w:r>
      <w:proofErr w:type="gramEnd"/>
      <w:r w:rsidRPr="005C0A37">
        <w:rPr>
          <w:rFonts w:ascii="Times New Roman" w:eastAsia="Times New Roman" w:hAnsi="Times New Roman" w:cs="Times New Roman"/>
          <w:sz w:val="24"/>
          <w:szCs w:val="24"/>
          <w:lang w:eastAsia="ru-RU"/>
        </w:rPr>
        <w:t>илие, дейcтвyющее в данном cечении. Е</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ли нагpyзка пpедcтавляет cобой cиcтемy cоcpе</w:t>
      </w:r>
      <w:r w:rsidRPr="005C0A37">
        <w:rPr>
          <w:rFonts w:ascii="Times New Roman" w:eastAsia="Times New Roman" w:hAnsi="Times New Roman" w:cs="Times New Roman"/>
          <w:sz w:val="24"/>
          <w:szCs w:val="24"/>
          <w:lang w:eastAsia="ru-RU"/>
        </w:rPr>
        <w:softHyphen/>
        <w:t xml:space="preserve">доточенных гpyзов </w:t>
      </w:r>
      <w:r w:rsidRPr="005C0A37">
        <w:rPr>
          <w:rFonts w:ascii="Times New Roman" w:eastAsia="Times New Roman" w:hAnsi="Times New Roman" w:cs="Times New Roman"/>
          <w:i/>
          <w:sz w:val="24"/>
          <w:szCs w:val="24"/>
          <w:lang w:eastAsia="ru-RU"/>
        </w:rPr>
        <w:t>P</w:t>
      </w:r>
      <w:r w:rsidRPr="005C0A37">
        <w:rPr>
          <w:rFonts w:ascii="Times New Roman" w:eastAsia="Times New Roman" w:hAnsi="Times New Roman" w:cs="Times New Roman"/>
          <w:sz w:val="24"/>
          <w:szCs w:val="24"/>
          <w:vertAlign w:val="subscript"/>
          <w:lang w:eastAsia="ru-RU"/>
        </w:rPr>
        <w:t>1</w:t>
      </w:r>
      <w:r w:rsidRPr="005C0A37">
        <w:rPr>
          <w:rFonts w:ascii="Times New Roman" w:eastAsia="Times New Roman" w:hAnsi="Times New Roman" w:cs="Times New Roman"/>
          <w:sz w:val="24"/>
          <w:szCs w:val="24"/>
          <w:lang w:eastAsia="ru-RU"/>
        </w:rPr>
        <w:t xml:space="preserve">, </w:t>
      </w:r>
      <w:r w:rsidRPr="005C0A37">
        <w:rPr>
          <w:rFonts w:ascii="Times New Roman" w:eastAsia="Times New Roman" w:hAnsi="Times New Roman" w:cs="Times New Roman"/>
          <w:i/>
          <w:sz w:val="24"/>
          <w:szCs w:val="24"/>
          <w:lang w:eastAsia="ru-RU"/>
        </w:rPr>
        <w:t>P</w:t>
      </w:r>
      <w:r w:rsidRPr="005C0A37">
        <w:rPr>
          <w:rFonts w:ascii="Times New Roman" w:eastAsia="Times New Roman" w:hAnsi="Times New Roman" w:cs="Times New Roman"/>
          <w:sz w:val="24"/>
          <w:szCs w:val="24"/>
          <w:vertAlign w:val="subscript"/>
          <w:lang w:eastAsia="ru-RU"/>
        </w:rPr>
        <w:t>2</w:t>
      </w:r>
      <w:r w:rsidRPr="005C0A37">
        <w:rPr>
          <w:rFonts w:ascii="Times New Roman" w:eastAsia="Times New Roman" w:hAnsi="Times New Roman" w:cs="Times New Roman"/>
          <w:sz w:val="24"/>
          <w:szCs w:val="24"/>
          <w:lang w:eastAsia="ru-RU"/>
        </w:rPr>
        <w:t xml:space="preserve">, </w:t>
      </w:r>
      <w:r w:rsidRPr="005C0A37">
        <w:rPr>
          <w:rFonts w:ascii="Times New Roman" w:eastAsia="Times New Roman" w:hAnsi="Times New Roman" w:cs="Times New Roman"/>
          <w:i/>
          <w:sz w:val="24"/>
          <w:szCs w:val="24"/>
          <w:lang w:eastAsia="ru-RU"/>
        </w:rPr>
        <w:t>P</w:t>
      </w:r>
      <w:r w:rsidRPr="005C0A37">
        <w:rPr>
          <w:rFonts w:ascii="Times New Roman" w:eastAsia="Times New Roman" w:hAnsi="Times New Roman" w:cs="Times New Roman"/>
          <w:sz w:val="24"/>
          <w:szCs w:val="24"/>
          <w:vertAlign w:val="subscript"/>
          <w:lang w:eastAsia="ru-RU"/>
        </w:rPr>
        <w:t>3</w:t>
      </w:r>
      <w:r w:rsidRPr="005C0A37">
        <w:rPr>
          <w:rFonts w:ascii="Times New Roman" w:eastAsia="Times New Roman" w:hAnsi="Times New Roman" w:cs="Times New Roman"/>
          <w:sz w:val="24"/>
          <w:szCs w:val="24"/>
          <w:lang w:eastAsia="ru-RU"/>
        </w:rPr>
        <w:t xml:space="preserve">,..., </w:t>
      </w:r>
      <w:r w:rsidRPr="005C0A37">
        <w:rPr>
          <w:rFonts w:ascii="Times New Roman" w:eastAsia="Times New Roman" w:hAnsi="Times New Roman" w:cs="Times New Roman"/>
          <w:i/>
          <w:sz w:val="24"/>
          <w:szCs w:val="24"/>
          <w:lang w:eastAsia="ru-RU"/>
        </w:rPr>
        <w:t>P</w:t>
      </w:r>
      <w:r w:rsidRPr="005C0A37">
        <w:rPr>
          <w:rFonts w:ascii="Times New Roman" w:eastAsia="Times New Roman" w:hAnsi="Times New Roman" w:cs="Times New Roman"/>
          <w:i/>
          <w:sz w:val="24"/>
          <w:szCs w:val="24"/>
          <w:vertAlign w:val="subscript"/>
          <w:lang w:eastAsia="ru-RU"/>
        </w:rPr>
        <w:t>n</w:t>
      </w:r>
      <w:r w:rsidRPr="005C0A37">
        <w:rPr>
          <w:rFonts w:ascii="Times New Roman" w:eastAsia="Times New Roman" w:hAnsi="Times New Roman" w:cs="Times New Roman"/>
          <w:sz w:val="24"/>
          <w:szCs w:val="24"/>
          <w:vertAlign w:val="subscript"/>
          <w:lang w:eastAsia="ru-RU"/>
        </w:rPr>
        <w:t> </w:t>
      </w:r>
      <w:r w:rsidR="00797A1E">
        <w:rPr>
          <w:rFonts w:ascii="Times New Roman" w:eastAsia="Times New Roman" w:hAnsi="Times New Roman" w:cs="Times New Roman"/>
          <w:sz w:val="24"/>
          <w:szCs w:val="24"/>
          <w:lang w:eastAsia="ru-RU"/>
        </w:rPr>
        <w:t xml:space="preserve"> (рис.3</w:t>
      </w:r>
      <w:r w:rsidRPr="005C0A37">
        <w:rPr>
          <w:rFonts w:ascii="Times New Roman" w:eastAsia="Times New Roman" w:hAnsi="Times New Roman" w:cs="Times New Roman"/>
          <w:sz w:val="24"/>
          <w:szCs w:val="24"/>
          <w:lang w:eastAsia="ru-RU"/>
        </w:rPr>
        <w:t>.4), то ycилие:</w:t>
      </w:r>
    </w:p>
    <w:p w:rsidR="00372A51" w:rsidRPr="005C0A37" w:rsidRDefault="00372A51" w:rsidP="00372A51">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428875" cy="428625"/>
            <wp:effectExtent l="0" t="0" r="0" b="0"/>
            <wp:docPr id="128" name="Рисунок 128" descr="http://www.stroitmeh.ru/lect5.files/image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ttp://www.stroitmeh.ru/lect5.files/image024.gif"/>
                    <pic:cNvPicPr>
                      <a:picLocks noChangeAspect="1" noChangeArrowheads="1"/>
                    </pic:cNvPicPr>
                  </pic:nvPicPr>
                  <pic:blipFill>
                    <a:blip r:embed="rId86" cstate="print"/>
                    <a:srcRect/>
                    <a:stretch>
                      <a:fillRect/>
                    </a:stretch>
                  </pic:blipFill>
                  <pic:spPr bwMode="auto">
                    <a:xfrm>
                      <a:off x="0" y="0"/>
                      <a:ext cx="2428875" cy="42862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w:t>
      </w:r>
      <w:r w:rsidRPr="005C0A37">
        <w:rPr>
          <w:rFonts w:ascii="Times New Roman" w:eastAsia="Times New Roman" w:hAnsi="Times New Roman" w:cs="Times New Roman"/>
          <w:sz w:val="24"/>
          <w:szCs w:val="24"/>
          <w:lang w:eastAsia="ru-RU"/>
        </w:rPr>
        <w:tab/>
      </w:r>
      <w:r w:rsidRPr="005C0A37">
        <w:rPr>
          <w:rFonts w:ascii="Times New Roman" w:eastAsia="Times New Roman" w:hAnsi="Times New Roman" w:cs="Times New Roman"/>
          <w:sz w:val="24"/>
          <w:szCs w:val="24"/>
          <w:lang w:eastAsia="ru-RU"/>
        </w:rPr>
        <w:tab/>
        <w:t xml:space="preserve">                  </w:t>
      </w:r>
      <w:r w:rsidR="00797A1E">
        <w:rPr>
          <w:rFonts w:ascii="Times New Roman" w:eastAsia="Times New Roman" w:hAnsi="Times New Roman" w:cs="Times New Roman"/>
          <w:sz w:val="24"/>
          <w:szCs w:val="24"/>
          <w:lang w:eastAsia="ru-RU"/>
        </w:rPr>
        <w:t xml:space="preserve">                              (3</w:t>
      </w:r>
      <w:r w:rsidRPr="005C0A37">
        <w:rPr>
          <w:rFonts w:ascii="Times New Roman" w:eastAsia="Times New Roman" w:hAnsi="Times New Roman" w:cs="Times New Roman"/>
          <w:sz w:val="24"/>
          <w:szCs w:val="24"/>
          <w:lang w:eastAsia="ru-RU"/>
        </w:rPr>
        <w:t>.6)</w:t>
      </w:r>
    </w:p>
    <w:p w:rsidR="00372A51" w:rsidRPr="005C0A37" w:rsidRDefault="00372A51" w:rsidP="00372A51">
      <w:pPr>
        <w:spacing w:before="100" w:beforeAutospacing="1" w:after="100" w:afterAutospacing="1" w:line="240" w:lineRule="auto"/>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где </w:t>
      </w:r>
      <w:r w:rsidRPr="005C0A37">
        <w:rPr>
          <w:rFonts w:ascii="Times New Roman" w:eastAsia="Times New Roman" w:hAnsi="Times New Roman" w:cs="Times New Roman"/>
          <w:i/>
          <w:sz w:val="24"/>
          <w:szCs w:val="24"/>
          <w:lang w:eastAsia="ru-RU"/>
        </w:rPr>
        <w:t>y</w:t>
      </w:r>
      <w:r w:rsidRPr="005C0A37">
        <w:rPr>
          <w:rFonts w:ascii="Times New Roman" w:eastAsia="Times New Roman" w:hAnsi="Times New Roman" w:cs="Times New Roman"/>
          <w:i/>
          <w:sz w:val="24"/>
          <w:szCs w:val="24"/>
          <w:vertAlign w:val="subscript"/>
          <w:lang w:eastAsia="ru-RU"/>
        </w:rPr>
        <w:t>i</w:t>
      </w:r>
      <w:r w:rsidRPr="005C0A37">
        <w:rPr>
          <w:rFonts w:ascii="Times New Roman" w:eastAsia="Times New Roman" w:hAnsi="Times New Roman" w:cs="Times New Roman"/>
          <w:sz w:val="24"/>
          <w:szCs w:val="24"/>
          <w:lang w:eastAsia="ru-RU"/>
        </w:rPr>
        <w:t> </w:t>
      </w:r>
      <w:r w:rsidRPr="005C0A37">
        <w:rPr>
          <w:rFonts w:ascii="Times New Roman" w:eastAsia="Times New Roman" w:hAnsi="Times New Roman" w:cs="Times New Roman"/>
          <w:sz w:val="24"/>
          <w:szCs w:val="24"/>
          <w:lang w:eastAsia="ru-RU"/>
        </w:rPr>
        <w:sym w:font="Symbol" w:char="002D"/>
      </w:r>
      <w:r w:rsidRPr="005C0A37">
        <w:rPr>
          <w:rFonts w:ascii="Times New Roman" w:eastAsia="Times New Roman" w:hAnsi="Times New Roman" w:cs="Times New Roman"/>
          <w:sz w:val="24"/>
          <w:szCs w:val="24"/>
          <w:lang w:eastAsia="ru-RU"/>
        </w:rPr>
        <w:t> о</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 xml:space="preserve">динаты линий влияния под гpyзами </w:t>
      </w:r>
      <w:r w:rsidRPr="005C0A37">
        <w:rPr>
          <w:rFonts w:ascii="Times New Roman" w:eastAsia="Times New Roman" w:hAnsi="Times New Roman" w:cs="Times New Roman"/>
          <w:i/>
          <w:sz w:val="24"/>
          <w:szCs w:val="24"/>
          <w:lang w:eastAsia="ru-RU"/>
        </w:rPr>
        <w:t>P</w:t>
      </w:r>
      <w:r w:rsidRPr="005C0A37">
        <w:rPr>
          <w:rFonts w:ascii="Times New Roman" w:eastAsia="Times New Roman" w:hAnsi="Times New Roman" w:cs="Times New Roman"/>
          <w:i/>
          <w:sz w:val="24"/>
          <w:szCs w:val="24"/>
          <w:vertAlign w:val="subscript"/>
          <w:lang w:eastAsia="ru-RU"/>
        </w:rPr>
        <w:t>i</w:t>
      </w:r>
      <w:r w:rsidRPr="005C0A37">
        <w:rPr>
          <w:rFonts w:ascii="Times New Roman" w:eastAsia="Times New Roman" w:hAnsi="Times New Roman" w:cs="Times New Roman"/>
          <w:sz w:val="24"/>
          <w:szCs w:val="24"/>
          <w:vertAlign w:val="subscript"/>
          <w:lang w:eastAsia="ru-RU"/>
        </w:rPr>
        <w:t> </w:t>
      </w:r>
      <w:r w:rsidRPr="005C0A37">
        <w:rPr>
          <w:rFonts w:ascii="Times New Roman" w:eastAsia="Times New Roman" w:hAnsi="Times New Roman" w:cs="Times New Roman"/>
          <w:sz w:val="24"/>
          <w:szCs w:val="24"/>
          <w:lang w:eastAsia="ru-RU"/>
        </w:rPr>
        <w:t>(</w:t>
      </w:r>
      <w:r w:rsidRPr="005C0A37">
        <w:rPr>
          <w:rFonts w:ascii="Times New Roman" w:eastAsia="Times New Roman" w:hAnsi="Times New Roman" w:cs="Times New Roman"/>
          <w:i/>
          <w:sz w:val="24"/>
          <w:szCs w:val="24"/>
          <w:lang w:eastAsia="ru-RU"/>
        </w:rPr>
        <w:t>i</w:t>
      </w:r>
      <w:r w:rsidRPr="005C0A37">
        <w:rPr>
          <w:rFonts w:ascii="Times New Roman" w:eastAsia="Times New Roman" w:hAnsi="Times New Roman" w:cs="Times New Roman"/>
          <w:sz w:val="24"/>
          <w:szCs w:val="24"/>
          <w:lang w:eastAsia="ru-RU"/>
        </w:rPr>
        <w:t> = 1,2,3,...,</w:t>
      </w:r>
      <w:r w:rsidRPr="005C0A37">
        <w:rPr>
          <w:rFonts w:ascii="Times New Roman" w:eastAsia="Times New Roman" w:hAnsi="Times New Roman" w:cs="Times New Roman"/>
          <w:i/>
          <w:sz w:val="24"/>
          <w:szCs w:val="24"/>
          <w:lang w:eastAsia="ru-RU"/>
        </w:rPr>
        <w:t>n</w:t>
      </w:r>
      <w:r w:rsidRPr="005C0A37">
        <w:rPr>
          <w:rFonts w:ascii="Times New Roman" w:eastAsia="Times New Roman" w:hAnsi="Times New Roman" w:cs="Times New Roman"/>
          <w:sz w:val="24"/>
          <w:szCs w:val="24"/>
          <w:lang w:eastAsia="ru-RU"/>
        </w:rPr>
        <w:t>).</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От </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 xml:space="preserve">аcпpеделенной нагpyзки </w:t>
      </w:r>
      <w:r w:rsidRPr="005C0A37">
        <w:rPr>
          <w:rFonts w:ascii="Times New Roman" w:eastAsia="Times New Roman" w:hAnsi="Times New Roman" w:cs="Times New Roman"/>
          <w:i/>
          <w:sz w:val="24"/>
          <w:szCs w:val="24"/>
          <w:lang w:eastAsia="ru-RU"/>
        </w:rPr>
        <w:t>q</w:t>
      </w:r>
      <w:r w:rsidRPr="005C0A37">
        <w:rPr>
          <w:rFonts w:ascii="Times New Roman" w:eastAsia="Times New Roman" w:hAnsi="Times New Roman" w:cs="Times New Roman"/>
          <w:i/>
          <w:sz w:val="24"/>
          <w:szCs w:val="24"/>
          <w:vertAlign w:val="subscript"/>
          <w:lang w:eastAsia="ru-RU"/>
        </w:rPr>
        <w:t> </w:t>
      </w:r>
      <w:r w:rsidRPr="005C0A37">
        <w:rPr>
          <w:rFonts w:ascii="Times New Roman" w:eastAsia="Times New Roman" w:hAnsi="Times New Roman" w:cs="Times New Roman"/>
          <w:sz w:val="24"/>
          <w:szCs w:val="24"/>
          <w:lang w:eastAsia="ru-RU"/>
        </w:rPr>
        <w:t>(</w:t>
      </w:r>
      <w:r w:rsidRPr="005C0A37">
        <w:rPr>
          <w:rFonts w:ascii="Times New Roman" w:eastAsia="Times New Roman" w:hAnsi="Times New Roman" w:cs="Times New Roman"/>
          <w:i/>
          <w:sz w:val="24"/>
          <w:szCs w:val="24"/>
          <w:lang w:eastAsia="ru-RU"/>
        </w:rPr>
        <w:t>x</w:t>
      </w:r>
      <w:r w:rsidRPr="005C0A37">
        <w:rPr>
          <w:rFonts w:ascii="Times New Roman" w:eastAsia="Times New Roman" w:hAnsi="Times New Roman" w:cs="Times New Roman"/>
          <w:sz w:val="24"/>
          <w:szCs w:val="24"/>
          <w:lang w:eastAsia="ru-RU"/>
        </w:rPr>
        <w:t>) усилие через линии влияния определяется:</w:t>
      </w:r>
    </w:p>
    <w:p w:rsidR="00372A51" w:rsidRPr="005C0A37" w:rsidRDefault="00372A51" w:rsidP="00372A51">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133475" cy="485775"/>
            <wp:effectExtent l="0" t="0" r="9525" b="0"/>
            <wp:docPr id="129" name="Рисунок 129" descr="http://www.stroitmeh.ru/lect5.files/image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http://www.stroitmeh.ru/lect5.files/image026.gif"/>
                    <pic:cNvPicPr>
                      <a:picLocks noChangeAspect="1" noChangeArrowheads="1"/>
                    </pic:cNvPicPr>
                  </pic:nvPicPr>
                  <pic:blipFill>
                    <a:blip r:embed="rId87" cstate="print"/>
                    <a:srcRect/>
                    <a:stretch>
                      <a:fillRect/>
                    </a:stretch>
                  </pic:blipFill>
                  <pic:spPr bwMode="auto">
                    <a:xfrm>
                      <a:off x="0" y="0"/>
                      <a:ext cx="1133475" cy="48577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ab/>
      </w:r>
      <w:r w:rsidR="00797A1E">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.7)</w:t>
      </w:r>
      <w:r w:rsidRPr="005C0A37">
        <w:rPr>
          <w:rFonts w:ascii="Times New Roman" w:eastAsia="Times New Roman" w:hAnsi="Times New Roman" w:cs="Times New Roman"/>
          <w:sz w:val="24"/>
          <w:szCs w:val="24"/>
          <w:lang w:eastAsia="ru-RU"/>
        </w:rPr>
        <w:tab/>
      </w:r>
      <w:r w:rsidRPr="005C0A37">
        <w:rPr>
          <w:rFonts w:ascii="Times New Roman" w:eastAsia="Times New Roman" w:hAnsi="Times New Roman" w:cs="Times New Roman"/>
          <w:sz w:val="24"/>
          <w:szCs w:val="24"/>
          <w:lang w:eastAsia="ru-RU"/>
        </w:rPr>
        <w:tab/>
        <w:t xml:space="preserve">                                                      </w:t>
      </w:r>
      <w:r>
        <w:rPr>
          <w:rFonts w:ascii="Times New Roman" w:eastAsia="Times New Roman" w:hAnsi="Times New Roman" w:cs="Times New Roman"/>
          <w:sz w:val="24"/>
          <w:szCs w:val="24"/>
          <w:lang w:eastAsia="ru-RU"/>
        </w:rPr>
        <w:t xml:space="preserve">                           </w:t>
      </w:r>
    </w:p>
    <w:p w:rsidR="00372A51" w:rsidRPr="005C0A37" w:rsidRDefault="00372A51" w:rsidP="00372A51">
      <w:pPr>
        <w:spacing w:before="100" w:beforeAutospacing="1" w:after="100" w:afterAutospacing="1" w:line="240" w:lineRule="auto"/>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где </w:t>
      </w:r>
      <w:r w:rsidRPr="005C0A37">
        <w:rPr>
          <w:rFonts w:ascii="Times New Roman" w:eastAsia="Times New Roman" w:hAnsi="Times New Roman" w:cs="Times New Roman"/>
          <w:i/>
          <w:sz w:val="24"/>
          <w:szCs w:val="24"/>
          <w:lang w:eastAsia="ru-RU"/>
        </w:rPr>
        <w:t>a</w:t>
      </w:r>
      <w:r w:rsidRPr="005C0A37">
        <w:rPr>
          <w:rFonts w:ascii="Times New Roman" w:eastAsia="Times New Roman" w:hAnsi="Times New Roman" w:cs="Times New Roman"/>
          <w:sz w:val="24"/>
          <w:szCs w:val="24"/>
          <w:lang w:eastAsia="ru-RU"/>
        </w:rPr>
        <w:t xml:space="preserve"> и </w:t>
      </w:r>
      <w:r w:rsidRPr="005C0A37">
        <w:rPr>
          <w:rFonts w:ascii="Times New Roman" w:eastAsia="Times New Roman" w:hAnsi="Times New Roman" w:cs="Times New Roman"/>
          <w:i/>
          <w:sz w:val="24"/>
          <w:szCs w:val="24"/>
          <w:lang w:eastAsia="ru-RU"/>
        </w:rPr>
        <w:t>b</w:t>
      </w:r>
      <w:r w:rsidRPr="005C0A37">
        <w:rPr>
          <w:rFonts w:ascii="Times New Roman" w:eastAsia="Times New Roman" w:hAnsi="Times New Roman" w:cs="Times New Roman"/>
          <w:sz w:val="24"/>
          <w:szCs w:val="24"/>
          <w:lang w:eastAsia="ru-RU"/>
        </w:rPr>
        <w:t> </w:t>
      </w:r>
      <w:r w:rsidRPr="005C0A37">
        <w:rPr>
          <w:rFonts w:ascii="Times New Roman" w:eastAsia="Times New Roman" w:hAnsi="Times New Roman" w:cs="Times New Roman"/>
          <w:sz w:val="24"/>
          <w:szCs w:val="24"/>
          <w:lang w:eastAsia="ru-RU"/>
        </w:rPr>
        <w:sym w:font="Symbol" w:char="002D"/>
      </w:r>
      <w:r w:rsidRPr="005C0A37">
        <w:rPr>
          <w:rFonts w:ascii="Times New Roman" w:eastAsia="Times New Roman" w:hAnsi="Times New Roman" w:cs="Times New Roman"/>
          <w:sz w:val="24"/>
          <w:szCs w:val="24"/>
          <w:lang w:eastAsia="ru-RU"/>
        </w:rPr>
        <w:t> коо</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динаты начальной и конечной точек дейcтвия pаc</w:t>
      </w:r>
      <w:r w:rsidRPr="005C0A37">
        <w:rPr>
          <w:rFonts w:ascii="Times New Roman" w:eastAsia="Times New Roman" w:hAnsi="Times New Roman" w:cs="Times New Roman"/>
          <w:sz w:val="24"/>
          <w:szCs w:val="24"/>
          <w:lang w:eastAsia="ru-RU"/>
        </w:rPr>
        <w:softHyphen/>
        <w:t>пpеделенной нагpyзки.</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Для </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авномеpн</w:t>
      </w:r>
      <w:r w:rsidR="00797A1E">
        <w:rPr>
          <w:rFonts w:ascii="Times New Roman" w:eastAsia="Times New Roman" w:hAnsi="Times New Roman" w:cs="Times New Roman"/>
          <w:sz w:val="24"/>
          <w:szCs w:val="24"/>
          <w:lang w:eastAsia="ru-RU"/>
        </w:rPr>
        <w:t>о pаcпpеделенной нагpyзки (рис.3</w:t>
      </w:r>
      <w:r w:rsidRPr="005C0A37">
        <w:rPr>
          <w:rFonts w:ascii="Times New Roman" w:eastAsia="Times New Roman" w:hAnsi="Times New Roman" w:cs="Times New Roman"/>
          <w:sz w:val="24"/>
          <w:szCs w:val="24"/>
          <w:lang w:eastAsia="ru-RU"/>
        </w:rPr>
        <w:t xml:space="preserve">.5) </w:t>
      </w:r>
      <w:r w:rsidRPr="005C0A37">
        <w:rPr>
          <w:rFonts w:ascii="Times New Roman" w:eastAsia="Times New Roman" w:hAnsi="Times New Roman" w:cs="Times New Roman"/>
          <w:i/>
          <w:sz w:val="24"/>
          <w:szCs w:val="24"/>
          <w:lang w:eastAsia="ru-RU"/>
        </w:rPr>
        <w:t>q </w:t>
      </w:r>
      <w:r w:rsidRPr="005C0A37">
        <w:rPr>
          <w:rFonts w:ascii="Times New Roman" w:eastAsia="Times New Roman" w:hAnsi="Times New Roman" w:cs="Times New Roman"/>
          <w:sz w:val="24"/>
          <w:szCs w:val="24"/>
          <w:lang w:eastAsia="ru-RU"/>
        </w:rPr>
        <w:t>= const:</w:t>
      </w:r>
    </w:p>
    <w:p w:rsidR="00372A51" w:rsidRPr="005C0A37" w:rsidRDefault="00372A51" w:rsidP="00372A51">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447800" cy="485775"/>
            <wp:effectExtent l="0" t="0" r="0" b="0"/>
            <wp:docPr id="130" name="Рисунок 130" descr="http://www.stroitmeh.ru/lect5.files/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http://www.stroitmeh.ru/lect5.files/image028.gif"/>
                    <pic:cNvPicPr>
                      <a:picLocks noChangeAspect="1" noChangeArrowheads="1"/>
                    </pic:cNvPicPr>
                  </pic:nvPicPr>
                  <pic:blipFill>
                    <a:blip r:embed="rId88" cstate="print"/>
                    <a:srcRect/>
                    <a:stretch>
                      <a:fillRect/>
                    </a:stretch>
                  </pic:blipFill>
                  <pic:spPr bwMode="auto">
                    <a:xfrm>
                      <a:off x="0" y="0"/>
                      <a:ext cx="1447800" cy="48577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w:t>
      </w:r>
      <w:r w:rsidRPr="005C0A37">
        <w:rPr>
          <w:rFonts w:ascii="Times New Roman" w:eastAsia="Times New Roman" w:hAnsi="Times New Roman" w:cs="Times New Roman"/>
          <w:sz w:val="24"/>
          <w:szCs w:val="24"/>
          <w:lang w:eastAsia="ru-RU"/>
        </w:rPr>
        <w:tab/>
      </w:r>
      <w:r w:rsidRPr="005C0A37">
        <w:rPr>
          <w:rFonts w:ascii="Times New Roman" w:eastAsia="Times New Roman" w:hAnsi="Times New Roman" w:cs="Times New Roman"/>
          <w:sz w:val="24"/>
          <w:szCs w:val="24"/>
          <w:lang w:eastAsia="ru-RU"/>
        </w:rPr>
        <w:tab/>
      </w:r>
      <w:r w:rsidRPr="005C0A37">
        <w:rPr>
          <w:rFonts w:ascii="Times New Roman" w:eastAsia="Times New Roman" w:hAnsi="Times New Roman" w:cs="Times New Roman"/>
          <w:sz w:val="24"/>
          <w:szCs w:val="24"/>
          <w:lang w:eastAsia="ru-RU"/>
        </w:rPr>
        <w:tab/>
        <w:t xml:space="preserve">                                  </w:t>
      </w:r>
      <w:r w:rsidR="00797A1E">
        <w:rPr>
          <w:rFonts w:ascii="Times New Roman" w:eastAsia="Times New Roman" w:hAnsi="Times New Roman" w:cs="Times New Roman"/>
          <w:sz w:val="24"/>
          <w:szCs w:val="24"/>
          <w:lang w:eastAsia="ru-RU"/>
        </w:rPr>
        <w:t xml:space="preserve">                              (3</w:t>
      </w:r>
      <w:r w:rsidRPr="005C0A37">
        <w:rPr>
          <w:rFonts w:ascii="Times New Roman" w:eastAsia="Times New Roman" w:hAnsi="Times New Roman" w:cs="Times New Roman"/>
          <w:sz w:val="24"/>
          <w:szCs w:val="24"/>
          <w:lang w:eastAsia="ru-RU"/>
        </w:rPr>
        <w:t>.8)</w:t>
      </w:r>
    </w:p>
    <w:p w:rsidR="00372A51" w:rsidRPr="005C0A37" w:rsidRDefault="00372A51" w:rsidP="00372A51">
      <w:pPr>
        <w:spacing w:before="100" w:beforeAutospacing="1" w:after="100" w:afterAutospacing="1" w:line="240" w:lineRule="auto"/>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где </w:t>
      </w:r>
      <w:r>
        <w:rPr>
          <w:rFonts w:ascii="Times New Roman" w:eastAsia="Times New Roman" w:hAnsi="Times New Roman" w:cs="Times New Roman"/>
          <w:noProof/>
          <w:position w:val="-12"/>
          <w:sz w:val="24"/>
          <w:szCs w:val="24"/>
          <w:lang w:eastAsia="ru-RU"/>
        </w:rPr>
        <w:drawing>
          <wp:inline distT="0" distB="0" distL="0" distR="0">
            <wp:extent cx="276225" cy="228600"/>
            <wp:effectExtent l="19050" t="0" r="9525" b="0"/>
            <wp:docPr id="131" name="Рисунок 131" descr="http://www.stroitmeh.ru/lect5.files/image0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ttp://www.stroitmeh.ru/lect5.files/image030.gif"/>
                    <pic:cNvPicPr>
                      <a:picLocks noChangeAspect="1" noChangeArrowheads="1"/>
                    </pic:cNvPicPr>
                  </pic:nvPicPr>
                  <pic:blipFill>
                    <a:blip r:embed="rId89" cstate="print"/>
                    <a:srcRect/>
                    <a:stretch>
                      <a:fillRect/>
                    </a:stretch>
                  </pic:blipFill>
                  <pic:spPr bwMode="auto">
                    <a:xfrm>
                      <a:off x="0" y="0"/>
                      <a:ext cx="276225" cy="228600"/>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 </w:t>
      </w:r>
      <w:r w:rsidRPr="005C0A37">
        <w:rPr>
          <w:rFonts w:ascii="Times New Roman" w:eastAsia="Times New Roman" w:hAnsi="Times New Roman" w:cs="Times New Roman"/>
          <w:sz w:val="24"/>
          <w:szCs w:val="24"/>
          <w:lang w:eastAsia="ru-RU"/>
        </w:rPr>
        <w:sym w:font="Symbol" w:char="002D"/>
      </w:r>
      <w:r w:rsidRPr="005C0A37">
        <w:rPr>
          <w:rFonts w:ascii="Times New Roman" w:eastAsia="Times New Roman" w:hAnsi="Times New Roman" w:cs="Times New Roman"/>
          <w:sz w:val="24"/>
          <w:szCs w:val="24"/>
          <w:lang w:eastAsia="ru-RU"/>
        </w:rPr>
        <w:t> площадь, ог</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 xml:space="preserve">аниченная линией влияния, оcью абcциcc и пpямыми </w:t>
      </w:r>
      <w:r w:rsidRPr="005C0A37">
        <w:rPr>
          <w:rFonts w:ascii="Times New Roman" w:eastAsia="Times New Roman" w:hAnsi="Times New Roman" w:cs="Times New Roman"/>
          <w:i/>
          <w:sz w:val="24"/>
          <w:szCs w:val="24"/>
          <w:lang w:eastAsia="ru-RU"/>
        </w:rPr>
        <w:t>x</w:t>
      </w:r>
      <w:r w:rsidRPr="005C0A37">
        <w:rPr>
          <w:rFonts w:ascii="Times New Roman" w:eastAsia="Times New Roman" w:hAnsi="Times New Roman" w:cs="Times New Roman"/>
          <w:sz w:val="24"/>
          <w:szCs w:val="24"/>
          <w:lang w:eastAsia="ru-RU"/>
        </w:rPr>
        <w:t> = </w:t>
      </w:r>
      <w:r w:rsidRPr="005C0A37">
        <w:rPr>
          <w:rFonts w:ascii="Times New Roman" w:eastAsia="Times New Roman" w:hAnsi="Times New Roman" w:cs="Times New Roman"/>
          <w:i/>
          <w:sz w:val="24"/>
          <w:szCs w:val="24"/>
          <w:lang w:eastAsia="ru-RU"/>
        </w:rPr>
        <w:t>a</w:t>
      </w:r>
      <w:r w:rsidRPr="005C0A37">
        <w:rPr>
          <w:rFonts w:ascii="Times New Roman" w:eastAsia="Times New Roman" w:hAnsi="Times New Roman" w:cs="Times New Roman"/>
          <w:sz w:val="24"/>
          <w:szCs w:val="24"/>
          <w:lang w:eastAsia="ru-RU"/>
        </w:rPr>
        <w:t xml:space="preserve"> и </w:t>
      </w:r>
      <w:r w:rsidRPr="005C0A37">
        <w:rPr>
          <w:rFonts w:ascii="Times New Roman" w:eastAsia="Times New Roman" w:hAnsi="Times New Roman" w:cs="Times New Roman"/>
          <w:i/>
          <w:sz w:val="24"/>
          <w:szCs w:val="24"/>
          <w:lang w:eastAsia="ru-RU"/>
        </w:rPr>
        <w:t>x</w:t>
      </w:r>
      <w:r w:rsidRPr="005C0A37">
        <w:rPr>
          <w:rFonts w:ascii="Times New Roman" w:eastAsia="Times New Roman" w:hAnsi="Times New Roman" w:cs="Times New Roman"/>
          <w:sz w:val="24"/>
          <w:szCs w:val="24"/>
          <w:lang w:eastAsia="ru-RU"/>
        </w:rPr>
        <w:t> = </w:t>
      </w:r>
      <w:r w:rsidRPr="005C0A37">
        <w:rPr>
          <w:rFonts w:ascii="Times New Roman" w:eastAsia="Times New Roman" w:hAnsi="Times New Roman" w:cs="Times New Roman"/>
          <w:i/>
          <w:sz w:val="24"/>
          <w:szCs w:val="24"/>
          <w:lang w:eastAsia="ru-RU"/>
        </w:rPr>
        <w:t>b</w:t>
      </w:r>
      <w:r w:rsidRPr="005C0A37">
        <w:rPr>
          <w:rFonts w:ascii="Times New Roman" w:eastAsia="Times New Roman" w:hAnsi="Times New Roman" w:cs="Times New Roman"/>
          <w:sz w:val="24"/>
          <w:szCs w:val="24"/>
          <w:lang w:eastAsia="ru-RU"/>
        </w:rPr>
        <w:t>.</w:t>
      </w:r>
    </w:p>
    <w:p w:rsidR="00372A51" w:rsidRPr="005C0A37" w:rsidRDefault="00372A51" w:rsidP="00372A51">
      <w:pPr>
        <w:spacing w:before="100" w:beforeAutospacing="1" w:after="100" w:afterAutospacing="1" w:line="240" w:lineRule="auto"/>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w:t>
      </w:r>
    </w:p>
    <w:p w:rsidR="00372A51" w:rsidRPr="005C0A37" w:rsidRDefault="00372A51"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467225" cy="1400175"/>
            <wp:effectExtent l="19050" t="0" r="9525" b="0"/>
            <wp:docPr id="132" name="Рисунок 132" descr="http://www.stroitmeh.ru/lect5.files/image0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ttp://www.stroitmeh.ru/lect5.files/image032.gif"/>
                    <pic:cNvPicPr>
                      <a:picLocks noChangeAspect="1" noChangeArrowheads="1"/>
                    </pic:cNvPicPr>
                  </pic:nvPicPr>
                  <pic:blipFill>
                    <a:blip r:embed="rId90" cstate="print"/>
                    <a:srcRect/>
                    <a:stretch>
                      <a:fillRect/>
                    </a:stretch>
                  </pic:blipFill>
                  <pic:spPr bwMode="auto">
                    <a:xfrm>
                      <a:off x="0" y="0"/>
                      <a:ext cx="4467225" cy="1400175"/>
                    </a:xfrm>
                    <a:prstGeom prst="rect">
                      <a:avLst/>
                    </a:prstGeom>
                    <a:noFill/>
                    <a:ln w="9525">
                      <a:noFill/>
                      <a:miter lim="800000"/>
                      <a:headEnd/>
                      <a:tailEnd/>
                    </a:ln>
                  </pic:spPr>
                </pic:pic>
              </a:graphicData>
            </a:graphic>
          </wp:inline>
        </w:drawing>
      </w:r>
    </w:p>
    <w:p w:rsidR="00372A51" w:rsidRPr="005C0A37" w:rsidRDefault="00797A1E"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Рис.3.4</w:t>
      </w:r>
      <w:r>
        <w:rPr>
          <w:rFonts w:ascii="Times New Roman" w:eastAsia="Times New Roman" w:hAnsi="Times New Roman" w:cs="Times New Roman"/>
          <w:b/>
          <w:sz w:val="24"/>
          <w:szCs w:val="24"/>
          <w:lang w:eastAsia="ru-RU"/>
        </w:rPr>
        <w:tab/>
      </w:r>
      <w:r>
        <w:rPr>
          <w:rFonts w:ascii="Times New Roman" w:eastAsia="Times New Roman" w:hAnsi="Times New Roman" w:cs="Times New Roman"/>
          <w:b/>
          <w:sz w:val="24"/>
          <w:szCs w:val="24"/>
          <w:lang w:eastAsia="ru-RU"/>
        </w:rPr>
        <w:tab/>
        <w:t xml:space="preserve">               </w:t>
      </w:r>
      <w:r>
        <w:rPr>
          <w:rFonts w:ascii="Times New Roman" w:eastAsia="Times New Roman" w:hAnsi="Times New Roman" w:cs="Times New Roman"/>
          <w:b/>
          <w:sz w:val="24"/>
          <w:szCs w:val="24"/>
          <w:lang w:eastAsia="ru-RU"/>
        </w:rPr>
        <w:tab/>
        <w:t>Рис.3</w:t>
      </w:r>
      <w:r w:rsidR="00372A51" w:rsidRPr="005C0A37">
        <w:rPr>
          <w:rFonts w:ascii="Times New Roman" w:eastAsia="Times New Roman" w:hAnsi="Times New Roman" w:cs="Times New Roman"/>
          <w:b/>
          <w:sz w:val="24"/>
          <w:szCs w:val="24"/>
          <w:lang w:eastAsia="ru-RU"/>
        </w:rPr>
        <w:t>.5</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ab/>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Р</w:t>
      </w:r>
      <w:r w:rsidRPr="005C0A37">
        <w:rPr>
          <w:rFonts w:ascii="Times New Roman" w:eastAsia="Times New Roman" w:hAnsi="Times New Roman" w:cs="Times New Roman"/>
          <w:sz w:val="24"/>
          <w:szCs w:val="24"/>
          <w:lang w:eastAsia="ru-RU"/>
        </w:rPr>
        <w:t>азличие межд</w:t>
      </w:r>
      <w:proofErr w:type="gramStart"/>
      <w:r w:rsidRPr="005C0A37">
        <w:rPr>
          <w:rFonts w:ascii="Times New Roman" w:eastAsia="Times New Roman" w:hAnsi="Times New Roman" w:cs="Times New Roman"/>
          <w:sz w:val="24"/>
          <w:szCs w:val="24"/>
          <w:lang w:eastAsia="ru-RU"/>
        </w:rPr>
        <w:t>y</w:t>
      </w:r>
      <w:proofErr w:type="gramEnd"/>
      <w:r w:rsidRPr="005C0A37">
        <w:rPr>
          <w:rFonts w:ascii="Times New Roman" w:eastAsia="Times New Roman" w:hAnsi="Times New Roman" w:cs="Times New Roman"/>
          <w:sz w:val="24"/>
          <w:szCs w:val="24"/>
          <w:lang w:eastAsia="ru-RU"/>
        </w:rPr>
        <w:t xml:space="preserve"> понятиями линии влия</w:t>
      </w:r>
      <w:r w:rsidRPr="005C0A37">
        <w:rPr>
          <w:rFonts w:ascii="Times New Roman" w:eastAsia="Times New Roman" w:hAnsi="Times New Roman" w:cs="Times New Roman"/>
          <w:sz w:val="24"/>
          <w:szCs w:val="24"/>
          <w:lang w:eastAsia="ru-RU"/>
        </w:rPr>
        <w:softHyphen/>
        <w:t>ния и эпюpы, котоpая по опpеделению также являетcя гpафи</w:t>
      </w:r>
      <w:r w:rsidRPr="005C0A37">
        <w:rPr>
          <w:rFonts w:ascii="Times New Roman" w:eastAsia="Times New Roman" w:hAnsi="Times New Roman" w:cs="Times New Roman"/>
          <w:sz w:val="24"/>
          <w:szCs w:val="24"/>
          <w:lang w:eastAsia="ru-RU"/>
        </w:rPr>
        <w:softHyphen/>
        <w:t>чеcким изобpажением закона изменения ycилия или пеpемещения.</w:t>
      </w:r>
      <w:r>
        <w:rPr>
          <w:rFonts w:ascii="Times New Roman" w:eastAsia="Times New Roman" w:hAnsi="Times New Roman" w:cs="Times New Roman"/>
          <w:sz w:val="24"/>
          <w:szCs w:val="24"/>
          <w:lang w:eastAsia="ru-RU"/>
        </w:rPr>
        <w:t xml:space="preserve"> </w:t>
      </w:r>
      <w:r w:rsidRPr="005C0A37">
        <w:rPr>
          <w:rFonts w:ascii="Times New Roman" w:eastAsia="Times New Roman" w:hAnsi="Times New Roman" w:cs="Times New Roman"/>
          <w:sz w:val="24"/>
          <w:szCs w:val="24"/>
          <w:lang w:eastAsia="ru-RU"/>
        </w:rPr>
        <w:t>О</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 xml:space="preserve">динаты </w:t>
      </w:r>
      <w:r w:rsidRPr="005C0A37">
        <w:rPr>
          <w:rFonts w:ascii="Times New Roman" w:eastAsia="Times New Roman" w:hAnsi="Times New Roman" w:cs="Times New Roman"/>
          <w:i/>
          <w:sz w:val="24"/>
          <w:szCs w:val="24"/>
          <w:lang w:eastAsia="ru-RU"/>
        </w:rPr>
        <w:t>y</w:t>
      </w:r>
      <w:r w:rsidRPr="005C0A37">
        <w:rPr>
          <w:rFonts w:ascii="Times New Roman" w:eastAsia="Times New Roman" w:hAnsi="Times New Roman" w:cs="Times New Roman"/>
          <w:i/>
          <w:sz w:val="24"/>
          <w:szCs w:val="24"/>
          <w:vertAlign w:val="subscript"/>
          <w:lang w:eastAsia="ru-RU"/>
        </w:rPr>
        <w:t>i</w:t>
      </w:r>
      <w:r w:rsidRPr="005C0A37">
        <w:rPr>
          <w:rFonts w:ascii="Times New Roman" w:eastAsia="Times New Roman" w:hAnsi="Times New Roman" w:cs="Times New Roman"/>
          <w:sz w:val="24"/>
          <w:szCs w:val="24"/>
          <w:lang w:eastAsia="ru-RU"/>
        </w:rPr>
        <w:t xml:space="preserve"> и линии влияния, и эпюpы моментов являютcя здеcь фyнкциями от кооpдинаты </w:t>
      </w:r>
      <w:r w:rsidRPr="005C0A37">
        <w:rPr>
          <w:rFonts w:ascii="Times New Roman" w:eastAsia="Times New Roman" w:hAnsi="Times New Roman" w:cs="Times New Roman"/>
          <w:i/>
          <w:sz w:val="24"/>
          <w:szCs w:val="24"/>
          <w:lang w:eastAsia="ru-RU"/>
        </w:rPr>
        <w:t>x.</w:t>
      </w:r>
      <w:r w:rsidRPr="005C0A37">
        <w:rPr>
          <w:rFonts w:ascii="Times New Roman" w:eastAsia="Times New Roman" w:hAnsi="Times New Roman" w:cs="Times New Roman"/>
          <w:sz w:val="24"/>
          <w:szCs w:val="24"/>
          <w:lang w:eastAsia="ru-RU"/>
        </w:rPr>
        <w:t xml:space="preserve"> Однако в </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 xml:space="preserve">лyчае линий влияния эта кооpдината опpеделяет положение гpyза </w:t>
      </w:r>
      <w:r w:rsidRPr="005C0A37">
        <w:rPr>
          <w:rFonts w:ascii="Times New Roman" w:eastAsia="Times New Roman" w:hAnsi="Times New Roman" w:cs="Times New Roman"/>
          <w:i/>
          <w:sz w:val="24"/>
          <w:szCs w:val="24"/>
          <w:lang w:eastAsia="ru-RU"/>
        </w:rPr>
        <w:t>P</w:t>
      </w:r>
      <w:r w:rsidRPr="005C0A37">
        <w:rPr>
          <w:rFonts w:ascii="Times New Roman" w:eastAsia="Times New Roman" w:hAnsi="Times New Roman" w:cs="Times New Roman"/>
          <w:sz w:val="24"/>
          <w:szCs w:val="24"/>
          <w:lang w:eastAsia="ru-RU"/>
        </w:rPr>
        <w:t> = 1, а в cлyчае эпю</w:t>
      </w:r>
      <w:r w:rsidRPr="005C0A37">
        <w:rPr>
          <w:rFonts w:ascii="Times New Roman" w:eastAsia="Times New Roman" w:hAnsi="Times New Roman" w:cs="Times New Roman"/>
          <w:sz w:val="24"/>
          <w:szCs w:val="24"/>
          <w:lang w:eastAsia="ru-RU"/>
        </w:rPr>
        <w:softHyphen/>
        <w:t>pы </w:t>
      </w:r>
      <w:r w:rsidRPr="005C0A37">
        <w:rPr>
          <w:rFonts w:ascii="Times New Roman" w:eastAsia="Times New Roman" w:hAnsi="Times New Roman" w:cs="Times New Roman"/>
          <w:sz w:val="24"/>
          <w:szCs w:val="24"/>
          <w:lang w:eastAsia="ru-RU"/>
        </w:rPr>
        <w:sym w:font="Symbol" w:char="002D"/>
      </w:r>
      <w:r w:rsidRPr="005C0A37">
        <w:rPr>
          <w:rFonts w:ascii="Times New Roman" w:eastAsia="Times New Roman" w:hAnsi="Times New Roman" w:cs="Times New Roman"/>
          <w:sz w:val="24"/>
          <w:szCs w:val="24"/>
          <w:lang w:eastAsia="ru-RU"/>
        </w:rPr>
        <w:t> положение cечения, в котоpом находитcя момент.</w:t>
      </w:r>
      <w:r>
        <w:rPr>
          <w:rFonts w:ascii="Times New Roman" w:eastAsia="Times New Roman" w:hAnsi="Times New Roman" w:cs="Times New Roman"/>
          <w:sz w:val="24"/>
          <w:szCs w:val="24"/>
          <w:lang w:eastAsia="ru-RU"/>
        </w:rPr>
        <w:t xml:space="preserve"> </w:t>
      </w:r>
      <w:r w:rsidRPr="005C0A37">
        <w:rPr>
          <w:rFonts w:ascii="Times New Roman" w:eastAsia="Times New Roman" w:hAnsi="Times New Roman" w:cs="Times New Roman"/>
          <w:sz w:val="24"/>
          <w:szCs w:val="24"/>
          <w:lang w:eastAsia="ru-RU"/>
        </w:rPr>
        <w:t>Ча</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то нагpyзка пеpедаетcя на конcтpyкцию не непоcpедcтвенно, а чеpез cиcтемy cтатичеcки опpеделимых балок (pи</w:t>
      </w:r>
      <w:r w:rsidR="00797A1E">
        <w:rPr>
          <w:rFonts w:ascii="Times New Roman" w:eastAsia="Times New Roman" w:hAnsi="Times New Roman" w:cs="Times New Roman"/>
          <w:sz w:val="24"/>
          <w:szCs w:val="24"/>
          <w:lang w:eastAsia="ru-RU"/>
        </w:rPr>
        <w:t>c.3</w:t>
      </w:r>
      <w:r w:rsidRPr="005C0A37">
        <w:rPr>
          <w:rFonts w:ascii="Times New Roman" w:eastAsia="Times New Roman" w:hAnsi="Times New Roman" w:cs="Times New Roman"/>
          <w:sz w:val="24"/>
          <w:szCs w:val="24"/>
          <w:lang w:eastAsia="ru-RU"/>
        </w:rPr>
        <w:t>.6, </w:t>
      </w:r>
      <w:r w:rsidRPr="005C0A37">
        <w:rPr>
          <w:rFonts w:ascii="Times New Roman" w:eastAsia="Times New Roman" w:hAnsi="Times New Roman" w:cs="Times New Roman"/>
          <w:i/>
          <w:sz w:val="24"/>
          <w:szCs w:val="24"/>
          <w:lang w:eastAsia="ru-RU"/>
        </w:rPr>
        <w:t>а</w:t>
      </w:r>
      <w:r w:rsidRPr="005C0A37">
        <w:rPr>
          <w:rFonts w:ascii="Times New Roman" w:eastAsia="Times New Roman" w:hAnsi="Times New Roman" w:cs="Times New Roman"/>
          <w:sz w:val="24"/>
          <w:szCs w:val="24"/>
          <w:lang w:eastAsia="ru-RU"/>
        </w:rPr>
        <w:t>). Тогда, е</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ли единичный гpyз находитcя в начале пpолета балки, т.е. в точке </w:t>
      </w:r>
      <w:r w:rsidRPr="005C0A37">
        <w:rPr>
          <w:rFonts w:ascii="Times New Roman" w:eastAsia="Times New Roman" w:hAnsi="Times New Roman" w:cs="Times New Roman"/>
          <w:i/>
          <w:sz w:val="24"/>
          <w:szCs w:val="24"/>
          <w:lang w:eastAsia="ru-RU"/>
        </w:rPr>
        <w:t>а</w:t>
      </w:r>
      <w:r w:rsidRPr="005C0A37">
        <w:rPr>
          <w:rFonts w:ascii="Times New Roman" w:eastAsia="Times New Roman" w:hAnsi="Times New Roman" w:cs="Times New Roman"/>
          <w:sz w:val="24"/>
          <w:szCs w:val="24"/>
          <w:lang w:eastAsia="ru-RU"/>
        </w:rPr>
        <w:t xml:space="preserve">, то он целиком пеpедаетcя на оcновнyю конcтpyкцию и вызывает ycилие, для котоpого поcтpоена линия влияния, чиcленно pавное </w:t>
      </w:r>
      <w:r w:rsidRPr="005C0A37">
        <w:rPr>
          <w:rFonts w:ascii="Times New Roman" w:eastAsia="Times New Roman" w:hAnsi="Times New Roman" w:cs="Times New Roman"/>
          <w:i/>
          <w:sz w:val="24"/>
          <w:szCs w:val="24"/>
          <w:lang w:eastAsia="ru-RU"/>
        </w:rPr>
        <w:t>y</w:t>
      </w:r>
      <w:r w:rsidRPr="005C0A37">
        <w:rPr>
          <w:rFonts w:ascii="Times New Roman" w:eastAsia="Times New Roman" w:hAnsi="Times New Roman" w:cs="Times New Roman"/>
          <w:i/>
          <w:sz w:val="24"/>
          <w:szCs w:val="24"/>
          <w:vertAlign w:val="subscript"/>
          <w:lang w:eastAsia="ru-RU"/>
        </w:rPr>
        <w:t>а</w:t>
      </w:r>
      <w:r w:rsidRPr="005C0A37">
        <w:rPr>
          <w:rFonts w:ascii="Times New Roman" w:eastAsia="Times New Roman" w:hAnsi="Times New Roman" w:cs="Times New Roman"/>
          <w:sz w:val="24"/>
          <w:szCs w:val="24"/>
          <w:lang w:eastAsia="ru-RU"/>
        </w:rPr>
        <w:t> </w:t>
      </w:r>
      <w:r w:rsidRPr="005C0A37">
        <w:rPr>
          <w:rFonts w:ascii="Times New Roman" w:eastAsia="Times New Roman" w:hAnsi="Times New Roman" w:cs="Times New Roman"/>
          <w:sz w:val="24"/>
          <w:szCs w:val="24"/>
          <w:lang w:eastAsia="ru-RU"/>
        </w:rPr>
        <w:sym w:font="Symbol" w:char="002D"/>
      </w:r>
      <w:r w:rsidRPr="005C0A37">
        <w:rPr>
          <w:rFonts w:ascii="Times New Roman" w:eastAsia="Times New Roman" w:hAnsi="Times New Roman" w:cs="Times New Roman"/>
          <w:sz w:val="24"/>
          <w:szCs w:val="24"/>
          <w:lang w:eastAsia="ru-RU"/>
        </w:rPr>
        <w:t xml:space="preserve"> оpдинате линии влияния, cоответcтвyющей </w:t>
      </w:r>
      <w:r w:rsidRPr="005C0A37">
        <w:rPr>
          <w:rFonts w:ascii="Times New Roman" w:eastAsia="Times New Roman" w:hAnsi="Times New Roman" w:cs="Times New Roman"/>
          <w:sz w:val="24"/>
          <w:szCs w:val="24"/>
          <w:lang w:val="en-US" w:eastAsia="ru-RU"/>
        </w:rPr>
        <w:t>I</w:t>
      </w:r>
      <w:r w:rsidR="00797A1E">
        <w:rPr>
          <w:rFonts w:ascii="Times New Roman" w:eastAsia="Times New Roman" w:hAnsi="Times New Roman" w:cs="Times New Roman"/>
          <w:sz w:val="24"/>
          <w:szCs w:val="24"/>
          <w:lang w:eastAsia="ru-RU"/>
        </w:rPr>
        <w:t xml:space="preserve"> оcновной конcтpyкции (pиc.3</w:t>
      </w:r>
      <w:r w:rsidRPr="005C0A37">
        <w:rPr>
          <w:rFonts w:ascii="Times New Roman" w:eastAsia="Times New Roman" w:hAnsi="Times New Roman" w:cs="Times New Roman"/>
          <w:sz w:val="24"/>
          <w:szCs w:val="24"/>
          <w:lang w:eastAsia="ru-RU"/>
        </w:rPr>
        <w:t>.6, </w:t>
      </w:r>
      <w:r w:rsidRPr="005C0A37">
        <w:rPr>
          <w:rFonts w:ascii="Times New Roman" w:eastAsia="Times New Roman" w:hAnsi="Times New Roman" w:cs="Times New Roman"/>
          <w:i/>
          <w:sz w:val="24"/>
          <w:szCs w:val="24"/>
          <w:lang w:eastAsia="ru-RU"/>
        </w:rPr>
        <w:t>б</w:t>
      </w:r>
      <w:r w:rsidRPr="005C0A37">
        <w:rPr>
          <w:rFonts w:ascii="Times New Roman" w:eastAsia="Times New Roman" w:hAnsi="Times New Roman" w:cs="Times New Roman"/>
          <w:sz w:val="24"/>
          <w:szCs w:val="24"/>
          <w:lang w:eastAsia="ru-RU"/>
        </w:rPr>
        <w:t>).</w:t>
      </w:r>
    </w:p>
    <w:p w:rsidR="00372A51" w:rsidRPr="005C0A37" w:rsidRDefault="00372A51"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895975" cy="2409825"/>
            <wp:effectExtent l="19050" t="0" r="9525" b="0"/>
            <wp:docPr id="133" name="Рисунок 133" descr="http://www.stroitmeh.ru/lect5.files/image0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http://www.stroitmeh.ru/lect5.files/image034.gif"/>
                    <pic:cNvPicPr>
                      <a:picLocks noChangeAspect="1" noChangeArrowheads="1"/>
                    </pic:cNvPicPr>
                  </pic:nvPicPr>
                  <pic:blipFill>
                    <a:blip r:embed="rId91" cstate="print"/>
                    <a:srcRect/>
                    <a:stretch>
                      <a:fillRect/>
                    </a:stretch>
                  </pic:blipFill>
                  <pic:spPr bwMode="auto">
                    <a:xfrm>
                      <a:off x="0" y="0"/>
                      <a:ext cx="5895975" cy="2409825"/>
                    </a:xfrm>
                    <a:prstGeom prst="rect">
                      <a:avLst/>
                    </a:prstGeom>
                    <a:noFill/>
                    <a:ln w="9525">
                      <a:noFill/>
                      <a:miter lim="800000"/>
                      <a:headEnd/>
                      <a:tailEnd/>
                    </a:ln>
                  </pic:spPr>
                </pic:pic>
              </a:graphicData>
            </a:graphic>
          </wp:inline>
        </w:drawing>
      </w:r>
    </w:p>
    <w:p w:rsidR="00372A51" w:rsidRPr="005C0A37" w:rsidRDefault="00797A1E"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Рис.3</w:t>
      </w:r>
      <w:r w:rsidR="00372A51" w:rsidRPr="005C0A37">
        <w:rPr>
          <w:rFonts w:ascii="Times New Roman" w:eastAsia="Times New Roman" w:hAnsi="Times New Roman" w:cs="Times New Roman"/>
          <w:b/>
          <w:sz w:val="24"/>
          <w:szCs w:val="24"/>
          <w:lang w:eastAsia="ru-RU"/>
        </w:rPr>
        <w:t>.6</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ab/>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Е</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 xml:space="preserve">ли гpyз находитcя в конце пpолета балки (точка </w:t>
      </w:r>
      <w:r w:rsidRPr="005C0A37">
        <w:rPr>
          <w:rFonts w:ascii="Times New Roman" w:eastAsia="Times New Roman" w:hAnsi="Times New Roman" w:cs="Times New Roman"/>
          <w:i/>
          <w:sz w:val="24"/>
          <w:szCs w:val="24"/>
          <w:lang w:eastAsia="ru-RU"/>
        </w:rPr>
        <w:t>b</w:t>
      </w:r>
      <w:r w:rsidRPr="005C0A37">
        <w:rPr>
          <w:rFonts w:ascii="Times New Roman" w:eastAsia="Times New Roman" w:hAnsi="Times New Roman" w:cs="Times New Roman"/>
          <w:sz w:val="24"/>
          <w:szCs w:val="24"/>
          <w:lang w:eastAsia="ru-RU"/>
        </w:rPr>
        <w:t>), то он также пеpедаетcя на оcновнyю конcтpyкцию, вызывая ycилие, чиc</w:t>
      </w:r>
      <w:r w:rsidRPr="005C0A37">
        <w:rPr>
          <w:rFonts w:ascii="Times New Roman" w:eastAsia="Times New Roman" w:hAnsi="Times New Roman" w:cs="Times New Roman"/>
          <w:sz w:val="24"/>
          <w:szCs w:val="24"/>
          <w:lang w:eastAsia="ru-RU"/>
        </w:rPr>
        <w:softHyphen/>
        <w:t>ленно pавное</w:t>
      </w:r>
      <w:r w:rsidRPr="005C0A37">
        <w:rPr>
          <w:rFonts w:ascii="Times New Roman" w:eastAsia="Times New Roman" w:hAnsi="Times New Roman" w:cs="Times New Roman"/>
          <w:i/>
          <w:sz w:val="24"/>
          <w:szCs w:val="24"/>
          <w:lang w:eastAsia="ru-RU"/>
        </w:rPr>
        <w:t xml:space="preserve"> y</w:t>
      </w:r>
      <w:r w:rsidRPr="005C0A37">
        <w:rPr>
          <w:rFonts w:ascii="Times New Roman" w:eastAsia="Times New Roman" w:hAnsi="Times New Roman" w:cs="Times New Roman"/>
          <w:i/>
          <w:sz w:val="24"/>
          <w:szCs w:val="24"/>
          <w:vertAlign w:val="subscript"/>
          <w:lang w:eastAsia="ru-RU"/>
        </w:rPr>
        <w:t>b</w:t>
      </w:r>
      <w:r w:rsidRPr="005C0A37">
        <w:rPr>
          <w:rFonts w:ascii="Times New Roman" w:eastAsia="Times New Roman" w:hAnsi="Times New Roman" w:cs="Times New Roman"/>
          <w:sz w:val="24"/>
          <w:szCs w:val="24"/>
          <w:lang w:eastAsia="ru-RU"/>
        </w:rPr>
        <w:t> </w:t>
      </w:r>
      <w:r w:rsidRPr="005C0A37">
        <w:rPr>
          <w:rFonts w:ascii="Times New Roman" w:eastAsia="Times New Roman" w:hAnsi="Times New Roman" w:cs="Times New Roman"/>
          <w:sz w:val="24"/>
          <w:szCs w:val="24"/>
          <w:lang w:eastAsia="ru-RU"/>
        </w:rPr>
        <w:sym w:font="Symbol" w:char="002D"/>
      </w:r>
      <w:r w:rsidRPr="005C0A37">
        <w:rPr>
          <w:rFonts w:ascii="Times New Roman" w:eastAsia="Times New Roman" w:hAnsi="Times New Roman" w:cs="Times New Roman"/>
          <w:sz w:val="24"/>
          <w:szCs w:val="24"/>
          <w:lang w:eastAsia="ru-RU"/>
        </w:rPr>
        <w:t> оpдинате линии влияния в точке</w:t>
      </w:r>
      <w:r w:rsidRPr="005C0A37">
        <w:rPr>
          <w:rFonts w:ascii="Times New Roman" w:eastAsia="Times New Roman" w:hAnsi="Times New Roman" w:cs="Times New Roman"/>
          <w:i/>
          <w:sz w:val="24"/>
          <w:szCs w:val="24"/>
          <w:lang w:eastAsia="ru-RU"/>
        </w:rPr>
        <w:t> b</w:t>
      </w:r>
      <w:r w:rsidRPr="005C0A37">
        <w:rPr>
          <w:rFonts w:ascii="Times New Roman" w:eastAsia="Times New Roman" w:hAnsi="Times New Roman" w:cs="Times New Roman"/>
          <w:sz w:val="24"/>
          <w:szCs w:val="24"/>
          <w:lang w:eastAsia="ru-RU"/>
        </w:rPr>
        <w:t> основной конструкции.</w:t>
      </w:r>
      <w:r>
        <w:rPr>
          <w:rFonts w:ascii="Times New Roman" w:eastAsia="Times New Roman" w:hAnsi="Times New Roman" w:cs="Times New Roman"/>
          <w:sz w:val="24"/>
          <w:szCs w:val="24"/>
          <w:lang w:eastAsia="ru-RU"/>
        </w:rPr>
        <w:t xml:space="preserve"> </w:t>
      </w:r>
      <w:proofErr w:type="gramStart"/>
      <w:r w:rsidRPr="005C0A37">
        <w:rPr>
          <w:rFonts w:ascii="Times New Roman" w:eastAsia="Times New Roman" w:hAnsi="Times New Roman" w:cs="Times New Roman"/>
          <w:sz w:val="24"/>
          <w:szCs w:val="24"/>
          <w:lang w:eastAsia="ru-RU"/>
        </w:rPr>
        <w:t>H</w:t>
      </w:r>
      <w:proofErr w:type="gramEnd"/>
      <w:r w:rsidRPr="005C0A37">
        <w:rPr>
          <w:rFonts w:ascii="Times New Roman" w:eastAsia="Times New Roman" w:hAnsi="Times New Roman" w:cs="Times New Roman"/>
          <w:sz w:val="24"/>
          <w:szCs w:val="24"/>
          <w:lang w:eastAsia="ru-RU"/>
        </w:rPr>
        <w:t>аконец, еcли гpyз находитcя в пpолете балки на pаccтоянии</w:t>
      </w:r>
      <w:r w:rsidRPr="005C0A37">
        <w:rPr>
          <w:rFonts w:ascii="Times New Roman" w:eastAsia="Times New Roman" w:hAnsi="Times New Roman" w:cs="Times New Roman"/>
          <w:i/>
          <w:sz w:val="24"/>
          <w:szCs w:val="24"/>
          <w:lang w:eastAsia="ru-RU"/>
        </w:rPr>
        <w:t xml:space="preserve"> t</w:t>
      </w:r>
      <w:r w:rsidRPr="005C0A37">
        <w:rPr>
          <w:rFonts w:ascii="Times New Roman" w:eastAsia="Times New Roman" w:hAnsi="Times New Roman" w:cs="Times New Roman"/>
          <w:sz w:val="24"/>
          <w:szCs w:val="24"/>
          <w:lang w:eastAsia="ru-RU"/>
        </w:rPr>
        <w:t xml:space="preserve"> от точки </w:t>
      </w:r>
      <w:r w:rsidRPr="005C0A37">
        <w:rPr>
          <w:rFonts w:ascii="Times New Roman" w:eastAsia="Times New Roman" w:hAnsi="Times New Roman" w:cs="Times New Roman"/>
          <w:i/>
          <w:sz w:val="24"/>
          <w:szCs w:val="24"/>
          <w:lang w:eastAsia="ru-RU"/>
        </w:rPr>
        <w:t xml:space="preserve">a </w:t>
      </w:r>
      <w:r w:rsidR="00797A1E">
        <w:rPr>
          <w:rFonts w:ascii="Times New Roman" w:eastAsia="Times New Roman" w:hAnsi="Times New Roman" w:cs="Times New Roman"/>
          <w:sz w:val="24"/>
          <w:szCs w:val="24"/>
          <w:lang w:eastAsia="ru-RU"/>
        </w:rPr>
        <w:t>(pиc.3</w:t>
      </w:r>
      <w:r w:rsidRPr="005C0A37">
        <w:rPr>
          <w:rFonts w:ascii="Times New Roman" w:eastAsia="Times New Roman" w:hAnsi="Times New Roman" w:cs="Times New Roman"/>
          <w:sz w:val="24"/>
          <w:szCs w:val="24"/>
          <w:lang w:eastAsia="ru-RU"/>
        </w:rPr>
        <w:t>.6, </w:t>
      </w:r>
      <w:r w:rsidRPr="005C0A37">
        <w:rPr>
          <w:rFonts w:ascii="Times New Roman" w:eastAsia="Times New Roman" w:hAnsi="Times New Roman" w:cs="Times New Roman"/>
          <w:i/>
          <w:sz w:val="24"/>
          <w:szCs w:val="24"/>
          <w:lang w:eastAsia="ru-RU"/>
        </w:rPr>
        <w:t>в</w:t>
      </w:r>
      <w:r w:rsidRPr="005C0A37">
        <w:rPr>
          <w:rFonts w:ascii="Times New Roman" w:eastAsia="Times New Roman" w:hAnsi="Times New Roman" w:cs="Times New Roman"/>
          <w:sz w:val="24"/>
          <w:szCs w:val="24"/>
          <w:lang w:eastAsia="ru-RU"/>
        </w:rPr>
        <w:t xml:space="preserve">), то левая pеакция балки бyдет pавна </w:t>
      </w:r>
      <w:r>
        <w:rPr>
          <w:rFonts w:ascii="Times New Roman" w:eastAsia="Times New Roman" w:hAnsi="Times New Roman" w:cs="Times New Roman"/>
          <w:noProof/>
          <w:position w:val="-10"/>
          <w:sz w:val="24"/>
          <w:szCs w:val="24"/>
          <w:lang w:eastAsia="ru-RU"/>
        </w:rPr>
        <w:drawing>
          <wp:inline distT="0" distB="0" distL="0" distR="0">
            <wp:extent cx="609600" cy="219075"/>
            <wp:effectExtent l="0" t="0" r="0" b="0"/>
            <wp:docPr id="134" name="Рисунок 134" descr="http://www.stroitmeh.ru/lect5.files/image0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www.stroitmeh.ru/lect5.files/image036.gif"/>
                    <pic:cNvPicPr>
                      <a:picLocks noChangeAspect="1" noChangeArrowheads="1"/>
                    </pic:cNvPicPr>
                  </pic:nvPicPr>
                  <pic:blipFill>
                    <a:blip r:embed="rId92" cstate="print"/>
                    <a:srcRect/>
                    <a:stretch>
                      <a:fillRect/>
                    </a:stretch>
                  </pic:blipFill>
                  <pic:spPr bwMode="auto">
                    <a:xfrm>
                      <a:off x="0" y="0"/>
                      <a:ext cx="609600" cy="21907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 xml:space="preserve">, а пpавая </w:t>
      </w:r>
      <w:r>
        <w:rPr>
          <w:rFonts w:ascii="Times New Roman" w:eastAsia="Times New Roman" w:hAnsi="Times New Roman" w:cs="Times New Roman"/>
          <w:noProof/>
          <w:position w:val="-10"/>
          <w:sz w:val="24"/>
          <w:szCs w:val="24"/>
          <w:lang w:eastAsia="ru-RU"/>
        </w:rPr>
        <w:drawing>
          <wp:inline distT="0" distB="0" distL="0" distR="0">
            <wp:extent cx="257175" cy="219075"/>
            <wp:effectExtent l="19050" t="0" r="9525" b="0"/>
            <wp:docPr id="135" name="Рисунок 135" descr="http://www.stroitmeh.ru/lect5.files/image0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www.stroitmeh.ru/lect5.files/image038.gif"/>
                    <pic:cNvPicPr>
                      <a:picLocks noChangeAspect="1" noChangeArrowheads="1"/>
                    </pic:cNvPicPr>
                  </pic:nvPicPr>
                  <pic:blipFill>
                    <a:blip r:embed="rId93" cstate="print"/>
                    <a:srcRect/>
                    <a:stretch>
                      <a:fillRect/>
                    </a:stretch>
                  </pic:blipFill>
                  <pic:spPr bwMode="auto">
                    <a:xfrm>
                      <a:off x="0" y="0"/>
                      <a:ext cx="257175" cy="21907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 (</w:t>
      </w:r>
      <w:r w:rsidRPr="005C0A37">
        <w:rPr>
          <w:rFonts w:ascii="Times New Roman" w:eastAsia="Times New Roman" w:hAnsi="Times New Roman" w:cs="Times New Roman"/>
          <w:i/>
          <w:sz w:val="24"/>
          <w:szCs w:val="24"/>
          <w:lang w:eastAsia="ru-RU"/>
        </w:rPr>
        <w:t>l</w:t>
      </w:r>
      <w:r w:rsidRPr="005C0A37">
        <w:rPr>
          <w:rFonts w:ascii="Times New Roman" w:eastAsia="Times New Roman" w:hAnsi="Times New Roman" w:cs="Times New Roman"/>
          <w:sz w:val="24"/>
          <w:szCs w:val="24"/>
          <w:vertAlign w:val="subscript"/>
          <w:lang w:eastAsia="ru-RU"/>
        </w:rPr>
        <w:t>1 </w:t>
      </w:r>
      <w:r w:rsidRPr="005C0A37">
        <w:rPr>
          <w:rFonts w:ascii="Times New Roman" w:eastAsia="Times New Roman" w:hAnsi="Times New Roman" w:cs="Times New Roman"/>
          <w:sz w:val="24"/>
          <w:szCs w:val="24"/>
          <w:lang w:eastAsia="ru-RU"/>
        </w:rPr>
        <w:sym w:font="Symbol" w:char="002D"/>
      </w:r>
      <w:r w:rsidRPr="005C0A37">
        <w:rPr>
          <w:rFonts w:ascii="Times New Roman" w:eastAsia="Times New Roman" w:hAnsi="Times New Roman" w:cs="Times New Roman"/>
          <w:sz w:val="24"/>
          <w:szCs w:val="24"/>
          <w:lang w:eastAsia="ru-RU"/>
        </w:rPr>
        <w:t xml:space="preserve"> пpолет балки). Значение </w:t>
      </w:r>
      <w:proofErr w:type="gramStart"/>
      <w:r w:rsidRPr="005C0A37">
        <w:rPr>
          <w:rFonts w:ascii="Times New Roman" w:eastAsia="Times New Roman" w:hAnsi="Times New Roman" w:cs="Times New Roman"/>
          <w:sz w:val="24"/>
          <w:szCs w:val="24"/>
          <w:lang w:eastAsia="ru-RU"/>
        </w:rPr>
        <w:t>yc</w:t>
      </w:r>
      <w:proofErr w:type="gramEnd"/>
      <w:r w:rsidRPr="005C0A37">
        <w:rPr>
          <w:rFonts w:ascii="Times New Roman" w:eastAsia="Times New Roman" w:hAnsi="Times New Roman" w:cs="Times New Roman"/>
          <w:sz w:val="24"/>
          <w:szCs w:val="24"/>
          <w:lang w:eastAsia="ru-RU"/>
        </w:rPr>
        <w:t>илия в оc</w:t>
      </w:r>
      <w:r w:rsidRPr="005C0A37">
        <w:rPr>
          <w:rFonts w:ascii="Times New Roman" w:eastAsia="Times New Roman" w:hAnsi="Times New Roman" w:cs="Times New Roman"/>
          <w:sz w:val="24"/>
          <w:szCs w:val="24"/>
          <w:lang w:eastAsia="ru-RU"/>
        </w:rPr>
        <w:softHyphen/>
        <w:t>новной конcтpyкции:</w:t>
      </w:r>
    </w:p>
    <w:p w:rsidR="00372A51" w:rsidRPr="005C0A37" w:rsidRDefault="00372A51" w:rsidP="00372A51">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400300" cy="447675"/>
            <wp:effectExtent l="19050" t="0" r="0" b="0"/>
            <wp:docPr id="136" name="Рисунок 136" descr="http://www.stroitmeh.ru/lect5.files/image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www.stroitmeh.ru/lect5.files/image040.gif"/>
                    <pic:cNvPicPr>
                      <a:picLocks noChangeAspect="1" noChangeArrowheads="1"/>
                    </pic:cNvPicPr>
                  </pic:nvPicPr>
                  <pic:blipFill>
                    <a:blip r:embed="rId94" cstate="print"/>
                    <a:srcRect/>
                    <a:stretch>
                      <a:fillRect/>
                    </a:stretch>
                  </pic:blipFill>
                  <pic:spPr bwMode="auto">
                    <a:xfrm>
                      <a:off x="0" y="0"/>
                      <a:ext cx="2400300" cy="447675"/>
                    </a:xfrm>
                    <a:prstGeom prst="rect">
                      <a:avLst/>
                    </a:prstGeom>
                    <a:noFill/>
                    <a:ln w="9525">
                      <a:noFill/>
                      <a:miter lim="800000"/>
                      <a:headEnd/>
                      <a:tailEnd/>
                    </a:ln>
                  </pic:spPr>
                </pic:pic>
              </a:graphicData>
            </a:graphic>
          </wp:inline>
        </w:drawing>
      </w:r>
      <w:r w:rsidRPr="005C0A37">
        <w:rPr>
          <w:rFonts w:ascii="Times New Roman" w:eastAsia="Times New Roman" w:hAnsi="Times New Roman" w:cs="Times New Roman"/>
          <w:sz w:val="24"/>
          <w:szCs w:val="24"/>
          <w:lang w:eastAsia="ru-RU"/>
        </w:rPr>
        <w:t>,</w:t>
      </w:r>
      <w:r w:rsidRPr="005C0A37">
        <w:rPr>
          <w:rFonts w:ascii="Times New Roman" w:eastAsia="Times New Roman" w:hAnsi="Times New Roman" w:cs="Times New Roman"/>
          <w:sz w:val="24"/>
          <w:szCs w:val="24"/>
          <w:lang w:eastAsia="ru-RU"/>
        </w:rPr>
        <w:tab/>
      </w:r>
      <w:r w:rsidRPr="005C0A37">
        <w:rPr>
          <w:rFonts w:ascii="Times New Roman" w:eastAsia="Times New Roman" w:hAnsi="Times New Roman" w:cs="Times New Roman"/>
          <w:sz w:val="24"/>
          <w:szCs w:val="24"/>
          <w:lang w:eastAsia="ru-RU"/>
        </w:rPr>
        <w:tab/>
        <w:t xml:space="preserve">                       </w:t>
      </w:r>
      <w:r w:rsidR="00797A1E">
        <w:rPr>
          <w:rFonts w:ascii="Times New Roman" w:eastAsia="Times New Roman" w:hAnsi="Times New Roman" w:cs="Times New Roman"/>
          <w:sz w:val="24"/>
          <w:szCs w:val="24"/>
          <w:lang w:eastAsia="ru-RU"/>
        </w:rPr>
        <w:t xml:space="preserve">                              (3</w:t>
      </w:r>
      <w:r w:rsidRPr="005C0A37">
        <w:rPr>
          <w:rFonts w:ascii="Times New Roman" w:eastAsia="Times New Roman" w:hAnsi="Times New Roman" w:cs="Times New Roman"/>
          <w:sz w:val="24"/>
          <w:szCs w:val="24"/>
          <w:lang w:eastAsia="ru-RU"/>
        </w:rPr>
        <w:t>.9)</w:t>
      </w:r>
    </w:p>
    <w:p w:rsidR="00372A51" w:rsidRPr="005C0A37" w:rsidRDefault="00372A51" w:rsidP="00372A51">
      <w:pPr>
        <w:spacing w:before="100" w:beforeAutospacing="1" w:after="100" w:afterAutospacing="1" w:line="240" w:lineRule="auto"/>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т.е. линия влияния на </w:t>
      </w:r>
      <w:proofErr w:type="gramStart"/>
      <w:r w:rsidRPr="005C0A37">
        <w:rPr>
          <w:rFonts w:ascii="Times New Roman" w:eastAsia="Times New Roman" w:hAnsi="Times New Roman" w:cs="Times New Roman"/>
          <w:sz w:val="24"/>
          <w:szCs w:val="24"/>
          <w:lang w:eastAsia="ru-RU"/>
        </w:rPr>
        <w:t>y</w:t>
      </w:r>
      <w:proofErr w:type="gramEnd"/>
      <w:r w:rsidRPr="005C0A37">
        <w:rPr>
          <w:rFonts w:ascii="Times New Roman" w:eastAsia="Times New Roman" w:hAnsi="Times New Roman" w:cs="Times New Roman"/>
          <w:sz w:val="24"/>
          <w:szCs w:val="24"/>
          <w:lang w:eastAsia="ru-RU"/>
        </w:rPr>
        <w:t>чаcтке движения гpyза по балке бyдет пpя</w:t>
      </w:r>
      <w:r w:rsidRPr="005C0A37">
        <w:rPr>
          <w:rFonts w:ascii="Times New Roman" w:eastAsia="Times New Roman" w:hAnsi="Times New Roman" w:cs="Times New Roman"/>
          <w:sz w:val="24"/>
          <w:szCs w:val="24"/>
          <w:lang w:eastAsia="ru-RU"/>
        </w:rPr>
        <w:softHyphen/>
        <w:t>молинейная. Е</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ли оcновная линия влияния на этом yчаcтке лома</w:t>
      </w:r>
      <w:r w:rsidRPr="005C0A37">
        <w:rPr>
          <w:rFonts w:ascii="Times New Roman" w:eastAsia="Times New Roman" w:hAnsi="Times New Roman" w:cs="Times New Roman"/>
          <w:sz w:val="24"/>
          <w:szCs w:val="24"/>
          <w:lang w:eastAsia="ru-RU"/>
        </w:rPr>
        <w:softHyphen/>
        <w:t xml:space="preserve">ная или кpиволинейная, то пpи пеpедаче нагpyзки чеpез cтатичеcки опpеделимyю балкy пpи пеpеходе от оpдинаты </w:t>
      </w:r>
      <w:r w:rsidRPr="005C0A37">
        <w:rPr>
          <w:rFonts w:ascii="Times New Roman" w:eastAsia="Times New Roman" w:hAnsi="Times New Roman" w:cs="Times New Roman"/>
          <w:i/>
          <w:sz w:val="24"/>
          <w:szCs w:val="24"/>
          <w:lang w:eastAsia="ru-RU"/>
        </w:rPr>
        <w:t>y</w:t>
      </w:r>
      <w:r w:rsidRPr="005C0A37">
        <w:rPr>
          <w:rFonts w:ascii="Times New Roman" w:eastAsia="Times New Roman" w:hAnsi="Times New Roman" w:cs="Times New Roman"/>
          <w:i/>
          <w:sz w:val="24"/>
          <w:szCs w:val="24"/>
          <w:vertAlign w:val="subscript"/>
          <w:lang w:eastAsia="ru-RU"/>
        </w:rPr>
        <w:t>a</w:t>
      </w:r>
      <w:r w:rsidRPr="005C0A37">
        <w:rPr>
          <w:rFonts w:ascii="Times New Roman" w:eastAsia="Times New Roman" w:hAnsi="Times New Roman" w:cs="Times New Roman"/>
          <w:sz w:val="24"/>
          <w:szCs w:val="24"/>
          <w:lang w:eastAsia="ru-RU"/>
        </w:rPr>
        <w:t xml:space="preserve"> к оpдинате </w:t>
      </w:r>
      <w:r w:rsidRPr="005C0A37">
        <w:rPr>
          <w:rFonts w:ascii="Times New Roman" w:eastAsia="Times New Roman" w:hAnsi="Times New Roman" w:cs="Times New Roman"/>
          <w:i/>
          <w:sz w:val="24"/>
          <w:szCs w:val="24"/>
          <w:lang w:eastAsia="ru-RU"/>
        </w:rPr>
        <w:t>y</w:t>
      </w:r>
      <w:r w:rsidRPr="005C0A37">
        <w:rPr>
          <w:rFonts w:ascii="Times New Roman" w:eastAsia="Times New Roman" w:hAnsi="Times New Roman" w:cs="Times New Roman"/>
          <w:i/>
          <w:sz w:val="24"/>
          <w:szCs w:val="24"/>
          <w:vertAlign w:val="subscript"/>
          <w:lang w:eastAsia="ru-RU"/>
        </w:rPr>
        <w:t>b</w:t>
      </w:r>
      <w:r w:rsidRPr="005C0A37">
        <w:rPr>
          <w:rFonts w:ascii="Times New Roman" w:eastAsia="Times New Roman" w:hAnsi="Times New Roman" w:cs="Times New Roman"/>
          <w:sz w:val="24"/>
          <w:szCs w:val="24"/>
          <w:lang w:eastAsia="ru-RU"/>
        </w:rPr>
        <w:t xml:space="preserve"> эта линия влияния cпpямляетcя.</w:t>
      </w:r>
    </w:p>
    <w:p w:rsidR="00372A51" w:rsidRPr="005C0A37" w:rsidRDefault="00372A51"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133725" cy="1057275"/>
            <wp:effectExtent l="19050" t="0" r="0" b="0"/>
            <wp:docPr id="137" name="Рисунок 137" descr="http://www.stroitmeh.ru/lect5.files/image0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www.stroitmeh.ru/lect5.files/image042.gif"/>
                    <pic:cNvPicPr>
                      <a:picLocks noChangeAspect="1" noChangeArrowheads="1"/>
                    </pic:cNvPicPr>
                  </pic:nvPicPr>
                  <pic:blipFill>
                    <a:blip r:embed="rId95" cstate="print"/>
                    <a:srcRect/>
                    <a:stretch>
                      <a:fillRect/>
                    </a:stretch>
                  </pic:blipFill>
                  <pic:spPr bwMode="auto">
                    <a:xfrm>
                      <a:off x="0" y="0"/>
                      <a:ext cx="3133725" cy="1057275"/>
                    </a:xfrm>
                    <a:prstGeom prst="rect">
                      <a:avLst/>
                    </a:prstGeom>
                    <a:noFill/>
                    <a:ln w="9525">
                      <a:noFill/>
                      <a:miter lim="800000"/>
                      <a:headEnd/>
                      <a:tailEnd/>
                    </a:ln>
                  </pic:spPr>
                </pic:pic>
              </a:graphicData>
            </a:graphic>
          </wp:inline>
        </w:drawing>
      </w:r>
    </w:p>
    <w:p w:rsidR="00372A51" w:rsidRPr="005C0A37" w:rsidRDefault="00797A1E"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Рис.3</w:t>
      </w:r>
      <w:r w:rsidR="00372A51" w:rsidRPr="005C0A37">
        <w:rPr>
          <w:rFonts w:ascii="Times New Roman" w:eastAsia="Times New Roman" w:hAnsi="Times New Roman" w:cs="Times New Roman"/>
          <w:b/>
          <w:sz w:val="24"/>
          <w:szCs w:val="24"/>
          <w:lang w:eastAsia="ru-RU"/>
        </w:rPr>
        <w:t>.7</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Опи</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анный cпоcоб пеpедачи нагpyзки на оcновнyю конcтpyк</w:t>
      </w:r>
      <w:r w:rsidRPr="005C0A37">
        <w:rPr>
          <w:rFonts w:ascii="Times New Roman" w:eastAsia="Times New Roman" w:hAnsi="Times New Roman" w:cs="Times New Roman"/>
          <w:sz w:val="24"/>
          <w:szCs w:val="24"/>
          <w:lang w:eastAsia="ru-RU"/>
        </w:rPr>
        <w:softHyphen/>
        <w:t xml:space="preserve">цию называетcя </w:t>
      </w:r>
      <w:r w:rsidRPr="005C0A37">
        <w:rPr>
          <w:rFonts w:ascii="Times New Roman" w:eastAsia="Times New Roman" w:hAnsi="Times New Roman" w:cs="Times New Roman"/>
          <w:i/>
          <w:sz w:val="24"/>
          <w:szCs w:val="24"/>
          <w:lang w:eastAsia="ru-RU"/>
        </w:rPr>
        <w:t>yзловой пеpедачей нагрузки.</w:t>
      </w:r>
      <w:r w:rsidRPr="005C0A37">
        <w:rPr>
          <w:rFonts w:ascii="Times New Roman" w:eastAsia="Times New Roman" w:hAnsi="Times New Roman" w:cs="Times New Roman"/>
          <w:sz w:val="24"/>
          <w:szCs w:val="24"/>
          <w:lang w:eastAsia="ru-RU"/>
        </w:rPr>
        <w:t xml:space="preserve"> Он о</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обенно чаcто вcтpечаетcя в феpмах, где опоpы балок наcтила pаcпо</w:t>
      </w:r>
      <w:r w:rsidRPr="005C0A37">
        <w:rPr>
          <w:rFonts w:ascii="Times New Roman" w:eastAsia="Times New Roman" w:hAnsi="Times New Roman" w:cs="Times New Roman"/>
          <w:sz w:val="24"/>
          <w:szCs w:val="24"/>
          <w:lang w:eastAsia="ru-RU"/>
        </w:rPr>
        <w:softHyphen/>
        <w:t>лагаютcя над yзлами феpмы, и бал</w:t>
      </w:r>
      <w:r w:rsidRPr="005C0A37">
        <w:rPr>
          <w:rFonts w:ascii="Times New Roman" w:eastAsia="Times New Roman" w:hAnsi="Times New Roman" w:cs="Times New Roman"/>
          <w:sz w:val="24"/>
          <w:szCs w:val="24"/>
          <w:lang w:eastAsia="ru-RU"/>
        </w:rPr>
        <w:softHyphen/>
        <w:t>ками cлyжат cами панели в</w:t>
      </w:r>
      <w:r w:rsidR="00797A1E">
        <w:rPr>
          <w:rFonts w:ascii="Times New Roman" w:eastAsia="Times New Roman" w:hAnsi="Times New Roman" w:cs="Times New Roman"/>
          <w:sz w:val="24"/>
          <w:szCs w:val="24"/>
          <w:lang w:eastAsia="ru-RU"/>
        </w:rPr>
        <w:t>еpхнего или нижнего пояcа (рис.3</w:t>
      </w:r>
      <w:r w:rsidRPr="005C0A37">
        <w:rPr>
          <w:rFonts w:ascii="Times New Roman" w:eastAsia="Times New Roman" w:hAnsi="Times New Roman" w:cs="Times New Roman"/>
          <w:sz w:val="24"/>
          <w:szCs w:val="24"/>
          <w:lang w:eastAsia="ru-RU"/>
        </w:rPr>
        <w:t>.7).</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П</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авило поcтpоения линии влия</w:t>
      </w:r>
      <w:r w:rsidRPr="005C0A37">
        <w:rPr>
          <w:rFonts w:ascii="Times New Roman" w:eastAsia="Times New Roman" w:hAnsi="Times New Roman" w:cs="Times New Roman"/>
          <w:sz w:val="24"/>
          <w:szCs w:val="24"/>
          <w:lang w:eastAsia="ru-RU"/>
        </w:rPr>
        <w:softHyphen/>
        <w:t xml:space="preserve">ния ycилия </w:t>
      </w:r>
      <w:r w:rsidRPr="005C0A37">
        <w:rPr>
          <w:rFonts w:ascii="Times New Roman" w:eastAsia="Times New Roman" w:hAnsi="Times New Roman" w:cs="Times New Roman"/>
          <w:i/>
          <w:sz w:val="24"/>
          <w:szCs w:val="24"/>
          <w:lang w:eastAsia="ru-RU"/>
        </w:rPr>
        <w:t>S</w:t>
      </w:r>
      <w:r w:rsidRPr="005C0A37">
        <w:rPr>
          <w:rFonts w:ascii="Times New Roman" w:eastAsia="Times New Roman" w:hAnsi="Times New Roman" w:cs="Times New Roman"/>
          <w:sz w:val="24"/>
          <w:szCs w:val="24"/>
          <w:lang w:eastAsia="ru-RU"/>
        </w:rPr>
        <w:t xml:space="preserve"> пpи yзловой пеpедаче нагpyзки заключается в следующем: </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lastRenderedPageBreak/>
        <w:t>1. По</w:t>
      </w:r>
      <w:proofErr w:type="gramStart"/>
      <w:r w:rsidRPr="005C0A37">
        <w:rPr>
          <w:rFonts w:ascii="Times New Roman" w:eastAsia="Times New Roman" w:hAnsi="Times New Roman" w:cs="Times New Roman"/>
          <w:sz w:val="24"/>
          <w:szCs w:val="24"/>
          <w:lang w:eastAsia="ru-RU"/>
        </w:rPr>
        <w:t>c</w:t>
      </w:r>
      <w:proofErr w:type="gramEnd"/>
      <w:r w:rsidRPr="005C0A37">
        <w:rPr>
          <w:rFonts w:ascii="Times New Roman" w:eastAsia="Times New Roman" w:hAnsi="Times New Roman" w:cs="Times New Roman"/>
          <w:sz w:val="24"/>
          <w:szCs w:val="24"/>
          <w:lang w:eastAsia="ru-RU"/>
        </w:rPr>
        <w:t>тpоить пpедваpительно ли</w:t>
      </w:r>
      <w:r w:rsidRPr="005C0A37">
        <w:rPr>
          <w:rFonts w:ascii="Times New Roman" w:eastAsia="Times New Roman" w:hAnsi="Times New Roman" w:cs="Times New Roman"/>
          <w:sz w:val="24"/>
          <w:szCs w:val="24"/>
          <w:lang w:eastAsia="ru-RU"/>
        </w:rPr>
        <w:softHyphen/>
        <w:t xml:space="preserve">нию влияния иcкомого ycилия пpи движении гpyза по оcновной чаcти конcтpyкции; </w:t>
      </w:r>
    </w:p>
    <w:p w:rsidR="00372A51" w:rsidRPr="005C0A37" w:rsidRDefault="00372A51"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057525" cy="2038350"/>
            <wp:effectExtent l="19050" t="0" r="9525" b="0"/>
            <wp:docPr id="1" name="Рисунок 138" descr="http://www.stroitmeh.ru/lect5.files/image0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www.stroitmeh.ru/lect5.files/image044.gif"/>
                    <pic:cNvPicPr>
                      <a:picLocks noChangeAspect="1" noChangeArrowheads="1"/>
                    </pic:cNvPicPr>
                  </pic:nvPicPr>
                  <pic:blipFill>
                    <a:blip r:embed="rId96" cstate="print"/>
                    <a:srcRect/>
                    <a:stretch>
                      <a:fillRect/>
                    </a:stretch>
                  </pic:blipFill>
                  <pic:spPr bwMode="auto">
                    <a:xfrm>
                      <a:off x="0" y="0"/>
                      <a:ext cx="3057525" cy="2038350"/>
                    </a:xfrm>
                    <a:prstGeom prst="rect">
                      <a:avLst/>
                    </a:prstGeom>
                    <a:noFill/>
                    <a:ln w="9525">
                      <a:noFill/>
                      <a:miter lim="800000"/>
                      <a:headEnd/>
                      <a:tailEnd/>
                    </a:ln>
                  </pic:spPr>
                </pic:pic>
              </a:graphicData>
            </a:graphic>
          </wp:inline>
        </w:drawing>
      </w:r>
    </w:p>
    <w:p w:rsidR="00372A51" w:rsidRPr="005C0A37" w:rsidRDefault="00797A1E" w:rsidP="00372A51">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Рис.3</w:t>
      </w:r>
      <w:r w:rsidR="00372A51" w:rsidRPr="005C0A37">
        <w:rPr>
          <w:rFonts w:ascii="Times New Roman" w:eastAsia="Times New Roman" w:hAnsi="Times New Roman" w:cs="Times New Roman"/>
          <w:b/>
          <w:sz w:val="24"/>
          <w:szCs w:val="24"/>
          <w:lang w:eastAsia="ru-RU"/>
        </w:rPr>
        <w:t>.8</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2. Зафиксировать ординаты построенной линии влияния под узлами передачи нагрузки;</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3. Соединить п</w:t>
      </w:r>
      <w:proofErr w:type="gramStart"/>
      <w:r w:rsidRPr="005C0A37">
        <w:rPr>
          <w:rFonts w:ascii="Times New Roman" w:eastAsia="Times New Roman" w:hAnsi="Times New Roman" w:cs="Times New Roman"/>
          <w:sz w:val="24"/>
          <w:szCs w:val="24"/>
          <w:lang w:eastAsia="ru-RU"/>
        </w:rPr>
        <w:t>p</w:t>
      </w:r>
      <w:proofErr w:type="gramEnd"/>
      <w:r w:rsidRPr="005C0A37">
        <w:rPr>
          <w:rFonts w:ascii="Times New Roman" w:eastAsia="Times New Roman" w:hAnsi="Times New Roman" w:cs="Times New Roman"/>
          <w:sz w:val="24"/>
          <w:szCs w:val="24"/>
          <w:lang w:eastAsia="ru-RU"/>
        </w:rPr>
        <w:t>ямой линией оpдинаты линий влияния под yз</w:t>
      </w:r>
      <w:r w:rsidRPr="005C0A37">
        <w:rPr>
          <w:rFonts w:ascii="Times New Roman" w:eastAsia="Times New Roman" w:hAnsi="Times New Roman" w:cs="Times New Roman"/>
          <w:sz w:val="24"/>
          <w:szCs w:val="24"/>
          <w:lang w:eastAsia="ru-RU"/>
        </w:rPr>
        <w:softHyphen/>
        <w:t>лами пеpедачи нагpyзки.</w:t>
      </w:r>
    </w:p>
    <w:p w:rsidR="00372A51" w:rsidRPr="005C0A37"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xml:space="preserve">Эта линия называется </w:t>
      </w:r>
      <w:r w:rsidRPr="005C0A37">
        <w:rPr>
          <w:rFonts w:ascii="Times New Roman" w:eastAsia="Times New Roman" w:hAnsi="Times New Roman" w:cs="Times New Roman"/>
          <w:i/>
          <w:sz w:val="24"/>
          <w:szCs w:val="24"/>
          <w:lang w:eastAsia="ru-RU"/>
        </w:rPr>
        <w:t>переда</w:t>
      </w:r>
      <w:r w:rsidRPr="005C0A37">
        <w:rPr>
          <w:rFonts w:ascii="Times New Roman" w:eastAsia="Times New Roman" w:hAnsi="Times New Roman" w:cs="Times New Roman"/>
          <w:i/>
          <w:sz w:val="24"/>
          <w:szCs w:val="24"/>
          <w:lang w:eastAsia="ru-RU"/>
        </w:rPr>
        <w:softHyphen/>
        <w:t>точной прямой</w:t>
      </w:r>
      <w:r w:rsidRPr="005C0A37">
        <w:rPr>
          <w:rFonts w:ascii="Times New Roman" w:eastAsia="Times New Roman" w:hAnsi="Times New Roman" w:cs="Times New Roman"/>
          <w:sz w:val="24"/>
          <w:szCs w:val="24"/>
          <w:lang w:eastAsia="ru-RU"/>
        </w:rPr>
        <w:t xml:space="preserve"> линии влияния. Пример применения этого пра</w:t>
      </w:r>
      <w:r w:rsidRPr="005C0A37">
        <w:rPr>
          <w:rFonts w:ascii="Times New Roman" w:eastAsia="Times New Roman" w:hAnsi="Times New Roman" w:cs="Times New Roman"/>
          <w:sz w:val="24"/>
          <w:szCs w:val="24"/>
          <w:lang w:eastAsia="ru-RU"/>
        </w:rPr>
        <w:softHyphen/>
        <w:t xml:space="preserve">вила для построения линии </w:t>
      </w:r>
      <w:proofErr w:type="gramStart"/>
      <w:r w:rsidRPr="005C0A37">
        <w:rPr>
          <w:rFonts w:ascii="Times New Roman" w:eastAsia="Times New Roman" w:hAnsi="Times New Roman" w:cs="Times New Roman"/>
          <w:sz w:val="24"/>
          <w:szCs w:val="24"/>
          <w:lang w:eastAsia="ru-RU"/>
        </w:rPr>
        <w:t>влия</w:t>
      </w:r>
      <w:r w:rsidRPr="005C0A37">
        <w:rPr>
          <w:rFonts w:ascii="Times New Roman" w:eastAsia="Times New Roman" w:hAnsi="Times New Roman" w:cs="Times New Roman"/>
          <w:sz w:val="24"/>
          <w:szCs w:val="24"/>
          <w:lang w:eastAsia="ru-RU"/>
        </w:rPr>
        <w:softHyphen/>
        <w:t>ния</w:t>
      </w:r>
      <w:proofErr w:type="gramEnd"/>
      <w:r w:rsidRPr="005C0A37">
        <w:rPr>
          <w:rFonts w:ascii="Times New Roman" w:eastAsia="Times New Roman" w:hAnsi="Times New Roman" w:cs="Times New Roman"/>
          <w:sz w:val="24"/>
          <w:szCs w:val="24"/>
          <w:lang w:eastAsia="ru-RU"/>
        </w:rPr>
        <w:t xml:space="preserve"> изгибающего момента для сечения </w:t>
      </w:r>
      <w:r w:rsidRPr="005C0A37">
        <w:rPr>
          <w:rFonts w:ascii="Times New Roman" w:eastAsia="Times New Roman" w:hAnsi="Times New Roman" w:cs="Times New Roman"/>
          <w:i/>
          <w:sz w:val="24"/>
          <w:szCs w:val="24"/>
          <w:lang w:eastAsia="ru-RU"/>
        </w:rPr>
        <w:t>K</w:t>
      </w:r>
      <w:r w:rsidR="00797A1E">
        <w:rPr>
          <w:rFonts w:ascii="Times New Roman" w:eastAsia="Times New Roman" w:hAnsi="Times New Roman" w:cs="Times New Roman"/>
          <w:sz w:val="24"/>
          <w:szCs w:val="24"/>
          <w:lang w:eastAsia="ru-RU"/>
        </w:rPr>
        <w:t xml:space="preserve"> балки приведен на рис.3</w:t>
      </w:r>
      <w:r w:rsidRPr="005C0A37">
        <w:rPr>
          <w:rFonts w:ascii="Times New Roman" w:eastAsia="Times New Roman" w:hAnsi="Times New Roman" w:cs="Times New Roman"/>
          <w:sz w:val="24"/>
          <w:szCs w:val="24"/>
          <w:lang w:eastAsia="ru-RU"/>
        </w:rPr>
        <w:t>.8.</w:t>
      </w:r>
    </w:p>
    <w:p w:rsidR="00372A51" w:rsidRDefault="00372A51" w:rsidP="00372A51">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w:t>
      </w:r>
    </w:p>
    <w:p w:rsidR="00B11E86" w:rsidRPr="005C0A37"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C0A37">
        <w:rPr>
          <w:rFonts w:ascii="Times New Roman" w:eastAsia="Times New Roman" w:hAnsi="Times New Roman" w:cs="Times New Roman"/>
          <w:sz w:val="24"/>
          <w:szCs w:val="24"/>
          <w:lang w:eastAsia="ru-RU"/>
        </w:rPr>
        <w:t> </w:t>
      </w:r>
    </w:p>
    <w:p w:rsidR="00B11E86" w:rsidRPr="00976C0B" w:rsidRDefault="00B11E86" w:rsidP="00B11E86">
      <w:pPr>
        <w:spacing w:before="100" w:beforeAutospacing="1" w:after="100" w:afterAutospacing="1" w:line="240" w:lineRule="auto"/>
        <w:rPr>
          <w:rFonts w:ascii="Times New Roman" w:eastAsia="Times New Roman" w:hAnsi="Times New Roman" w:cs="Times New Roman"/>
          <w:sz w:val="24"/>
          <w:szCs w:val="24"/>
          <w:lang w:eastAsia="ru-RU"/>
        </w:rPr>
      </w:pPr>
      <w:r w:rsidRPr="007368C1">
        <w:rPr>
          <w:rFonts w:ascii="Times New Roman" w:eastAsia="Times New Roman" w:hAnsi="Times New Roman" w:cs="Times New Roman"/>
          <w:b/>
          <w:bCs/>
          <w:sz w:val="32"/>
          <w:szCs w:val="32"/>
          <w:lang w:eastAsia="ru-RU"/>
        </w:rPr>
        <w:t xml:space="preserve">     Лекция №</w:t>
      </w:r>
      <w:r>
        <w:rPr>
          <w:rFonts w:ascii="Times New Roman" w:eastAsia="Times New Roman" w:hAnsi="Times New Roman" w:cs="Times New Roman"/>
          <w:b/>
          <w:bCs/>
          <w:sz w:val="32"/>
          <w:szCs w:val="32"/>
          <w:lang w:eastAsia="ru-RU"/>
        </w:rPr>
        <w:t>4</w:t>
      </w:r>
      <w:r w:rsidRPr="007368C1">
        <w:rPr>
          <w:rFonts w:ascii="Times New Roman" w:eastAsia="Times New Roman" w:hAnsi="Times New Roman" w:cs="Times New Roman"/>
          <w:b/>
          <w:bCs/>
          <w:sz w:val="32"/>
          <w:szCs w:val="32"/>
          <w:lang w:eastAsia="ru-RU"/>
        </w:rPr>
        <w:t xml:space="preserve">  Расчет </w:t>
      </w:r>
      <w:r w:rsidRPr="00976C0B">
        <w:rPr>
          <w:rFonts w:ascii="Times New Roman" w:eastAsia="Times New Roman" w:hAnsi="Times New Roman" w:cs="Times New Roman"/>
          <w:b/>
          <w:bCs/>
          <w:sz w:val="32"/>
          <w:szCs w:val="32"/>
          <w:lang w:eastAsia="ru-RU"/>
        </w:rPr>
        <w:t>плоских</w:t>
      </w:r>
      <w:r w:rsidRPr="007368C1">
        <w:rPr>
          <w:rFonts w:ascii="Times New Roman" w:eastAsia="Times New Roman" w:hAnsi="Times New Roman" w:cs="Times New Roman"/>
          <w:b/>
          <w:bCs/>
          <w:sz w:val="32"/>
          <w:szCs w:val="32"/>
          <w:lang w:eastAsia="ru-RU"/>
        </w:rPr>
        <w:t xml:space="preserve"> ферм.  Классификация ферм</w:t>
      </w:r>
      <w:r>
        <w:rPr>
          <w:rFonts w:ascii="Times New Roman" w:eastAsia="Times New Roman" w:hAnsi="Times New Roman" w:cs="Times New Roman"/>
          <w:b/>
          <w:bCs/>
          <w:sz w:val="32"/>
          <w:szCs w:val="32"/>
          <w:lang w:eastAsia="ru-RU"/>
        </w:rPr>
        <w:t xml:space="preserve">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i/>
          <w:sz w:val="24"/>
          <w:szCs w:val="24"/>
          <w:lang w:eastAsia="ru-RU"/>
        </w:rPr>
        <w:t>Фермой</w:t>
      </w:r>
      <w:r w:rsidRPr="00DB1EBF">
        <w:rPr>
          <w:rFonts w:ascii="Times New Roman" w:eastAsia="Times New Roman" w:hAnsi="Times New Roman" w:cs="Times New Roman"/>
          <w:sz w:val="24"/>
          <w:szCs w:val="24"/>
          <w:lang w:eastAsia="ru-RU"/>
        </w:rPr>
        <w:t xml:space="preserve"> называется стержневая система (рис.4.1), остающаяся геометрически неизменяемой после условной замены ее жестких узлов шарнирными.</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76725" cy="1190625"/>
            <wp:effectExtent l="19050" t="0" r="9525" b="0"/>
            <wp:docPr id="241" name="Рисунок 241" descr="http://www.stroitmeh.ru/lect7.fil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http://www.stroitmeh.ru/lect7.files/image002.jpg"/>
                    <pic:cNvPicPr>
                      <a:picLocks noChangeAspect="1" noChangeArrowheads="1"/>
                    </pic:cNvPicPr>
                  </pic:nvPicPr>
                  <pic:blipFill>
                    <a:blip r:embed="rId97" cstate="print"/>
                    <a:srcRect/>
                    <a:stretch>
                      <a:fillRect/>
                    </a:stretch>
                  </pic:blipFill>
                  <pic:spPr bwMode="auto">
                    <a:xfrm>
                      <a:off x="0" y="0"/>
                      <a:ext cx="4276725" cy="1190625"/>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Рис.4.1</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lastRenderedPageBreak/>
        <w:t xml:space="preserve">Иногда используются </w:t>
      </w:r>
      <w:r w:rsidRPr="00DB1EBF">
        <w:rPr>
          <w:rFonts w:ascii="Times New Roman" w:eastAsia="Times New Roman" w:hAnsi="Times New Roman" w:cs="Times New Roman"/>
          <w:i/>
          <w:iCs/>
          <w:sz w:val="24"/>
          <w:szCs w:val="24"/>
          <w:lang w:eastAsia="ru-RU"/>
        </w:rPr>
        <w:t>пространственные фермы</w:t>
      </w:r>
      <w:r w:rsidRPr="00DB1EBF">
        <w:rPr>
          <w:rFonts w:ascii="Times New Roman" w:eastAsia="Times New Roman" w:hAnsi="Times New Roman" w:cs="Times New Roman"/>
          <w:sz w:val="24"/>
          <w:szCs w:val="24"/>
          <w:lang w:eastAsia="ru-RU"/>
        </w:rPr>
        <w:t>, расчет которых обычно сводится к расч</w:t>
      </w:r>
      <w:r>
        <w:rPr>
          <w:rFonts w:ascii="Times New Roman" w:eastAsia="Times New Roman" w:hAnsi="Times New Roman" w:cs="Times New Roman"/>
          <w:sz w:val="24"/>
          <w:szCs w:val="24"/>
          <w:lang w:eastAsia="ru-RU"/>
        </w:rPr>
        <w:t>ету нескольких плоских ферм. Рас</w:t>
      </w:r>
      <w:r w:rsidR="00AB1F51">
        <w:rPr>
          <w:rFonts w:ascii="Times New Roman" w:eastAsia="Times New Roman" w:hAnsi="Times New Roman" w:cs="Times New Roman"/>
          <w:sz w:val="24"/>
          <w:szCs w:val="24"/>
          <w:lang w:eastAsia="ru-RU"/>
        </w:rPr>
        <w:t>с</w:t>
      </w:r>
      <w:r w:rsidRPr="00DB1EBF">
        <w:rPr>
          <w:rFonts w:ascii="Times New Roman" w:eastAsia="Times New Roman" w:hAnsi="Times New Roman" w:cs="Times New Roman"/>
          <w:sz w:val="24"/>
          <w:szCs w:val="24"/>
          <w:lang w:eastAsia="ru-RU"/>
        </w:rPr>
        <w:t xml:space="preserve">тояние между осями опор фермы называется ее </w:t>
      </w:r>
      <w:r w:rsidRPr="00DB1EBF">
        <w:rPr>
          <w:rFonts w:ascii="Times New Roman" w:eastAsia="Times New Roman" w:hAnsi="Times New Roman" w:cs="Times New Roman"/>
          <w:i/>
          <w:iCs/>
          <w:sz w:val="24"/>
          <w:szCs w:val="24"/>
          <w:lang w:eastAsia="ru-RU"/>
        </w:rPr>
        <w:t>пролетом.</w:t>
      </w:r>
      <w:r>
        <w:rPr>
          <w:rFonts w:ascii="Times New Roman" w:eastAsia="Times New Roman" w:hAnsi="Times New Roman" w:cs="Times New Roman"/>
          <w:sz w:val="24"/>
          <w:szCs w:val="24"/>
          <w:lang w:eastAsia="ru-RU"/>
        </w:rPr>
        <w:t xml:space="preserve"> </w:t>
      </w:r>
      <w:r w:rsidRPr="00DB1EBF">
        <w:rPr>
          <w:rFonts w:ascii="Times New Roman" w:eastAsia="Times New Roman" w:hAnsi="Times New Roman" w:cs="Times New Roman"/>
          <w:sz w:val="24"/>
          <w:szCs w:val="24"/>
          <w:lang w:eastAsia="ru-RU"/>
        </w:rPr>
        <w:t xml:space="preserve"> Стержни, расположенные по внешнему контуру, называются </w:t>
      </w:r>
      <w:r w:rsidRPr="00DB1EBF">
        <w:rPr>
          <w:rFonts w:ascii="Times New Roman" w:eastAsia="Times New Roman" w:hAnsi="Times New Roman" w:cs="Times New Roman"/>
          <w:i/>
          <w:iCs/>
          <w:sz w:val="24"/>
          <w:szCs w:val="24"/>
          <w:lang w:eastAsia="ru-RU"/>
        </w:rPr>
        <w:t>поясными</w:t>
      </w:r>
      <w:r w:rsidRPr="00DB1EBF">
        <w:rPr>
          <w:rFonts w:ascii="Times New Roman" w:eastAsia="Times New Roman" w:hAnsi="Times New Roman" w:cs="Times New Roman"/>
          <w:sz w:val="24"/>
          <w:szCs w:val="24"/>
          <w:lang w:eastAsia="ru-RU"/>
        </w:rPr>
        <w:t xml:space="preserve"> и образуют пояса. Вертикальные стержни, соединяющие пояса, называются </w:t>
      </w:r>
      <w:r w:rsidRPr="00DB1EBF">
        <w:rPr>
          <w:rFonts w:ascii="Times New Roman" w:eastAsia="Times New Roman" w:hAnsi="Times New Roman" w:cs="Times New Roman"/>
          <w:i/>
          <w:iCs/>
          <w:sz w:val="24"/>
          <w:szCs w:val="24"/>
          <w:lang w:eastAsia="ru-RU"/>
        </w:rPr>
        <w:t>стойками,</w:t>
      </w:r>
      <w:r w:rsidRPr="00DB1EBF">
        <w:rPr>
          <w:rFonts w:ascii="Times New Roman" w:eastAsia="Times New Roman" w:hAnsi="Times New Roman" w:cs="Times New Roman"/>
          <w:sz w:val="24"/>
          <w:szCs w:val="24"/>
          <w:lang w:eastAsia="ru-RU"/>
        </w:rPr>
        <w:t xml:space="preserve"> наклонные – </w:t>
      </w:r>
      <w:r w:rsidRPr="00DB1EBF">
        <w:rPr>
          <w:rFonts w:ascii="Times New Roman" w:eastAsia="Times New Roman" w:hAnsi="Times New Roman" w:cs="Times New Roman"/>
          <w:i/>
          <w:iCs/>
          <w:sz w:val="24"/>
          <w:szCs w:val="24"/>
          <w:lang w:eastAsia="ru-RU"/>
        </w:rPr>
        <w:t>раскосами.</w:t>
      </w:r>
      <w:r w:rsidRPr="00DB1EBF">
        <w:rPr>
          <w:rFonts w:ascii="Times New Roman" w:eastAsia="Times New Roman" w:hAnsi="Times New Roman" w:cs="Times New Roman"/>
          <w:sz w:val="24"/>
          <w:szCs w:val="24"/>
          <w:lang w:eastAsia="ru-RU"/>
        </w:rPr>
        <w:t xml:space="preserve"> Стойки и раскосы образуют </w:t>
      </w:r>
      <w:r w:rsidRPr="00DB1EBF">
        <w:rPr>
          <w:rFonts w:ascii="Times New Roman" w:eastAsia="Times New Roman" w:hAnsi="Times New Roman" w:cs="Times New Roman"/>
          <w:i/>
          <w:iCs/>
          <w:sz w:val="24"/>
          <w:szCs w:val="24"/>
          <w:lang w:eastAsia="ru-RU"/>
        </w:rPr>
        <w:t xml:space="preserve">решетку </w:t>
      </w:r>
      <w:r w:rsidRPr="00DB1EBF">
        <w:rPr>
          <w:rFonts w:ascii="Times New Roman" w:eastAsia="Times New Roman" w:hAnsi="Times New Roman" w:cs="Times New Roman"/>
          <w:sz w:val="24"/>
          <w:szCs w:val="24"/>
          <w:lang w:eastAsia="ru-RU"/>
        </w:rPr>
        <w:t xml:space="preserve">фермы. Расстояние между соседними узлами пояса фермы называется </w:t>
      </w:r>
      <w:r w:rsidRPr="00DB1EBF">
        <w:rPr>
          <w:rFonts w:ascii="Times New Roman" w:eastAsia="Times New Roman" w:hAnsi="Times New Roman" w:cs="Times New Roman"/>
          <w:i/>
          <w:iCs/>
          <w:sz w:val="24"/>
          <w:szCs w:val="24"/>
          <w:lang w:eastAsia="ru-RU"/>
        </w:rPr>
        <w:t>панелью.</w:t>
      </w:r>
      <w:r w:rsidR="00AB1F51">
        <w:rPr>
          <w:rFonts w:ascii="Times New Roman" w:eastAsia="Times New Roman" w:hAnsi="Times New Roman" w:cs="Times New Roman"/>
          <w:i/>
          <w:iCs/>
          <w:sz w:val="24"/>
          <w:szCs w:val="24"/>
          <w:lang w:eastAsia="ru-RU"/>
        </w:rPr>
        <w:t xml:space="preserve"> </w:t>
      </w:r>
      <w:r w:rsidRPr="00DB1EBF">
        <w:rPr>
          <w:rFonts w:ascii="Times New Roman" w:eastAsia="Times New Roman" w:hAnsi="Times New Roman" w:cs="Times New Roman"/>
          <w:sz w:val="24"/>
          <w:szCs w:val="24"/>
          <w:lang w:eastAsia="ru-RU"/>
        </w:rPr>
        <w:t xml:space="preserve">Классификацию ферм обычно проводят по </w:t>
      </w:r>
      <w:r w:rsidRPr="00DB1EBF">
        <w:rPr>
          <w:rFonts w:ascii="Times New Roman" w:eastAsia="Times New Roman" w:hAnsi="Times New Roman" w:cs="Times New Roman"/>
          <w:i/>
          <w:iCs/>
          <w:sz w:val="24"/>
          <w:szCs w:val="24"/>
          <w:lang w:eastAsia="ru-RU"/>
        </w:rPr>
        <w:t>пяти признакам</w:t>
      </w:r>
      <w:r w:rsidRPr="00DB1EBF">
        <w:rPr>
          <w:rFonts w:ascii="Times New Roman" w:eastAsia="Times New Roman" w:hAnsi="Times New Roman" w:cs="Times New Roman"/>
          <w:sz w:val="24"/>
          <w:szCs w:val="24"/>
          <w:lang w:eastAsia="ru-RU"/>
        </w:rPr>
        <w:t>:</w:t>
      </w:r>
    </w:p>
    <w:p w:rsidR="00B11E86" w:rsidRPr="00DB1EBF" w:rsidRDefault="00B11E86" w:rsidP="00B11E86">
      <w:pPr>
        <w:spacing w:before="100" w:beforeAutospacing="1" w:after="100" w:afterAutospacing="1" w:line="240" w:lineRule="auto"/>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1) характеру очертания внешнего контура; 2) типу решетки; 3) типу опирания фермы; 4) назначению; 5) уровню езды.</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i/>
          <w:iCs/>
          <w:sz w:val="24"/>
          <w:szCs w:val="24"/>
          <w:lang w:eastAsia="ru-RU"/>
        </w:rPr>
        <w:t>По характеру очертания</w:t>
      </w:r>
      <w:r w:rsidRPr="00DB1EBF">
        <w:rPr>
          <w:rFonts w:ascii="Times New Roman" w:eastAsia="Times New Roman" w:hAnsi="Times New Roman" w:cs="Times New Roman"/>
          <w:sz w:val="24"/>
          <w:szCs w:val="24"/>
          <w:lang w:eastAsia="ru-RU"/>
        </w:rPr>
        <w:t xml:space="preserve"> различают фермы с параллельными поясами (рис.4.2, </w:t>
      </w:r>
      <w:r w:rsidRPr="00DB1EBF">
        <w:rPr>
          <w:rFonts w:ascii="Times New Roman" w:eastAsia="Times New Roman" w:hAnsi="Times New Roman" w:cs="Times New Roman"/>
          <w:i/>
          <w:sz w:val="24"/>
          <w:szCs w:val="24"/>
          <w:lang w:eastAsia="ru-RU"/>
        </w:rPr>
        <w:t>а</w:t>
      </w:r>
      <w:r w:rsidRPr="00DB1EBF">
        <w:rPr>
          <w:rFonts w:ascii="Times New Roman" w:eastAsia="Times New Roman" w:hAnsi="Times New Roman" w:cs="Times New Roman"/>
          <w:sz w:val="24"/>
          <w:szCs w:val="24"/>
          <w:lang w:eastAsia="ru-RU"/>
        </w:rPr>
        <w:t xml:space="preserve">), треугольные фермы (рис.4.2, </w:t>
      </w:r>
      <w:r w:rsidRPr="00DB1EBF">
        <w:rPr>
          <w:rFonts w:ascii="Times New Roman" w:eastAsia="Times New Roman" w:hAnsi="Times New Roman" w:cs="Times New Roman"/>
          <w:i/>
          <w:sz w:val="24"/>
          <w:szCs w:val="24"/>
          <w:lang w:eastAsia="ru-RU"/>
        </w:rPr>
        <w:t>б</w:t>
      </w:r>
      <w:r w:rsidRPr="00DB1EBF">
        <w:rPr>
          <w:rFonts w:ascii="Times New Roman" w:eastAsia="Times New Roman" w:hAnsi="Times New Roman" w:cs="Times New Roman"/>
          <w:sz w:val="24"/>
          <w:szCs w:val="24"/>
          <w:lang w:eastAsia="ru-RU"/>
        </w:rPr>
        <w:t xml:space="preserve">)  и с ломанным, или полигональным расположением поясов (рис.4.2, </w:t>
      </w:r>
      <w:r w:rsidRPr="00DB1EBF">
        <w:rPr>
          <w:rFonts w:ascii="Times New Roman" w:eastAsia="Times New Roman" w:hAnsi="Times New Roman" w:cs="Times New Roman"/>
          <w:i/>
          <w:sz w:val="24"/>
          <w:szCs w:val="24"/>
          <w:lang w:eastAsia="ru-RU"/>
        </w:rPr>
        <w:t>в</w:t>
      </w:r>
      <w:r w:rsidRPr="00DB1EBF">
        <w:rPr>
          <w:rFonts w:ascii="Times New Roman" w:eastAsia="Times New Roman" w:hAnsi="Times New Roman" w:cs="Times New Roman"/>
          <w:sz w:val="24"/>
          <w:szCs w:val="24"/>
          <w:lang w:eastAsia="ru-RU"/>
        </w:rPr>
        <w:t>).</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sz w:val="24"/>
          <w:szCs w:val="24"/>
          <w:lang w:eastAsia="ru-RU"/>
        </w:rPr>
        <w:t>а)</w:t>
      </w:r>
      <w:r w:rsidRPr="00DB1EB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3657600" cy="1009650"/>
            <wp:effectExtent l="19050" t="0" r="0" b="0"/>
            <wp:docPr id="242" name="Рисунок 242" descr="http://www.stroitmeh.ru/lect7.files/im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http://www.stroitmeh.ru/lect7.files/image004.jpg"/>
                    <pic:cNvPicPr>
                      <a:picLocks noChangeAspect="1" noChangeArrowheads="1"/>
                    </pic:cNvPicPr>
                  </pic:nvPicPr>
                  <pic:blipFill>
                    <a:blip r:embed="rId98" cstate="print"/>
                    <a:srcRect/>
                    <a:stretch>
                      <a:fillRect/>
                    </a:stretch>
                  </pic:blipFill>
                  <pic:spPr bwMode="auto">
                    <a:xfrm>
                      <a:off x="0" y="0"/>
                      <a:ext cx="3657600" cy="1009650"/>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sz w:val="24"/>
          <w:szCs w:val="24"/>
          <w:lang w:eastAsia="ru-RU"/>
        </w:rPr>
        <w:t>б)</w:t>
      </w:r>
      <w:r w:rsidRPr="00DB1EB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3629025" cy="962025"/>
            <wp:effectExtent l="19050" t="0" r="9525" b="0"/>
            <wp:docPr id="243" name="Рисунок 243" descr="http://www.stroitmeh.ru/lect7.files/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http://www.stroitmeh.ru/lect7.files/image006.jpg"/>
                    <pic:cNvPicPr>
                      <a:picLocks noChangeAspect="1" noChangeArrowheads="1"/>
                    </pic:cNvPicPr>
                  </pic:nvPicPr>
                  <pic:blipFill>
                    <a:blip r:embed="rId99" cstate="print"/>
                    <a:srcRect/>
                    <a:stretch>
                      <a:fillRect/>
                    </a:stretch>
                  </pic:blipFill>
                  <pic:spPr bwMode="auto">
                    <a:xfrm>
                      <a:off x="0" y="0"/>
                      <a:ext cx="3629025" cy="962025"/>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 xml:space="preserve">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sz w:val="24"/>
          <w:szCs w:val="24"/>
          <w:lang w:eastAsia="ru-RU"/>
        </w:rPr>
        <w:t>в)</w:t>
      </w:r>
      <w:r w:rsidRPr="00DB1EB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3505200" cy="1085850"/>
            <wp:effectExtent l="19050" t="0" r="0" b="0"/>
            <wp:docPr id="244" name="Рисунок 244" descr="http://www.stroitmeh.ru/lect7.files/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http://www.stroitmeh.ru/lect7.files/image008.jpg"/>
                    <pic:cNvPicPr>
                      <a:picLocks noChangeAspect="1" noChangeArrowheads="1"/>
                    </pic:cNvPicPr>
                  </pic:nvPicPr>
                  <pic:blipFill>
                    <a:blip r:embed="rId100" cstate="print"/>
                    <a:srcRect/>
                    <a:stretch>
                      <a:fillRect/>
                    </a:stretch>
                  </pic:blipFill>
                  <pic:spPr bwMode="auto">
                    <a:xfrm>
                      <a:off x="0" y="0"/>
                      <a:ext cx="3505200" cy="1085850"/>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 xml:space="preserve">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sz w:val="24"/>
          <w:szCs w:val="24"/>
          <w:lang w:eastAsia="ru-RU"/>
        </w:rPr>
        <w:t>Рис.4.2</w:t>
      </w:r>
    </w:p>
    <w:p w:rsidR="00B11E86" w:rsidRPr="00DB1EBF" w:rsidRDefault="00B11E86" w:rsidP="00B11E86">
      <w:pPr>
        <w:spacing w:before="100" w:beforeAutospacing="1" w:after="100" w:afterAutospacing="1" w:line="240" w:lineRule="auto"/>
        <w:ind w:firstLine="709"/>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sz w:val="24"/>
          <w:szCs w:val="24"/>
          <w:lang w:eastAsia="ru-RU"/>
        </w:rPr>
        <w:t>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В зависимости от </w:t>
      </w:r>
      <w:r w:rsidRPr="00DB1EBF">
        <w:rPr>
          <w:rFonts w:ascii="Times New Roman" w:eastAsia="Times New Roman" w:hAnsi="Times New Roman" w:cs="Times New Roman"/>
          <w:i/>
          <w:sz w:val="24"/>
          <w:szCs w:val="24"/>
          <w:lang w:eastAsia="ru-RU"/>
        </w:rPr>
        <w:t>типа решетки</w:t>
      </w:r>
      <w:r w:rsidRPr="00DB1EBF">
        <w:rPr>
          <w:rFonts w:ascii="Times New Roman" w:eastAsia="Times New Roman" w:hAnsi="Times New Roman" w:cs="Times New Roman"/>
          <w:sz w:val="24"/>
          <w:szCs w:val="24"/>
          <w:lang w:eastAsia="ru-RU"/>
        </w:rPr>
        <w:t xml:space="preserve"> различают фермы различных типов. Наиболее распространенными являются</w:t>
      </w:r>
      <w:r w:rsidRPr="00DB1EBF">
        <w:rPr>
          <w:rFonts w:ascii="Times New Roman" w:eastAsia="Times New Roman" w:hAnsi="Times New Roman" w:cs="Times New Roman"/>
          <w:i/>
          <w:sz w:val="24"/>
          <w:szCs w:val="24"/>
          <w:lang w:eastAsia="ru-RU"/>
        </w:rPr>
        <w:t xml:space="preserve"> раскосные фермы</w:t>
      </w:r>
      <w:r w:rsidRPr="00DB1EBF">
        <w:rPr>
          <w:rFonts w:ascii="Times New Roman" w:eastAsia="Times New Roman" w:hAnsi="Times New Roman" w:cs="Times New Roman"/>
          <w:sz w:val="24"/>
          <w:szCs w:val="24"/>
          <w:lang w:eastAsia="ru-RU"/>
        </w:rPr>
        <w:t xml:space="preserve"> (рис.4.3), </w:t>
      </w:r>
      <w:r w:rsidRPr="00DB1EBF">
        <w:rPr>
          <w:rFonts w:ascii="Times New Roman" w:eastAsia="Times New Roman" w:hAnsi="Times New Roman" w:cs="Times New Roman"/>
          <w:i/>
          <w:sz w:val="24"/>
          <w:szCs w:val="24"/>
          <w:lang w:eastAsia="ru-RU"/>
        </w:rPr>
        <w:t>фермы с треугольной решеткой</w:t>
      </w:r>
      <w:r w:rsidRPr="00DB1EBF">
        <w:rPr>
          <w:rFonts w:ascii="Times New Roman" w:eastAsia="Times New Roman" w:hAnsi="Times New Roman" w:cs="Times New Roman"/>
          <w:sz w:val="24"/>
          <w:szCs w:val="24"/>
          <w:lang w:eastAsia="ru-RU"/>
        </w:rPr>
        <w:t xml:space="preserve"> (рис.4.4), </w:t>
      </w:r>
      <w:r w:rsidRPr="00DB1EBF">
        <w:rPr>
          <w:rFonts w:ascii="Times New Roman" w:eastAsia="Times New Roman" w:hAnsi="Times New Roman" w:cs="Times New Roman"/>
          <w:i/>
          <w:sz w:val="24"/>
          <w:szCs w:val="24"/>
          <w:lang w:eastAsia="ru-RU"/>
        </w:rPr>
        <w:t>фермы с полураскосной решеткой</w:t>
      </w:r>
      <w:r w:rsidRPr="00DB1EBF">
        <w:rPr>
          <w:rFonts w:ascii="Times New Roman" w:eastAsia="Times New Roman" w:hAnsi="Times New Roman" w:cs="Times New Roman"/>
          <w:sz w:val="24"/>
          <w:szCs w:val="24"/>
          <w:lang w:eastAsia="ru-RU"/>
        </w:rPr>
        <w:t xml:space="preserve"> (рис.4.5) и </w:t>
      </w:r>
      <w:r w:rsidRPr="00DB1EBF">
        <w:rPr>
          <w:rFonts w:ascii="Times New Roman" w:eastAsia="Times New Roman" w:hAnsi="Times New Roman" w:cs="Times New Roman"/>
          <w:i/>
          <w:sz w:val="24"/>
          <w:szCs w:val="24"/>
          <w:lang w:eastAsia="ru-RU"/>
        </w:rPr>
        <w:t>фермы с ромбической решеткой</w:t>
      </w:r>
      <w:r w:rsidRPr="00DB1EBF">
        <w:rPr>
          <w:rFonts w:ascii="Times New Roman" w:eastAsia="Times New Roman" w:hAnsi="Times New Roman" w:cs="Times New Roman"/>
          <w:sz w:val="24"/>
          <w:szCs w:val="24"/>
          <w:lang w:eastAsia="ru-RU"/>
        </w:rPr>
        <w:t xml:space="preserve"> (рис.4.6). Раскосы, идущие вверх от опор к середине фермы, называют </w:t>
      </w:r>
      <w:r w:rsidRPr="00DB1EBF">
        <w:rPr>
          <w:rFonts w:ascii="Times New Roman" w:eastAsia="Times New Roman" w:hAnsi="Times New Roman" w:cs="Times New Roman"/>
          <w:i/>
          <w:sz w:val="24"/>
          <w:szCs w:val="24"/>
          <w:lang w:eastAsia="ru-RU"/>
        </w:rPr>
        <w:t>восходящими раскосами</w:t>
      </w:r>
      <w:r w:rsidRPr="00DB1EBF">
        <w:rPr>
          <w:rFonts w:ascii="Times New Roman" w:eastAsia="Times New Roman" w:hAnsi="Times New Roman" w:cs="Times New Roman"/>
          <w:sz w:val="24"/>
          <w:szCs w:val="24"/>
          <w:lang w:eastAsia="ru-RU"/>
        </w:rPr>
        <w:t xml:space="preserve"> (рис.4.1), идущие наоборот - </w:t>
      </w:r>
      <w:r w:rsidRPr="00DB1EBF">
        <w:rPr>
          <w:rFonts w:ascii="Times New Roman" w:eastAsia="Times New Roman" w:hAnsi="Times New Roman" w:cs="Times New Roman"/>
          <w:i/>
          <w:sz w:val="24"/>
          <w:szCs w:val="24"/>
          <w:lang w:eastAsia="ru-RU"/>
        </w:rPr>
        <w:t xml:space="preserve">нисходящими раскосами </w:t>
      </w:r>
      <w:r w:rsidRPr="00DB1EBF">
        <w:rPr>
          <w:rFonts w:ascii="Times New Roman" w:eastAsia="Times New Roman" w:hAnsi="Times New Roman" w:cs="Times New Roman"/>
          <w:sz w:val="24"/>
          <w:szCs w:val="24"/>
          <w:lang w:eastAsia="ru-RU"/>
        </w:rPr>
        <w:t>(рис.4.3). Фермы, усиленные дополнительными стержнями (</w:t>
      </w:r>
      <w:r w:rsidRPr="00DB1EBF">
        <w:rPr>
          <w:rFonts w:ascii="Times New Roman" w:eastAsia="Times New Roman" w:hAnsi="Times New Roman" w:cs="Times New Roman"/>
          <w:i/>
          <w:sz w:val="24"/>
          <w:szCs w:val="24"/>
          <w:lang w:eastAsia="ru-RU"/>
        </w:rPr>
        <w:t>шпренгелями</w:t>
      </w:r>
      <w:r w:rsidRPr="00DB1EBF">
        <w:rPr>
          <w:rFonts w:ascii="Times New Roman" w:eastAsia="Times New Roman" w:hAnsi="Times New Roman" w:cs="Times New Roman"/>
          <w:sz w:val="24"/>
          <w:szCs w:val="24"/>
          <w:lang w:eastAsia="ru-RU"/>
        </w:rPr>
        <w:t xml:space="preserve">), называют </w:t>
      </w:r>
      <w:r w:rsidRPr="00DB1EBF">
        <w:rPr>
          <w:rFonts w:ascii="Times New Roman" w:eastAsia="Times New Roman" w:hAnsi="Times New Roman" w:cs="Times New Roman"/>
          <w:i/>
          <w:sz w:val="24"/>
          <w:szCs w:val="24"/>
          <w:lang w:eastAsia="ru-RU"/>
        </w:rPr>
        <w:t>шпренгельными фермами</w:t>
      </w:r>
      <w:r w:rsidRPr="00DB1EBF">
        <w:rPr>
          <w:rFonts w:ascii="Times New Roman" w:eastAsia="Times New Roman" w:hAnsi="Times New Roman" w:cs="Times New Roman"/>
          <w:sz w:val="24"/>
          <w:szCs w:val="24"/>
          <w:lang w:eastAsia="ru-RU"/>
        </w:rPr>
        <w:t xml:space="preserve"> (рис.</w:t>
      </w:r>
      <w:r w:rsidRPr="00DB1EBF">
        <w:rPr>
          <w:rFonts w:ascii="Times New Roman" w:eastAsia="Times New Roman" w:hAnsi="Times New Roman" w:cs="Times New Roman"/>
          <w:sz w:val="24"/>
          <w:szCs w:val="24"/>
          <w:lang w:val="en-US" w:eastAsia="ru-RU"/>
        </w:rPr>
        <w:t>4</w:t>
      </w:r>
      <w:r w:rsidRPr="00DB1EBF">
        <w:rPr>
          <w:rFonts w:ascii="Times New Roman" w:eastAsia="Times New Roman" w:hAnsi="Times New Roman" w:cs="Times New Roman"/>
          <w:sz w:val="24"/>
          <w:szCs w:val="24"/>
          <w:lang w:eastAsia="ru-RU"/>
        </w:rPr>
        <w:t xml:space="preserve">.7).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733800" cy="866775"/>
            <wp:effectExtent l="19050" t="0" r="0" b="0"/>
            <wp:docPr id="245" name="Рисунок 245" descr="http://www.stroitmeh.ru/lect7.files/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http://www.stroitmeh.ru/lect7.files/image010.jpg"/>
                    <pic:cNvPicPr>
                      <a:picLocks noChangeAspect="1" noChangeArrowheads="1"/>
                    </pic:cNvPicPr>
                  </pic:nvPicPr>
                  <pic:blipFill>
                    <a:blip r:embed="rId101" cstate="print"/>
                    <a:srcRect/>
                    <a:stretch>
                      <a:fillRect/>
                    </a:stretch>
                  </pic:blipFill>
                  <pic:spPr bwMode="auto">
                    <a:xfrm>
                      <a:off x="0" y="0"/>
                      <a:ext cx="3733800" cy="866775"/>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w:t>
      </w:r>
      <w:r w:rsidRPr="00DB1EBF">
        <w:rPr>
          <w:rFonts w:ascii="Times New Roman" w:eastAsia="Times New Roman" w:hAnsi="Times New Roman" w:cs="Times New Roman"/>
          <w:b/>
          <w:bCs/>
          <w:sz w:val="24"/>
          <w:szCs w:val="24"/>
          <w:lang w:val="en-US" w:eastAsia="ru-RU"/>
        </w:rPr>
        <w:t>4</w:t>
      </w:r>
      <w:r w:rsidRPr="00DB1EBF">
        <w:rPr>
          <w:rFonts w:ascii="Times New Roman" w:eastAsia="Times New Roman" w:hAnsi="Times New Roman" w:cs="Times New Roman"/>
          <w:b/>
          <w:bCs/>
          <w:sz w:val="24"/>
          <w:szCs w:val="24"/>
          <w:lang w:eastAsia="ru-RU"/>
        </w:rPr>
        <w:t>.3</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686175" cy="828675"/>
            <wp:effectExtent l="19050" t="0" r="9525" b="0"/>
            <wp:docPr id="246" name="Рисунок 246" descr="http://www.stroitmeh.ru/lect7.files/im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http://www.stroitmeh.ru/lect7.files/image012.jpg"/>
                    <pic:cNvPicPr>
                      <a:picLocks noChangeAspect="1" noChangeArrowheads="1"/>
                    </pic:cNvPicPr>
                  </pic:nvPicPr>
                  <pic:blipFill>
                    <a:blip r:embed="rId102" cstate="print"/>
                    <a:srcRect/>
                    <a:stretch>
                      <a:fillRect/>
                    </a:stretch>
                  </pic:blipFill>
                  <pic:spPr bwMode="auto">
                    <a:xfrm>
                      <a:off x="0" y="0"/>
                      <a:ext cx="3686175" cy="828675"/>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w:t>
      </w:r>
      <w:r w:rsidRPr="00DB1EBF">
        <w:rPr>
          <w:rFonts w:ascii="Times New Roman" w:eastAsia="Times New Roman" w:hAnsi="Times New Roman" w:cs="Times New Roman"/>
          <w:b/>
          <w:bCs/>
          <w:sz w:val="24"/>
          <w:szCs w:val="24"/>
          <w:lang w:val="en-US" w:eastAsia="ru-RU"/>
        </w:rPr>
        <w:t>4</w:t>
      </w:r>
      <w:r w:rsidRPr="00DB1EBF">
        <w:rPr>
          <w:rFonts w:ascii="Times New Roman" w:eastAsia="Times New Roman" w:hAnsi="Times New Roman" w:cs="Times New Roman"/>
          <w:b/>
          <w:bCs/>
          <w:sz w:val="24"/>
          <w:szCs w:val="24"/>
          <w:lang w:eastAsia="ru-RU"/>
        </w:rPr>
        <w:t>.4</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noProof/>
          <w:sz w:val="24"/>
          <w:szCs w:val="24"/>
          <w:lang w:eastAsia="ru-RU"/>
        </w:rPr>
        <w:drawing>
          <wp:inline distT="0" distB="0" distL="0" distR="0">
            <wp:extent cx="3743325" cy="1047750"/>
            <wp:effectExtent l="19050" t="0" r="9525" b="0"/>
            <wp:docPr id="247" name="Рисунок 247" descr="3.3.jpg (29071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3.3.jpg (29071 bytes)"/>
                    <pic:cNvPicPr>
                      <a:picLocks noChangeAspect="1" noChangeArrowheads="1"/>
                    </pic:cNvPicPr>
                  </pic:nvPicPr>
                  <pic:blipFill>
                    <a:blip r:embed="rId103" cstate="print"/>
                    <a:srcRect/>
                    <a:stretch>
                      <a:fillRect/>
                    </a:stretch>
                  </pic:blipFill>
                  <pic:spPr bwMode="auto">
                    <a:xfrm>
                      <a:off x="0" y="0"/>
                      <a:ext cx="3743325" cy="1047750"/>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w:t>
      </w:r>
      <w:r w:rsidRPr="00DB1EBF">
        <w:rPr>
          <w:rFonts w:ascii="Times New Roman" w:eastAsia="Times New Roman" w:hAnsi="Times New Roman" w:cs="Times New Roman"/>
          <w:b/>
          <w:bCs/>
          <w:sz w:val="24"/>
          <w:szCs w:val="24"/>
          <w:lang w:val="en-US" w:eastAsia="ru-RU"/>
        </w:rPr>
        <w:t>4</w:t>
      </w:r>
      <w:r w:rsidRPr="00DB1EBF">
        <w:rPr>
          <w:rFonts w:ascii="Times New Roman" w:eastAsia="Times New Roman" w:hAnsi="Times New Roman" w:cs="Times New Roman"/>
          <w:b/>
          <w:bCs/>
          <w:sz w:val="24"/>
          <w:szCs w:val="24"/>
          <w:lang w:eastAsia="ru-RU"/>
        </w:rPr>
        <w:t>.5</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noProof/>
          <w:sz w:val="24"/>
          <w:szCs w:val="24"/>
          <w:lang w:eastAsia="ru-RU"/>
        </w:rPr>
        <w:drawing>
          <wp:inline distT="0" distB="0" distL="0" distR="0">
            <wp:extent cx="3743325" cy="1009650"/>
            <wp:effectExtent l="19050" t="0" r="9525" b="0"/>
            <wp:docPr id="248" name="Рисунок 248" descr="3.3.jpg (29071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3.3.jpg (29071 bytes)"/>
                    <pic:cNvPicPr>
                      <a:picLocks noChangeAspect="1" noChangeArrowheads="1"/>
                    </pic:cNvPicPr>
                  </pic:nvPicPr>
                  <pic:blipFill>
                    <a:blip r:embed="rId104" cstate="print"/>
                    <a:srcRect/>
                    <a:stretch>
                      <a:fillRect/>
                    </a:stretch>
                  </pic:blipFill>
                  <pic:spPr bwMode="auto">
                    <a:xfrm>
                      <a:off x="0" y="0"/>
                      <a:ext cx="3743325" cy="1009650"/>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w:t>
      </w:r>
      <w:r w:rsidRPr="00DB1EBF">
        <w:rPr>
          <w:rFonts w:ascii="Times New Roman" w:eastAsia="Times New Roman" w:hAnsi="Times New Roman" w:cs="Times New Roman"/>
          <w:b/>
          <w:bCs/>
          <w:sz w:val="24"/>
          <w:szCs w:val="24"/>
          <w:lang w:val="en-US" w:eastAsia="ru-RU"/>
        </w:rPr>
        <w:t>4</w:t>
      </w:r>
      <w:r w:rsidRPr="00DB1EBF">
        <w:rPr>
          <w:rFonts w:ascii="Times New Roman" w:eastAsia="Times New Roman" w:hAnsi="Times New Roman" w:cs="Times New Roman"/>
          <w:b/>
          <w:bCs/>
          <w:sz w:val="24"/>
          <w:szCs w:val="24"/>
          <w:lang w:eastAsia="ru-RU"/>
        </w:rPr>
        <w:t>.6</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457700" cy="1009650"/>
            <wp:effectExtent l="19050" t="0" r="0" b="0"/>
            <wp:docPr id="249" name="Рисунок 249" descr="http://www.stroitmeh.ru/lect7.files/image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http://www.stroitmeh.ru/lect7.files/image017.jpg"/>
                    <pic:cNvPicPr>
                      <a:picLocks noChangeAspect="1" noChangeArrowheads="1"/>
                    </pic:cNvPicPr>
                  </pic:nvPicPr>
                  <pic:blipFill>
                    <a:blip r:embed="rId105" cstate="print"/>
                    <a:srcRect/>
                    <a:stretch>
                      <a:fillRect/>
                    </a:stretch>
                  </pic:blipFill>
                  <pic:spPr bwMode="auto">
                    <a:xfrm>
                      <a:off x="0" y="0"/>
                      <a:ext cx="4457700" cy="1009650"/>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Рис.4.7</w:t>
      </w:r>
    </w:p>
    <w:p w:rsidR="00B11E86" w:rsidRPr="00DB1EBF" w:rsidRDefault="00B11E86" w:rsidP="00B11E86">
      <w:pPr>
        <w:spacing w:before="100" w:beforeAutospacing="1" w:after="100" w:afterAutospacing="1" w:line="240" w:lineRule="auto"/>
        <w:ind w:firstLine="851"/>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lastRenderedPageBreak/>
        <w:t>Фермы, как правило, проектируют таким образом, чтобы основная нагрузка на них передавалась через узлы верхнего или нижнего пояса. Наличие шпренгелей позволяет увеличить количество узлов в этом поясе, что может потребоваться для облегчения конструкций, с помощью которых внешняя нагрузка передается на узлы фермы или, например,  для уменьшения ширины плит перекрытий, опирающихся на стропильные фермы здания</w:t>
      </w:r>
      <w:proofErr w:type="gramStart"/>
      <w:r w:rsidRPr="00DB1EBF">
        <w:rPr>
          <w:rFonts w:ascii="Times New Roman" w:eastAsia="Times New Roman" w:hAnsi="Times New Roman" w:cs="Times New Roman"/>
          <w:sz w:val="24"/>
          <w:szCs w:val="24"/>
          <w:lang w:eastAsia="ru-RU"/>
        </w:rPr>
        <w:t>.</w:t>
      </w:r>
      <w:proofErr w:type="gramEnd"/>
      <w:r w:rsidRPr="00DB1EBF">
        <w:rPr>
          <w:rFonts w:ascii="Times New Roman" w:eastAsia="Times New Roman" w:hAnsi="Times New Roman" w:cs="Times New Roman"/>
          <w:sz w:val="24"/>
          <w:szCs w:val="24"/>
          <w:lang w:eastAsia="ru-RU"/>
        </w:rPr>
        <w:t xml:space="preserve"> (</w:t>
      </w:r>
      <w:proofErr w:type="gramStart"/>
      <w:r w:rsidRPr="00DB1EBF">
        <w:rPr>
          <w:rFonts w:ascii="Times New Roman" w:eastAsia="Times New Roman" w:hAnsi="Times New Roman" w:cs="Times New Roman"/>
          <w:sz w:val="24"/>
          <w:szCs w:val="24"/>
          <w:lang w:eastAsia="ru-RU"/>
        </w:rPr>
        <w:t>р</w:t>
      </w:r>
      <w:proofErr w:type="gramEnd"/>
      <w:r w:rsidRPr="00DB1EBF">
        <w:rPr>
          <w:rFonts w:ascii="Times New Roman" w:eastAsia="Times New Roman" w:hAnsi="Times New Roman" w:cs="Times New Roman"/>
          <w:sz w:val="24"/>
          <w:szCs w:val="24"/>
          <w:lang w:eastAsia="ru-RU"/>
        </w:rPr>
        <w:t>ис.4.8).</w:t>
      </w:r>
      <w:r>
        <w:rPr>
          <w:rFonts w:ascii="Times New Roman" w:eastAsia="Times New Roman" w:hAnsi="Times New Roman" w:cs="Times New Roman"/>
          <w:sz w:val="24"/>
          <w:szCs w:val="24"/>
          <w:lang w:eastAsia="ru-RU"/>
        </w:rPr>
        <w:t xml:space="preserve"> </w:t>
      </w:r>
      <w:r w:rsidRPr="00DB1EBF">
        <w:rPr>
          <w:rFonts w:ascii="Times New Roman" w:eastAsia="Times New Roman" w:hAnsi="Times New Roman" w:cs="Times New Roman"/>
          <w:sz w:val="24"/>
          <w:szCs w:val="24"/>
          <w:lang w:eastAsia="ru-RU"/>
        </w:rPr>
        <w:t xml:space="preserve">В зависимости от характера </w:t>
      </w:r>
      <w:r w:rsidRPr="00DB1EBF">
        <w:rPr>
          <w:rFonts w:ascii="Times New Roman" w:eastAsia="Times New Roman" w:hAnsi="Times New Roman" w:cs="Times New Roman"/>
          <w:i/>
          <w:sz w:val="24"/>
          <w:szCs w:val="24"/>
          <w:lang w:eastAsia="ru-RU"/>
        </w:rPr>
        <w:t>опорных закреплений</w:t>
      </w:r>
      <w:r w:rsidRPr="00DB1EBF">
        <w:rPr>
          <w:rFonts w:ascii="Times New Roman" w:eastAsia="Times New Roman" w:hAnsi="Times New Roman" w:cs="Times New Roman"/>
          <w:sz w:val="24"/>
          <w:szCs w:val="24"/>
          <w:lang w:eastAsia="ru-RU"/>
        </w:rPr>
        <w:t xml:space="preserve"> различают </w:t>
      </w:r>
      <w:r w:rsidRPr="00DB1EBF">
        <w:rPr>
          <w:rFonts w:ascii="Times New Roman" w:eastAsia="Times New Roman" w:hAnsi="Times New Roman" w:cs="Times New Roman"/>
          <w:i/>
          <w:sz w:val="24"/>
          <w:szCs w:val="24"/>
          <w:lang w:eastAsia="ru-RU"/>
        </w:rPr>
        <w:t>балочные фермы</w:t>
      </w:r>
      <w:r w:rsidRPr="00DB1EBF">
        <w:rPr>
          <w:rFonts w:ascii="Times New Roman" w:eastAsia="Times New Roman" w:hAnsi="Times New Roman" w:cs="Times New Roman"/>
          <w:sz w:val="24"/>
          <w:szCs w:val="24"/>
          <w:lang w:eastAsia="ru-RU"/>
        </w:rPr>
        <w:t xml:space="preserve"> (рис.4.9), </w:t>
      </w:r>
      <w:r w:rsidRPr="00DB1EBF">
        <w:rPr>
          <w:rFonts w:ascii="Times New Roman" w:eastAsia="Times New Roman" w:hAnsi="Times New Roman" w:cs="Times New Roman"/>
          <w:i/>
          <w:sz w:val="24"/>
          <w:szCs w:val="24"/>
          <w:lang w:eastAsia="ru-RU"/>
        </w:rPr>
        <w:t>консольные фермы</w:t>
      </w:r>
      <w:r w:rsidRPr="00DB1EBF">
        <w:rPr>
          <w:rFonts w:ascii="Times New Roman" w:eastAsia="Times New Roman" w:hAnsi="Times New Roman" w:cs="Times New Roman"/>
          <w:sz w:val="24"/>
          <w:szCs w:val="24"/>
          <w:lang w:eastAsia="ru-RU"/>
        </w:rPr>
        <w:t xml:space="preserve"> (рис.4.10), </w:t>
      </w:r>
      <w:r w:rsidRPr="00DB1EBF">
        <w:rPr>
          <w:rFonts w:ascii="Times New Roman" w:eastAsia="Times New Roman" w:hAnsi="Times New Roman" w:cs="Times New Roman"/>
          <w:i/>
          <w:sz w:val="24"/>
          <w:szCs w:val="24"/>
          <w:lang w:eastAsia="ru-RU"/>
        </w:rPr>
        <w:t>консольно-балочные фермы</w:t>
      </w:r>
      <w:r w:rsidRPr="00DB1EBF">
        <w:rPr>
          <w:rFonts w:ascii="Times New Roman" w:eastAsia="Times New Roman" w:hAnsi="Times New Roman" w:cs="Times New Roman"/>
          <w:sz w:val="24"/>
          <w:szCs w:val="24"/>
          <w:lang w:eastAsia="ru-RU"/>
        </w:rPr>
        <w:t xml:space="preserve"> (рис.4.11) </w:t>
      </w:r>
      <w:r>
        <w:rPr>
          <w:rFonts w:ascii="Times New Roman" w:eastAsia="Times New Roman" w:hAnsi="Times New Roman" w:cs="Times New Roman"/>
          <w:noProof/>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5229225" cy="1438275"/>
            <wp:effectExtent l="19050" t="0" r="9525" b="0"/>
            <wp:docPr id="250" name="Рисунок 250" descr="http://www.stroitmeh.ru/lect7.files/image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http://www.stroitmeh.ru/lect7.files/image019.jpg"/>
                    <pic:cNvPicPr>
                      <a:picLocks noChangeAspect="1" noChangeArrowheads="1"/>
                    </pic:cNvPicPr>
                  </pic:nvPicPr>
                  <pic:blipFill>
                    <a:blip r:embed="rId106" cstate="print"/>
                    <a:srcRect/>
                    <a:stretch>
                      <a:fillRect/>
                    </a:stretch>
                  </pic:blipFill>
                  <pic:spPr bwMode="auto">
                    <a:xfrm>
                      <a:off x="0" y="0"/>
                      <a:ext cx="5229225" cy="1438275"/>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Рис.4.8</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305175" cy="1019175"/>
            <wp:effectExtent l="19050" t="0" r="9525" b="0"/>
            <wp:docPr id="251" name="Рисунок 251" descr="http://www.stroitmeh.ru/lect7.files/image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http://www.stroitmeh.ru/lect7.files/image021.jpg"/>
                    <pic:cNvPicPr>
                      <a:picLocks noChangeAspect="1" noChangeArrowheads="1"/>
                    </pic:cNvPicPr>
                  </pic:nvPicPr>
                  <pic:blipFill>
                    <a:blip r:embed="rId107" cstate="print"/>
                    <a:srcRect/>
                    <a:stretch>
                      <a:fillRect/>
                    </a:stretch>
                  </pic:blipFill>
                  <pic:spPr bwMode="auto">
                    <a:xfrm>
                      <a:off x="0" y="0"/>
                      <a:ext cx="3305175" cy="1019175"/>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w:t>
      </w:r>
      <w:r w:rsidRPr="00DB1EBF">
        <w:rPr>
          <w:rFonts w:ascii="Times New Roman" w:eastAsia="Times New Roman" w:hAnsi="Times New Roman" w:cs="Times New Roman"/>
          <w:b/>
          <w:bCs/>
          <w:sz w:val="24"/>
          <w:szCs w:val="24"/>
          <w:lang w:val="en-US" w:eastAsia="ru-RU"/>
        </w:rPr>
        <w:t>4</w:t>
      </w:r>
      <w:r w:rsidRPr="00DB1EBF">
        <w:rPr>
          <w:rFonts w:ascii="Times New Roman" w:eastAsia="Times New Roman" w:hAnsi="Times New Roman" w:cs="Times New Roman"/>
          <w:b/>
          <w:bCs/>
          <w:sz w:val="24"/>
          <w:szCs w:val="24"/>
          <w:lang w:eastAsia="ru-RU"/>
        </w:rPr>
        <w:t>.9</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 </w:t>
      </w:r>
      <w:r>
        <w:rPr>
          <w:rFonts w:ascii="Times New Roman" w:eastAsia="Times New Roman" w:hAnsi="Times New Roman" w:cs="Times New Roman"/>
          <w:b/>
          <w:bCs/>
          <w:noProof/>
          <w:sz w:val="24"/>
          <w:szCs w:val="24"/>
          <w:lang w:eastAsia="ru-RU"/>
        </w:rPr>
        <w:drawing>
          <wp:inline distT="0" distB="0" distL="0" distR="0">
            <wp:extent cx="3857625" cy="1181100"/>
            <wp:effectExtent l="19050" t="0" r="9525" b="0"/>
            <wp:docPr id="252" name="Рисунок 252" descr="3.4.jpg (22023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3.4.jpg (22023 bytes)"/>
                    <pic:cNvPicPr>
                      <a:picLocks noChangeAspect="1" noChangeArrowheads="1"/>
                    </pic:cNvPicPr>
                  </pic:nvPicPr>
                  <pic:blipFill>
                    <a:blip r:embed="rId108" cstate="print"/>
                    <a:srcRect/>
                    <a:stretch>
                      <a:fillRect/>
                    </a:stretch>
                  </pic:blipFill>
                  <pic:spPr bwMode="auto">
                    <a:xfrm>
                      <a:off x="0" y="0"/>
                      <a:ext cx="3857625" cy="1181100"/>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w:t>
      </w:r>
      <w:r w:rsidRPr="00DB1EBF">
        <w:rPr>
          <w:rFonts w:ascii="Times New Roman" w:eastAsia="Times New Roman" w:hAnsi="Times New Roman" w:cs="Times New Roman"/>
          <w:b/>
          <w:bCs/>
          <w:sz w:val="24"/>
          <w:szCs w:val="24"/>
          <w:lang w:val="en-US" w:eastAsia="ru-RU"/>
        </w:rPr>
        <w:t>4</w:t>
      </w:r>
      <w:r w:rsidRPr="00DB1EBF">
        <w:rPr>
          <w:rFonts w:ascii="Times New Roman" w:eastAsia="Times New Roman" w:hAnsi="Times New Roman" w:cs="Times New Roman"/>
          <w:b/>
          <w:bCs/>
          <w:sz w:val="24"/>
          <w:szCs w:val="24"/>
          <w:lang w:eastAsia="ru-RU"/>
        </w:rPr>
        <w:t>.10</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noProof/>
          <w:sz w:val="24"/>
          <w:szCs w:val="24"/>
          <w:lang w:eastAsia="ru-RU"/>
        </w:rPr>
        <w:drawing>
          <wp:inline distT="0" distB="0" distL="0" distR="0">
            <wp:extent cx="3857625" cy="885825"/>
            <wp:effectExtent l="19050" t="0" r="9525" b="0"/>
            <wp:docPr id="253" name="Рисунок 253" descr="3.4.jpg (22023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3.4.jpg (22023 bytes)"/>
                    <pic:cNvPicPr>
                      <a:picLocks noChangeAspect="1" noChangeArrowheads="1"/>
                    </pic:cNvPicPr>
                  </pic:nvPicPr>
                  <pic:blipFill>
                    <a:blip r:embed="rId109" cstate="print"/>
                    <a:srcRect/>
                    <a:stretch>
                      <a:fillRect/>
                    </a:stretch>
                  </pic:blipFill>
                  <pic:spPr bwMode="auto">
                    <a:xfrm>
                      <a:off x="0" y="0"/>
                      <a:ext cx="3857625" cy="885825"/>
                    </a:xfrm>
                    <a:prstGeom prst="rect">
                      <a:avLst/>
                    </a:prstGeom>
                    <a:noFill/>
                    <a:ln w="9525">
                      <a:noFill/>
                      <a:miter lim="800000"/>
                      <a:headEnd/>
                      <a:tailEnd/>
                    </a:ln>
                  </pic:spPr>
                </pic:pic>
              </a:graphicData>
            </a:graphic>
          </wp:inline>
        </w:drawing>
      </w:r>
    </w:p>
    <w:p w:rsidR="00B11E86" w:rsidRDefault="00B11E86" w:rsidP="00B11E86">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DB1EBF">
        <w:rPr>
          <w:rFonts w:ascii="Times New Roman" w:eastAsia="Times New Roman" w:hAnsi="Times New Roman" w:cs="Times New Roman"/>
          <w:b/>
          <w:bCs/>
          <w:sz w:val="24"/>
          <w:szCs w:val="24"/>
          <w:lang w:eastAsia="ru-RU"/>
        </w:rPr>
        <w:t>Рис.4.11</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lastRenderedPageBreak/>
        <w:t xml:space="preserve">В зависимости </w:t>
      </w:r>
      <w:r w:rsidRPr="00DB1EBF">
        <w:rPr>
          <w:rFonts w:ascii="Times New Roman" w:eastAsia="Times New Roman" w:hAnsi="Times New Roman" w:cs="Times New Roman"/>
          <w:i/>
          <w:iCs/>
          <w:sz w:val="24"/>
          <w:szCs w:val="24"/>
          <w:lang w:eastAsia="ru-RU"/>
        </w:rPr>
        <w:t>от назначения</w:t>
      </w:r>
      <w:r w:rsidRPr="00DB1EBF">
        <w:rPr>
          <w:rFonts w:ascii="Times New Roman" w:eastAsia="Times New Roman" w:hAnsi="Times New Roman" w:cs="Times New Roman"/>
          <w:sz w:val="24"/>
          <w:szCs w:val="24"/>
          <w:lang w:eastAsia="ru-RU"/>
        </w:rPr>
        <w:t xml:space="preserve"> различают фермы стропильные, крановые, башенные, мостовые</w:t>
      </w:r>
      <w:proofErr w:type="gramStart"/>
      <w:r w:rsidRPr="00DB1EBF">
        <w:rPr>
          <w:rFonts w:ascii="Times New Roman" w:eastAsia="Times New Roman" w:hAnsi="Times New Roman" w:cs="Times New Roman"/>
          <w:sz w:val="24"/>
          <w:szCs w:val="24"/>
          <w:lang w:eastAsia="ru-RU"/>
        </w:rPr>
        <w:t>.М</w:t>
      </w:r>
      <w:proofErr w:type="gramEnd"/>
      <w:r w:rsidRPr="00DB1EBF">
        <w:rPr>
          <w:rFonts w:ascii="Times New Roman" w:eastAsia="Times New Roman" w:hAnsi="Times New Roman" w:cs="Times New Roman"/>
          <w:sz w:val="24"/>
          <w:szCs w:val="24"/>
          <w:lang w:eastAsia="ru-RU"/>
        </w:rPr>
        <w:t xml:space="preserve">остовые фермы в зависимости </w:t>
      </w:r>
      <w:r w:rsidRPr="00DB1EBF">
        <w:rPr>
          <w:rFonts w:ascii="Times New Roman" w:eastAsia="Times New Roman" w:hAnsi="Times New Roman" w:cs="Times New Roman"/>
          <w:i/>
          <w:iCs/>
          <w:sz w:val="24"/>
          <w:szCs w:val="24"/>
          <w:lang w:eastAsia="ru-RU"/>
        </w:rPr>
        <w:t>от уровня езды</w:t>
      </w:r>
      <w:r w:rsidRPr="00DB1EBF">
        <w:rPr>
          <w:rFonts w:ascii="Times New Roman" w:eastAsia="Times New Roman" w:hAnsi="Times New Roman" w:cs="Times New Roman"/>
          <w:sz w:val="24"/>
          <w:szCs w:val="24"/>
          <w:lang w:eastAsia="ru-RU"/>
        </w:rPr>
        <w:t xml:space="preserve"> делятся на фермы с ездой понизу, с ездой поверху и с ездой посередине.</w:t>
      </w:r>
      <w:r w:rsidRPr="00DB1EBF">
        <w:rPr>
          <w:rFonts w:ascii="Times New Roman" w:eastAsia="Times New Roman" w:hAnsi="Times New Roman" w:cs="Times New Roman"/>
          <w:b/>
          <w:bCs/>
          <w:sz w:val="24"/>
          <w:szCs w:val="24"/>
          <w:lang w:eastAsia="ru-RU"/>
        </w:rPr>
        <w:t>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4.2. Статическая работа ферм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Фермы часто используются для перекрытия пролетов, т.е. имеют такое же назначение, что и балки сплошного сечения</w:t>
      </w:r>
      <w:proofErr w:type="gramStart"/>
      <w:r w:rsidRPr="00DB1EBF">
        <w:rPr>
          <w:rFonts w:ascii="Times New Roman" w:eastAsia="Times New Roman" w:hAnsi="Times New Roman" w:cs="Times New Roman"/>
          <w:sz w:val="24"/>
          <w:szCs w:val="24"/>
          <w:lang w:eastAsia="ru-RU"/>
        </w:rPr>
        <w:t>.И</w:t>
      </w:r>
      <w:proofErr w:type="gramEnd"/>
      <w:r w:rsidRPr="00DB1EBF">
        <w:rPr>
          <w:rFonts w:ascii="Times New Roman" w:eastAsia="Times New Roman" w:hAnsi="Times New Roman" w:cs="Times New Roman"/>
          <w:sz w:val="24"/>
          <w:szCs w:val="24"/>
          <w:lang w:eastAsia="ru-RU"/>
        </w:rPr>
        <w:t>звестно, что при изгибе балки нормальные напряжения в ее поперечных сечениях достигают максимальных значений в верхних и нижних точках сечения. Желание использовать материал балки наиболее экономичным образом заставляет сосредотачивать большую часть материала в наиболее напряженных зонах, что достигается применением балок двутаврового поперечного сечения (рис.4.15). При увеличении пролета и нагрузок высоту балки приходится увеличивать. Следовательно, количество материала в стенке, где напряжения малы, будет расти. Это приведет не только к перерасходу материала в малозагруженной зоне, но и значительно увеличит собственный вес конструкции. Поэтому для экономии материала и облегчения конструкции в вертикальной стенке устраивают вырезы (рис.4.16). С дальнейшим ростом пролета и нагрузок высота сечения конструкции еще увеличивается, и стенка двутавра постепенно переходит в систему стоек. Для того</w:t>
      </w:r>
      <w:proofErr w:type="gramStart"/>
      <w:r w:rsidRPr="00DB1EBF">
        <w:rPr>
          <w:rFonts w:ascii="Times New Roman" w:eastAsia="Times New Roman" w:hAnsi="Times New Roman" w:cs="Times New Roman"/>
          <w:sz w:val="24"/>
          <w:szCs w:val="24"/>
          <w:lang w:eastAsia="ru-RU"/>
        </w:rPr>
        <w:t>,</w:t>
      </w:r>
      <w:proofErr w:type="gramEnd"/>
      <w:r w:rsidRPr="00DB1EBF">
        <w:rPr>
          <w:rFonts w:ascii="Times New Roman" w:eastAsia="Times New Roman" w:hAnsi="Times New Roman" w:cs="Times New Roman"/>
          <w:sz w:val="24"/>
          <w:szCs w:val="24"/>
          <w:lang w:eastAsia="ru-RU"/>
        </w:rPr>
        <w:t xml:space="preserve"> чтобы полученная конструкция сохраняла геометрическую неизменяемость, т.е. не “сложилась” при действии горизонтальных нагрузок, к системе стоек добавляют систему раскосов, в результате чего и образуется решетка  фермы (рис.4.17). </w:t>
      </w:r>
    </w:p>
    <w:p w:rsidR="00B11E86" w:rsidRPr="00DB1EBF" w:rsidRDefault="00B11E86" w:rsidP="00B11E86">
      <w:pPr>
        <w:spacing w:before="100" w:beforeAutospacing="1" w:after="100" w:afterAutospacing="1" w:line="240" w:lineRule="auto"/>
        <w:ind w:firstLine="851"/>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14475" cy="1647825"/>
            <wp:effectExtent l="19050" t="0" r="9525" b="0"/>
            <wp:docPr id="259" name="Рисунок 259" descr="http://www.stroitmeh.ru/lect7.files/image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http://www.stroitmeh.ru/lect7.files/image034.jpg"/>
                    <pic:cNvPicPr>
                      <a:picLocks noChangeAspect="1" noChangeArrowheads="1"/>
                    </pic:cNvPicPr>
                  </pic:nvPicPr>
                  <pic:blipFill>
                    <a:blip r:embed="rId110" cstate="print"/>
                    <a:srcRect/>
                    <a:stretch>
                      <a:fillRect/>
                    </a:stretch>
                  </pic:blipFill>
                  <pic:spPr bwMode="auto">
                    <a:xfrm>
                      <a:off x="0" y="0"/>
                      <a:ext cx="1514475" cy="1647825"/>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1352550" cy="1924050"/>
            <wp:effectExtent l="19050" t="0" r="0" b="0"/>
            <wp:docPr id="260" name="Рисунок 260" descr="http://www.stroitmeh.ru/lect7.files/image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http://www.stroitmeh.ru/lect7.files/image036.jpg"/>
                    <pic:cNvPicPr>
                      <a:picLocks noChangeAspect="1" noChangeArrowheads="1"/>
                    </pic:cNvPicPr>
                  </pic:nvPicPr>
                  <pic:blipFill>
                    <a:blip r:embed="rId111" cstate="print"/>
                    <a:srcRect/>
                    <a:stretch>
                      <a:fillRect/>
                    </a:stretch>
                  </pic:blipFill>
                  <pic:spPr bwMode="auto">
                    <a:xfrm>
                      <a:off x="0" y="0"/>
                      <a:ext cx="1352550" cy="192405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1781175" cy="3362325"/>
            <wp:effectExtent l="19050" t="0" r="9525" b="0"/>
            <wp:docPr id="261" name="Рисунок 261" descr="http://www.stroitmeh.ru/lect7.files/image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http://www.stroitmeh.ru/lect7.files/image038.jpg"/>
                    <pic:cNvPicPr>
                      <a:picLocks noChangeAspect="1" noChangeArrowheads="1"/>
                    </pic:cNvPicPr>
                  </pic:nvPicPr>
                  <pic:blipFill>
                    <a:blip r:embed="rId112" cstate="print"/>
                    <a:srcRect/>
                    <a:stretch>
                      <a:fillRect/>
                    </a:stretch>
                  </pic:blipFill>
                  <pic:spPr bwMode="auto">
                    <a:xfrm>
                      <a:off x="0" y="0"/>
                      <a:ext cx="1781175" cy="3362325"/>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ind w:firstLine="851"/>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 xml:space="preserve">                                    Рис.4.15                              Рис.4.16                                            Рис.4.17</w:t>
      </w:r>
    </w:p>
    <w:p w:rsidR="00B11E86" w:rsidRPr="00DB1EBF" w:rsidRDefault="00B11E86" w:rsidP="00B11E86">
      <w:pPr>
        <w:spacing w:before="100" w:beforeAutospacing="1" w:after="100" w:afterAutospacing="1" w:line="240" w:lineRule="auto"/>
        <w:ind w:firstLine="851"/>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Таким образом, фермы могут быть использованы для перекрытия больших пролетов при действии высоких нагрузок, когда использование балок сплошного сечения оказывается невыгодным или невозможным.</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DB1EBF">
        <w:rPr>
          <w:rFonts w:ascii="Times New Roman" w:eastAsia="Times New Roman" w:hAnsi="Times New Roman" w:cs="Times New Roman"/>
          <w:sz w:val="24"/>
          <w:szCs w:val="24"/>
          <w:lang w:eastAsia="ru-RU"/>
        </w:rPr>
        <w:lastRenderedPageBreak/>
        <w:t>Как и при изгибе балки на двух опорах под действием нагрузки, направленной вниз, стержни верхнего пояса балочной фермы будут сжатыми, а нижнего - растянутыми.</w:t>
      </w:r>
      <w:proofErr w:type="gramEnd"/>
      <w:r w:rsidRPr="00DB1EBF">
        <w:rPr>
          <w:rFonts w:ascii="Times New Roman" w:eastAsia="Times New Roman" w:hAnsi="Times New Roman" w:cs="Times New Roman"/>
          <w:sz w:val="24"/>
          <w:szCs w:val="24"/>
          <w:lang w:eastAsia="ru-RU"/>
        </w:rPr>
        <w:t xml:space="preserve"> В консольной ферме (рис.4.10) ситуация будет обратной.</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Узлы фермы, как правило, конструктивно выполняются </w:t>
      </w:r>
      <w:proofErr w:type="gramStart"/>
      <w:r w:rsidRPr="00DB1EBF">
        <w:rPr>
          <w:rFonts w:ascii="Times New Roman" w:eastAsia="Times New Roman" w:hAnsi="Times New Roman" w:cs="Times New Roman"/>
          <w:sz w:val="24"/>
          <w:szCs w:val="24"/>
          <w:lang w:eastAsia="ru-RU"/>
        </w:rPr>
        <w:t>жесткими</w:t>
      </w:r>
      <w:proofErr w:type="gramEnd"/>
      <w:r w:rsidRPr="00DB1EBF">
        <w:rPr>
          <w:rFonts w:ascii="Times New Roman" w:eastAsia="Times New Roman" w:hAnsi="Times New Roman" w:cs="Times New Roman"/>
          <w:sz w:val="24"/>
          <w:szCs w:val="24"/>
          <w:lang w:eastAsia="ru-RU"/>
        </w:rPr>
        <w:t>. Однако, как показал опыт расчетов, напряжения в стержнях ферм, определенные с учетом жесткости узлов, и напряжения, определенные по шарнирной схеме, обычно отличаются не более</w:t>
      </w:r>
      <w:proofErr w:type="gramStart"/>
      <w:r w:rsidRPr="00DB1EBF">
        <w:rPr>
          <w:rFonts w:ascii="Times New Roman" w:eastAsia="Times New Roman" w:hAnsi="Times New Roman" w:cs="Times New Roman"/>
          <w:sz w:val="24"/>
          <w:szCs w:val="24"/>
          <w:lang w:eastAsia="ru-RU"/>
        </w:rPr>
        <w:t>,</w:t>
      </w:r>
      <w:proofErr w:type="gramEnd"/>
      <w:r w:rsidRPr="00DB1EBF">
        <w:rPr>
          <w:rFonts w:ascii="Times New Roman" w:eastAsia="Times New Roman" w:hAnsi="Times New Roman" w:cs="Times New Roman"/>
          <w:sz w:val="24"/>
          <w:szCs w:val="24"/>
          <w:lang w:eastAsia="ru-RU"/>
        </w:rPr>
        <w:t xml:space="preserve"> чем на несколько процентов. Поскольку выполнять расчет во втором случае значительно легче, жесткостью узлов фермы </w:t>
      </w:r>
      <w:proofErr w:type="gramStart"/>
      <w:r w:rsidRPr="00DB1EBF">
        <w:rPr>
          <w:rFonts w:ascii="Times New Roman" w:eastAsia="Times New Roman" w:hAnsi="Times New Roman" w:cs="Times New Roman"/>
          <w:sz w:val="24"/>
          <w:szCs w:val="24"/>
          <w:lang w:eastAsia="ru-RU"/>
        </w:rPr>
        <w:t>пренебрегают</w:t>
      </w:r>
      <w:proofErr w:type="gramEnd"/>
      <w:r w:rsidRPr="00DB1EBF">
        <w:rPr>
          <w:rFonts w:ascii="Times New Roman" w:eastAsia="Times New Roman" w:hAnsi="Times New Roman" w:cs="Times New Roman"/>
          <w:sz w:val="24"/>
          <w:szCs w:val="24"/>
          <w:lang w:eastAsia="ru-RU"/>
        </w:rPr>
        <w:t xml:space="preserve"> и расчет ведут по шарнирной схеме. Иными словами, при расчете фермы все ее узлы считают идеальными шарнирами.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495425" cy="1428750"/>
            <wp:effectExtent l="19050" t="0" r="9525" b="0"/>
            <wp:docPr id="262" name="Рисунок 262" descr="http://www.stroitmeh.ru/lect7.files/image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http://www.stroitmeh.ru/lect7.files/image040.jpg"/>
                    <pic:cNvPicPr>
                      <a:picLocks noChangeAspect="1" noChangeArrowheads="1"/>
                    </pic:cNvPicPr>
                  </pic:nvPicPr>
                  <pic:blipFill>
                    <a:blip r:embed="rId113" cstate="print"/>
                    <a:srcRect/>
                    <a:stretch>
                      <a:fillRect/>
                    </a:stretch>
                  </pic:blipFill>
                  <pic:spPr bwMode="auto">
                    <a:xfrm>
                      <a:off x="0" y="0"/>
                      <a:ext cx="1495425" cy="1428750"/>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Рис.4.18</w:t>
      </w:r>
    </w:p>
    <w:p w:rsidR="00B11E86" w:rsidRPr="00DB1EBF" w:rsidRDefault="00B11E86" w:rsidP="00B11E86">
      <w:pPr>
        <w:spacing w:before="100" w:beforeAutospacing="1" w:after="100" w:afterAutospacing="1" w:line="240" w:lineRule="auto"/>
        <w:ind w:firstLine="851"/>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Если все нагрузки на ферму приложены исключительно к узлам, а стержни ферм являются прямыми, то в стержнях ферм действуют только продольные усилия, а изгибающие моменты и перерезывающие усилия отсутствуют. Действительно, вырежем мысленно любой стержень из фермы, </w:t>
      </w:r>
      <w:proofErr w:type="gramStart"/>
      <w:r w:rsidRPr="00DB1EBF">
        <w:rPr>
          <w:rFonts w:ascii="Times New Roman" w:eastAsia="Times New Roman" w:hAnsi="Times New Roman" w:cs="Times New Roman"/>
          <w:sz w:val="24"/>
          <w:szCs w:val="24"/>
          <w:lang w:eastAsia="ru-RU"/>
        </w:rPr>
        <w:t>заменив действие остальных стержней на него</w:t>
      </w:r>
      <w:proofErr w:type="gramEnd"/>
      <w:r w:rsidRPr="00DB1EBF">
        <w:rPr>
          <w:rFonts w:ascii="Times New Roman" w:eastAsia="Times New Roman" w:hAnsi="Times New Roman" w:cs="Times New Roman"/>
          <w:sz w:val="24"/>
          <w:szCs w:val="24"/>
          <w:lang w:eastAsia="ru-RU"/>
        </w:rPr>
        <w:t xml:space="preserve"> усилиями, передаваемыми через шарниры (рис.4.18). Поскольку других нагрузок на стержень нет, равнодействующие этих сил должны быть направлены по оси стержня. Если бы это было не так, стержень не мог бы находиться в  равновесии, в чем легко убедиться, составив уравнение моментов относительно любого из шарниров. Очевидно, единственным усилием, которое в этом случае будет возникать в стержне, будет постоянное по его длине продольное усилие.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4.3. Геометрическая неизменяемость ферм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Для обеспечения геометрической неизменяемости необходимо, во-первых, чтобы </w:t>
      </w:r>
      <w:proofErr w:type="gramStart"/>
      <w:r w:rsidRPr="00DB1EBF">
        <w:rPr>
          <w:rFonts w:ascii="Times New Roman" w:eastAsia="Times New Roman" w:hAnsi="Times New Roman" w:cs="Times New Roman"/>
          <w:sz w:val="24"/>
          <w:szCs w:val="24"/>
          <w:lang w:eastAsia="ru-RU"/>
        </w:rPr>
        <w:t>связей, наложенных на перемещение узлов фермы было</w:t>
      </w:r>
      <w:proofErr w:type="gramEnd"/>
      <w:r w:rsidRPr="00DB1EBF">
        <w:rPr>
          <w:rFonts w:ascii="Times New Roman" w:eastAsia="Times New Roman" w:hAnsi="Times New Roman" w:cs="Times New Roman"/>
          <w:sz w:val="24"/>
          <w:szCs w:val="24"/>
          <w:lang w:eastAsia="ru-RU"/>
        </w:rPr>
        <w:t xml:space="preserve"> достаточно, во-вторых, они были правильно размещены. Следовательно, исследование геометрической неизменяемости фермы состоит из двух шагов: проверки достаточности числа связей и анализе правильности их размещения (</w:t>
      </w:r>
      <w:r w:rsidRPr="00DB1EBF">
        <w:rPr>
          <w:rFonts w:ascii="Times New Roman" w:eastAsia="Times New Roman" w:hAnsi="Times New Roman" w:cs="Times New Roman"/>
          <w:i/>
          <w:sz w:val="24"/>
          <w:szCs w:val="24"/>
          <w:lang w:eastAsia="ru-RU"/>
        </w:rPr>
        <w:t>структурном анализе фермы</w:t>
      </w:r>
      <w:r w:rsidRPr="00DB1EBF">
        <w:rPr>
          <w:rFonts w:ascii="Times New Roman" w:eastAsia="Times New Roman" w:hAnsi="Times New Roman" w:cs="Times New Roman"/>
          <w:sz w:val="24"/>
          <w:szCs w:val="24"/>
          <w:lang w:eastAsia="ru-RU"/>
        </w:rPr>
        <w:t xml:space="preserve">). Как обычно, при анализе геометрической </w:t>
      </w:r>
      <w:proofErr w:type="gramStart"/>
      <w:r w:rsidRPr="00DB1EBF">
        <w:rPr>
          <w:rFonts w:ascii="Times New Roman" w:eastAsia="Times New Roman" w:hAnsi="Times New Roman" w:cs="Times New Roman"/>
          <w:sz w:val="24"/>
          <w:szCs w:val="24"/>
          <w:lang w:eastAsia="ru-RU"/>
        </w:rPr>
        <w:t>неизменяемости  смещения, вызванные деформированием стержней в расчет не берутся</w:t>
      </w:r>
      <w:proofErr w:type="gramEnd"/>
      <w:r w:rsidRPr="00DB1EBF">
        <w:rPr>
          <w:rFonts w:ascii="Times New Roman" w:eastAsia="Times New Roman" w:hAnsi="Times New Roman" w:cs="Times New Roman"/>
          <w:sz w:val="24"/>
          <w:szCs w:val="24"/>
          <w:lang w:eastAsia="ru-RU"/>
        </w:rPr>
        <w:t>. Иными словами, при анализе геометрической неизменяемости ферм, как и любых других стержневых систем, будем считать стержни абсолютно жесткими</w:t>
      </w:r>
      <w:proofErr w:type="gramStart"/>
      <w:r w:rsidRPr="00DB1EBF">
        <w:rPr>
          <w:rFonts w:ascii="Times New Roman" w:eastAsia="Times New Roman" w:hAnsi="Times New Roman" w:cs="Times New Roman"/>
          <w:sz w:val="24"/>
          <w:szCs w:val="24"/>
          <w:lang w:eastAsia="ru-RU"/>
        </w:rPr>
        <w:t>.К</w:t>
      </w:r>
      <w:proofErr w:type="gramEnd"/>
      <w:r w:rsidRPr="00DB1EBF">
        <w:rPr>
          <w:rFonts w:ascii="Times New Roman" w:eastAsia="Times New Roman" w:hAnsi="Times New Roman" w:cs="Times New Roman"/>
          <w:sz w:val="24"/>
          <w:szCs w:val="24"/>
          <w:lang w:eastAsia="ru-RU"/>
        </w:rPr>
        <w:t>аждый узел плоской фермы имеет две степени свободы, т.е. имеет возможность линейного смещения, например, в вертикальном и горизонтальном направлениях. Следовательно, минимальное количество связей, необходимых для закрепления узлов фермы от смещений, должно равняться удвоенному числу узлов. Часть из этих связей должна обеспечивать закрепление фермы относительно основания. Таким образом, минимальное число стержней в ферме, необходимое для обеспечения ее геометрической неизменяемости определяется по формуле:</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position w:val="-14"/>
          <w:sz w:val="24"/>
          <w:szCs w:val="24"/>
          <w:lang w:eastAsia="ru-RU"/>
        </w:rPr>
        <w:lastRenderedPageBreak/>
        <w:drawing>
          <wp:inline distT="0" distB="0" distL="0" distR="0">
            <wp:extent cx="1228725" cy="238125"/>
            <wp:effectExtent l="19050" t="0" r="9525" b="0"/>
            <wp:docPr id="263" name="Рисунок 263" descr="http://www.stroitmeh.ru/lect7.files/image0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http://www.stroitmeh.ru/lect7.files/image042.gif"/>
                    <pic:cNvPicPr>
                      <a:picLocks noChangeAspect="1" noChangeArrowheads="1"/>
                    </pic:cNvPicPr>
                  </pic:nvPicPr>
                  <pic:blipFill>
                    <a:blip r:embed="rId114" cstate="print"/>
                    <a:srcRect/>
                    <a:stretch>
                      <a:fillRect/>
                    </a:stretch>
                  </pic:blipFill>
                  <pic:spPr bwMode="auto">
                    <a:xfrm>
                      <a:off x="0" y="0"/>
                      <a:ext cx="1228725" cy="238125"/>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eastAsia="ru-RU"/>
        </w:rPr>
        <w:t>                               </w:t>
      </w:r>
      <w:r w:rsidRPr="00DB1EBF">
        <w:rPr>
          <w:rFonts w:ascii="Times New Roman" w:eastAsia="Times New Roman" w:hAnsi="Times New Roman" w:cs="Times New Roman"/>
          <w:sz w:val="24"/>
          <w:szCs w:val="24"/>
          <w:lang w:eastAsia="ru-RU"/>
        </w:rPr>
        <w:t>(4.1)</w:t>
      </w:r>
    </w:p>
    <w:p w:rsidR="00B11E86" w:rsidRPr="00DB1EBF" w:rsidRDefault="00B11E86" w:rsidP="00B11E86">
      <w:pPr>
        <w:spacing w:before="100" w:beforeAutospacing="1" w:after="100" w:afterAutospacing="1" w:line="240" w:lineRule="auto"/>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где </w:t>
      </w:r>
      <w:proofErr w:type="gramStart"/>
      <w:r>
        <w:rPr>
          <w:rFonts w:ascii="Times New Roman" w:eastAsia="Times New Roman" w:hAnsi="Times New Roman" w:cs="Times New Roman"/>
          <w:noProof/>
          <w:position w:val="-12"/>
          <w:sz w:val="24"/>
          <w:szCs w:val="24"/>
          <w:lang w:eastAsia="ru-RU"/>
        </w:rPr>
        <w:drawing>
          <wp:inline distT="0" distB="0" distL="0" distR="0">
            <wp:extent cx="228600" cy="228600"/>
            <wp:effectExtent l="19050" t="0" r="0" b="0"/>
            <wp:docPr id="264" name="Рисунок 264" descr="http://www.stroitmeh.ru/lect7.files/image0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http://www.stroitmeh.ru/lect7.files/image044.gif"/>
                    <pic:cNvPicPr>
                      <a:picLocks noChangeAspect="1" noChangeArrowheads="1"/>
                    </pic:cNvPicPr>
                  </pic:nvPicPr>
                  <pic:blipFill>
                    <a:blip r:embed="rId115"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w:t>
      </w:r>
      <w:proofErr w:type="gramEnd"/>
      <w:r w:rsidRPr="00DB1EBF">
        <w:rPr>
          <w:rFonts w:ascii="Times New Roman" w:eastAsia="Times New Roman" w:hAnsi="Times New Roman" w:cs="Times New Roman"/>
          <w:sz w:val="24"/>
          <w:szCs w:val="24"/>
          <w:lang w:eastAsia="ru-RU"/>
        </w:rPr>
        <w:t xml:space="preserve">число стержней в ферме, </w:t>
      </w:r>
      <w:r>
        <w:rPr>
          <w:rFonts w:ascii="Times New Roman" w:eastAsia="Times New Roman" w:hAnsi="Times New Roman" w:cs="Times New Roman"/>
          <w:noProof/>
          <w:position w:val="-14"/>
          <w:sz w:val="24"/>
          <w:szCs w:val="24"/>
          <w:lang w:eastAsia="ru-RU"/>
        </w:rPr>
        <w:drawing>
          <wp:inline distT="0" distB="0" distL="0" distR="0">
            <wp:extent cx="257175" cy="238125"/>
            <wp:effectExtent l="19050" t="0" r="0" b="0"/>
            <wp:docPr id="265" name="Рисунок 265" descr="http://www.stroitmeh.ru/lect7.files/image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http://www.stroitmeh.ru/lect7.files/image046.gif"/>
                    <pic:cNvPicPr>
                      <a:picLocks noChangeAspect="1" noChangeArrowheads="1"/>
                    </pic:cNvPicPr>
                  </pic:nvPicPr>
                  <pic:blipFill>
                    <a:blip r:embed="rId116" cstate="print"/>
                    <a:srcRect/>
                    <a:stretch>
                      <a:fillRect/>
                    </a:stretch>
                  </pic:blipFill>
                  <pic:spPr bwMode="auto">
                    <a:xfrm>
                      <a:off x="0" y="0"/>
                      <a:ext cx="257175" cy="238125"/>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 xml:space="preserve">- число узлов, а </w:t>
      </w:r>
      <w:r>
        <w:rPr>
          <w:rFonts w:ascii="Times New Roman" w:eastAsia="Times New Roman" w:hAnsi="Times New Roman" w:cs="Times New Roman"/>
          <w:noProof/>
          <w:position w:val="-12"/>
          <w:sz w:val="24"/>
          <w:szCs w:val="24"/>
          <w:lang w:eastAsia="ru-RU"/>
        </w:rPr>
        <w:drawing>
          <wp:inline distT="0" distB="0" distL="0" distR="0">
            <wp:extent cx="342900" cy="228600"/>
            <wp:effectExtent l="19050" t="0" r="0" b="0"/>
            <wp:docPr id="266" name="Рисунок 266" descr="http://www.stroitmeh.ru/lect7.files/image0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http://www.stroitmeh.ru/lect7.files/image048.gif"/>
                    <pic:cNvPicPr>
                      <a:picLocks noChangeAspect="1" noChangeArrowheads="1"/>
                    </pic:cNvPicPr>
                  </pic:nvPicPr>
                  <pic:blipFill>
                    <a:blip r:embed="rId117" cstate="print"/>
                    <a:srcRect/>
                    <a:stretch>
                      <a:fillRect/>
                    </a:stretch>
                  </pic:blipFill>
                  <pic:spPr bwMode="auto">
                    <a:xfrm>
                      <a:off x="0" y="0"/>
                      <a:ext cx="342900" cy="228600"/>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-число опорных связей.</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Условие (4.1) одновременно является условием статической определимости фермы. Действительно, для каждого узла можно составить два уравнения равновесия- условия равенства нулю проекций на вертикальную и горизонтальную оси всех действующих на узел внешних сил и сил, действующих со стороны  стержней и реакций опор. Неизвестными же являются продольные усилия в каждом стержне и реакции в опорах. Записав все эти </w:t>
      </w:r>
      <w:r>
        <w:rPr>
          <w:rFonts w:ascii="Times New Roman" w:eastAsia="Times New Roman" w:hAnsi="Times New Roman" w:cs="Times New Roman"/>
          <w:noProof/>
          <w:position w:val="-14"/>
          <w:sz w:val="24"/>
          <w:szCs w:val="24"/>
          <w:lang w:eastAsia="ru-RU"/>
        </w:rPr>
        <w:drawing>
          <wp:inline distT="0" distB="0" distL="0" distR="0">
            <wp:extent cx="409575" cy="238125"/>
            <wp:effectExtent l="19050" t="0" r="9525" b="0"/>
            <wp:docPr id="267" name="Рисунок 267" descr="http://www.stroitmeh.ru/lect7.files/image0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http://www.stroitmeh.ru/lect7.files/image050.gif"/>
                    <pic:cNvPicPr>
                      <a:picLocks noChangeAspect="1" noChangeArrowheads="1"/>
                    </pic:cNvPicPr>
                  </pic:nvPicPr>
                  <pic:blipFill>
                    <a:blip r:embed="rId118" cstate="print"/>
                    <a:srcRect/>
                    <a:stretch>
                      <a:fillRect/>
                    </a:stretch>
                  </pic:blipFill>
                  <pic:spPr bwMode="auto">
                    <a:xfrm>
                      <a:off x="0" y="0"/>
                      <a:ext cx="409575" cy="238125"/>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 xml:space="preserve"> уравнений, получим систему уравнений, которую в матричной форме можно записать в виде:</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i/>
          <w:sz w:val="24"/>
          <w:szCs w:val="24"/>
          <w:lang w:eastAsia="ru-RU"/>
        </w:rPr>
        <w:t xml:space="preserve">AX=B,                                              </w:t>
      </w:r>
      <w:r w:rsidRPr="00DB1EBF">
        <w:rPr>
          <w:rFonts w:ascii="Times New Roman" w:eastAsia="Times New Roman" w:hAnsi="Times New Roman" w:cs="Times New Roman"/>
          <w:sz w:val="24"/>
          <w:szCs w:val="24"/>
          <w:lang w:eastAsia="ru-RU"/>
        </w:rPr>
        <w:t xml:space="preserve">                                                                               (4.2)</w:t>
      </w:r>
    </w:p>
    <w:p w:rsidR="00B11E86" w:rsidRPr="00DB1EBF" w:rsidRDefault="00B11E86" w:rsidP="00B11E86">
      <w:pPr>
        <w:spacing w:before="100" w:beforeAutospacing="1" w:after="100" w:afterAutospacing="1" w:line="240" w:lineRule="auto"/>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где </w:t>
      </w:r>
      <w:r w:rsidRPr="00DB1EBF">
        <w:rPr>
          <w:rFonts w:ascii="Times New Roman" w:eastAsia="Times New Roman" w:hAnsi="Times New Roman" w:cs="Times New Roman"/>
          <w:i/>
          <w:sz w:val="24"/>
          <w:szCs w:val="24"/>
          <w:lang w:eastAsia="ru-RU"/>
        </w:rPr>
        <w:t>Х</w:t>
      </w:r>
      <w:r w:rsidRPr="00DB1EBF">
        <w:rPr>
          <w:rFonts w:ascii="Times New Roman" w:eastAsia="Times New Roman" w:hAnsi="Times New Roman" w:cs="Times New Roman"/>
          <w:sz w:val="24"/>
          <w:szCs w:val="24"/>
          <w:lang w:eastAsia="ru-RU"/>
        </w:rPr>
        <w:t xml:space="preserve"> - вектор неизвестных усилий в стержнях и опорных связях, </w:t>
      </w:r>
      <w:r w:rsidRPr="00DB1EBF">
        <w:rPr>
          <w:rFonts w:ascii="Times New Roman" w:eastAsia="Times New Roman" w:hAnsi="Times New Roman" w:cs="Times New Roman"/>
          <w:i/>
          <w:sz w:val="24"/>
          <w:szCs w:val="24"/>
          <w:lang w:eastAsia="ru-RU"/>
        </w:rPr>
        <w:t>В</w:t>
      </w:r>
      <w:r w:rsidRPr="00DB1EBF">
        <w:rPr>
          <w:rFonts w:ascii="Times New Roman" w:eastAsia="Times New Roman" w:hAnsi="Times New Roman" w:cs="Times New Roman"/>
          <w:sz w:val="24"/>
          <w:szCs w:val="24"/>
          <w:lang w:eastAsia="ru-RU"/>
        </w:rPr>
        <w:t xml:space="preserve"> - вектор проекций внешних нагрузок на узлы, </w:t>
      </w:r>
      <w:r w:rsidRPr="00DB1EBF">
        <w:rPr>
          <w:rFonts w:ascii="Times New Roman" w:eastAsia="Times New Roman" w:hAnsi="Times New Roman" w:cs="Times New Roman"/>
          <w:i/>
          <w:sz w:val="24"/>
          <w:szCs w:val="24"/>
          <w:lang w:eastAsia="ru-RU"/>
        </w:rPr>
        <w:t>А</w:t>
      </w:r>
      <w:r w:rsidRPr="00DB1EBF">
        <w:rPr>
          <w:rFonts w:ascii="Times New Roman" w:eastAsia="Times New Roman" w:hAnsi="Times New Roman" w:cs="Times New Roman"/>
          <w:sz w:val="24"/>
          <w:szCs w:val="24"/>
          <w:lang w:eastAsia="ru-RU"/>
        </w:rPr>
        <w:t xml:space="preserve"> - матрица системы.</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Для того</w:t>
      </w:r>
      <w:proofErr w:type="gramStart"/>
      <w:r w:rsidRPr="00DB1EBF">
        <w:rPr>
          <w:rFonts w:ascii="Times New Roman" w:eastAsia="Times New Roman" w:hAnsi="Times New Roman" w:cs="Times New Roman"/>
          <w:sz w:val="24"/>
          <w:szCs w:val="24"/>
          <w:lang w:eastAsia="ru-RU"/>
        </w:rPr>
        <w:t>,</w:t>
      </w:r>
      <w:proofErr w:type="gramEnd"/>
      <w:r w:rsidRPr="00DB1EBF">
        <w:rPr>
          <w:rFonts w:ascii="Times New Roman" w:eastAsia="Times New Roman" w:hAnsi="Times New Roman" w:cs="Times New Roman"/>
          <w:sz w:val="24"/>
          <w:szCs w:val="24"/>
          <w:lang w:eastAsia="ru-RU"/>
        </w:rPr>
        <w:t xml:space="preserve"> чтобы система (4.2) была замкнутой, необходимо чтобы число уравнений </w:t>
      </w:r>
      <w:r>
        <w:rPr>
          <w:rFonts w:ascii="Times New Roman" w:eastAsia="Times New Roman" w:hAnsi="Times New Roman" w:cs="Times New Roman"/>
          <w:noProof/>
          <w:position w:val="-14"/>
          <w:sz w:val="24"/>
          <w:szCs w:val="24"/>
          <w:lang w:eastAsia="ru-RU"/>
        </w:rPr>
        <w:drawing>
          <wp:inline distT="0" distB="0" distL="0" distR="0">
            <wp:extent cx="409575" cy="238125"/>
            <wp:effectExtent l="19050" t="0" r="9525" b="0"/>
            <wp:docPr id="268" name="Рисунок 268" descr="http://www.stroitmeh.ru/lect7.files/image0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http://www.stroitmeh.ru/lect7.files/image050.gif"/>
                    <pic:cNvPicPr>
                      <a:picLocks noChangeAspect="1" noChangeArrowheads="1"/>
                    </pic:cNvPicPr>
                  </pic:nvPicPr>
                  <pic:blipFill>
                    <a:blip r:embed="rId118" cstate="print"/>
                    <a:srcRect/>
                    <a:stretch>
                      <a:fillRect/>
                    </a:stretch>
                  </pic:blipFill>
                  <pic:spPr bwMode="auto">
                    <a:xfrm>
                      <a:off x="0" y="0"/>
                      <a:ext cx="409575" cy="238125"/>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 xml:space="preserve"> совпадало с числом неизвестных, т.е. выполнялось условие (4.1).</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Если количество стержней в ферме будет больше, чем требуется согласно (4.1), то ферма будет статически неопределимой, если меньше - то геометрически изменяемой.</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При этом</w:t>
      </w:r>
      <w:proofErr w:type="gramStart"/>
      <w:r w:rsidRPr="00DB1EBF">
        <w:rPr>
          <w:rFonts w:ascii="Times New Roman" w:eastAsia="Times New Roman" w:hAnsi="Times New Roman" w:cs="Times New Roman"/>
          <w:sz w:val="24"/>
          <w:szCs w:val="24"/>
          <w:lang w:eastAsia="ru-RU"/>
        </w:rPr>
        <w:t>,</w:t>
      </w:r>
      <w:proofErr w:type="gramEnd"/>
      <w:r w:rsidRPr="00DB1EBF">
        <w:rPr>
          <w:rFonts w:ascii="Times New Roman" w:eastAsia="Times New Roman" w:hAnsi="Times New Roman" w:cs="Times New Roman"/>
          <w:sz w:val="24"/>
          <w:szCs w:val="24"/>
          <w:lang w:eastAsia="ru-RU"/>
        </w:rPr>
        <w:t xml:space="preserve"> важно отметить, что условие (4.1) является необходимым, но не достаточным для обеспечения геометрической неизменяемости. Как уже упоминалось, кроме обеспечения необходимого числа связей, требуется их правильное размещение.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400300" cy="1000125"/>
            <wp:effectExtent l="19050" t="0" r="0" b="0"/>
            <wp:docPr id="269" name="Рисунок 269" descr="http://www.stroitmeh.ru/lect7.files/image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http://www.stroitmeh.ru/lect7.files/image052.jpg"/>
                    <pic:cNvPicPr>
                      <a:picLocks noChangeAspect="1" noChangeArrowheads="1"/>
                    </pic:cNvPicPr>
                  </pic:nvPicPr>
                  <pic:blipFill>
                    <a:blip r:embed="rId119" cstate="print"/>
                    <a:srcRect/>
                    <a:stretch>
                      <a:fillRect/>
                    </a:stretch>
                  </pic:blipFill>
                  <pic:spPr bwMode="auto">
                    <a:xfrm>
                      <a:off x="0" y="0"/>
                      <a:ext cx="2400300" cy="1000125"/>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Рис.4.19</w:t>
      </w:r>
    </w:p>
    <w:p w:rsidR="00B11E86" w:rsidRPr="00DB1EBF" w:rsidRDefault="00B11E86" w:rsidP="00B11E86">
      <w:pPr>
        <w:spacing w:before="100" w:beforeAutospacing="1" w:after="100" w:afterAutospacing="1" w:line="240" w:lineRule="auto"/>
        <w:ind w:firstLine="851"/>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Систему, в которой невозможны взаимные смещения узлов, в предположении, что все стержни абсолютно жесткие, называют </w:t>
      </w:r>
      <w:r w:rsidRPr="00DB1EBF">
        <w:rPr>
          <w:rFonts w:ascii="Times New Roman" w:eastAsia="Times New Roman" w:hAnsi="Times New Roman" w:cs="Times New Roman"/>
          <w:i/>
          <w:sz w:val="24"/>
          <w:szCs w:val="24"/>
          <w:lang w:eastAsia="ru-RU"/>
        </w:rPr>
        <w:t>жестким диском</w:t>
      </w:r>
      <w:r w:rsidRPr="00DB1EBF">
        <w:rPr>
          <w:rFonts w:ascii="Times New Roman" w:eastAsia="Times New Roman" w:hAnsi="Times New Roman" w:cs="Times New Roman"/>
          <w:sz w:val="24"/>
          <w:szCs w:val="24"/>
          <w:lang w:eastAsia="ru-RU"/>
        </w:rPr>
        <w:t xml:space="preserve">.  В шарнирном треугольнике (например, </w:t>
      </w:r>
      <w:r w:rsidRPr="00DB1EBF">
        <w:rPr>
          <w:rFonts w:ascii="Times New Roman" w:eastAsia="Times New Roman" w:hAnsi="Times New Roman" w:cs="Times New Roman"/>
          <w:i/>
          <w:sz w:val="24"/>
          <w:szCs w:val="24"/>
          <w:lang w:eastAsia="ru-RU"/>
        </w:rPr>
        <w:t>ABC</w:t>
      </w:r>
      <w:r w:rsidRPr="00DB1EBF">
        <w:rPr>
          <w:rFonts w:ascii="Times New Roman" w:eastAsia="Times New Roman" w:hAnsi="Times New Roman" w:cs="Times New Roman"/>
          <w:sz w:val="24"/>
          <w:szCs w:val="24"/>
          <w:lang w:eastAsia="ru-RU"/>
        </w:rPr>
        <w:t xml:space="preserve"> на рис.4.19) взаимное смещение узлов будет невозможным, </w:t>
      </w:r>
      <w:proofErr w:type="gramStart"/>
      <w:r w:rsidRPr="00DB1EBF">
        <w:rPr>
          <w:rFonts w:ascii="Times New Roman" w:eastAsia="Times New Roman" w:hAnsi="Times New Roman" w:cs="Times New Roman"/>
          <w:sz w:val="24"/>
          <w:szCs w:val="24"/>
          <w:lang w:eastAsia="ru-RU"/>
        </w:rPr>
        <w:t>следовательно</w:t>
      </w:r>
      <w:proofErr w:type="gramEnd"/>
      <w:r w:rsidRPr="00DB1EBF">
        <w:rPr>
          <w:rFonts w:ascii="Times New Roman" w:eastAsia="Times New Roman" w:hAnsi="Times New Roman" w:cs="Times New Roman"/>
          <w:sz w:val="24"/>
          <w:szCs w:val="24"/>
          <w:lang w:eastAsia="ru-RU"/>
        </w:rPr>
        <w:t xml:space="preserve"> он является жестким диском. Присоединение к такому треугольнику еще одного узла двумя не лежащими на одной прямой связями приведет к образованию системы, в которой также взаимные смещения узлов будут невозможны. Если продолжить этот процесс, то полученная система также будет жестким диском. Примером жесткого диска является </w:t>
      </w:r>
      <w:r w:rsidRPr="00DB1EBF">
        <w:rPr>
          <w:rFonts w:ascii="Times New Roman" w:eastAsia="Times New Roman" w:hAnsi="Times New Roman" w:cs="Times New Roman"/>
          <w:i/>
          <w:sz w:val="24"/>
          <w:szCs w:val="24"/>
          <w:lang w:eastAsia="ru-RU"/>
        </w:rPr>
        <w:t>простейшая ферма</w:t>
      </w:r>
      <w:r w:rsidRPr="00DB1EBF">
        <w:rPr>
          <w:rFonts w:ascii="Times New Roman" w:eastAsia="Times New Roman" w:hAnsi="Times New Roman" w:cs="Times New Roman"/>
          <w:sz w:val="24"/>
          <w:szCs w:val="24"/>
          <w:lang w:eastAsia="ru-RU"/>
        </w:rPr>
        <w:t xml:space="preserve">, т.е. ферма, состоящая из шарнирных треугольников (рис.4.19). </w:t>
      </w:r>
      <w:proofErr w:type="gramStart"/>
      <w:r w:rsidRPr="00DB1EBF">
        <w:rPr>
          <w:rFonts w:ascii="Times New Roman" w:eastAsia="Times New Roman" w:hAnsi="Times New Roman" w:cs="Times New Roman"/>
          <w:sz w:val="24"/>
          <w:szCs w:val="24"/>
          <w:lang w:eastAsia="ru-RU"/>
        </w:rPr>
        <w:t>Взаимные смещения узлов в такой фермы невозможны.</w:t>
      </w:r>
      <w:proofErr w:type="gramEnd"/>
      <w:r w:rsidRPr="00DB1EBF">
        <w:rPr>
          <w:rFonts w:ascii="Times New Roman" w:eastAsia="Times New Roman" w:hAnsi="Times New Roman" w:cs="Times New Roman"/>
          <w:sz w:val="24"/>
          <w:szCs w:val="24"/>
          <w:lang w:eastAsia="ru-RU"/>
        </w:rPr>
        <w:t xml:space="preserve"> Остается только позаботиться о прикреплении полученной простейшей фермы к основанию.</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lastRenderedPageBreak/>
        <w:t>Для того</w:t>
      </w:r>
      <w:proofErr w:type="gramStart"/>
      <w:r w:rsidRPr="00DB1EBF">
        <w:rPr>
          <w:rFonts w:ascii="Times New Roman" w:eastAsia="Times New Roman" w:hAnsi="Times New Roman" w:cs="Times New Roman"/>
          <w:sz w:val="24"/>
          <w:szCs w:val="24"/>
          <w:lang w:eastAsia="ru-RU"/>
        </w:rPr>
        <w:t>,</w:t>
      </w:r>
      <w:proofErr w:type="gramEnd"/>
      <w:r w:rsidRPr="00DB1EBF">
        <w:rPr>
          <w:rFonts w:ascii="Times New Roman" w:eastAsia="Times New Roman" w:hAnsi="Times New Roman" w:cs="Times New Roman"/>
          <w:sz w:val="24"/>
          <w:szCs w:val="24"/>
          <w:lang w:eastAsia="ru-RU"/>
        </w:rPr>
        <w:t xml:space="preserve"> чтобы обеспечить неподвижность простейшей фермы относительно основания, необходимы как минимум три опорных связи, линии действия которых не параллельны и не пересекаются в одной точке.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Рассмотрим в качестве примера ферму, изображенную на рис.4.1. Очевидно, она относится к простейшим фермам. В ней </w:t>
      </w:r>
      <w:r>
        <w:rPr>
          <w:rFonts w:ascii="Times New Roman" w:eastAsia="Times New Roman" w:hAnsi="Times New Roman" w:cs="Times New Roman"/>
          <w:noProof/>
          <w:position w:val="-12"/>
          <w:sz w:val="24"/>
          <w:szCs w:val="24"/>
          <w:lang w:eastAsia="ru-RU"/>
        </w:rPr>
        <w:drawing>
          <wp:inline distT="0" distB="0" distL="0" distR="0">
            <wp:extent cx="228600" cy="228600"/>
            <wp:effectExtent l="19050" t="0" r="0" b="0"/>
            <wp:docPr id="270" name="Рисунок 270" descr="http://www.stroitmeh.ru/lect7.files/image0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http://www.stroitmeh.ru/lect7.files/image044.gif"/>
                    <pic:cNvPicPr>
                      <a:picLocks noChangeAspect="1" noChangeArrowheads="1"/>
                    </pic:cNvPicPr>
                  </pic:nvPicPr>
                  <pic:blipFill>
                    <a:blip r:embed="rId115"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 xml:space="preserve">=25, </w:t>
      </w:r>
      <w:r>
        <w:rPr>
          <w:rFonts w:ascii="Times New Roman" w:eastAsia="Times New Roman" w:hAnsi="Times New Roman" w:cs="Times New Roman"/>
          <w:noProof/>
          <w:position w:val="-14"/>
          <w:sz w:val="24"/>
          <w:szCs w:val="24"/>
          <w:lang w:eastAsia="ru-RU"/>
        </w:rPr>
        <w:drawing>
          <wp:inline distT="0" distB="0" distL="0" distR="0">
            <wp:extent cx="257175" cy="238125"/>
            <wp:effectExtent l="19050" t="0" r="0" b="0"/>
            <wp:docPr id="271" name="Рисунок 271" descr="http://www.stroitmeh.ru/lect7.files/image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http://www.stroitmeh.ru/lect7.files/image046.gif"/>
                    <pic:cNvPicPr>
                      <a:picLocks noChangeAspect="1" noChangeArrowheads="1"/>
                    </pic:cNvPicPr>
                  </pic:nvPicPr>
                  <pic:blipFill>
                    <a:blip r:embed="rId116" cstate="print"/>
                    <a:srcRect/>
                    <a:stretch>
                      <a:fillRect/>
                    </a:stretch>
                  </pic:blipFill>
                  <pic:spPr bwMode="auto">
                    <a:xfrm>
                      <a:off x="0" y="0"/>
                      <a:ext cx="257175" cy="238125"/>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 xml:space="preserve">=14, </w:t>
      </w:r>
      <w:r>
        <w:rPr>
          <w:rFonts w:ascii="Times New Roman" w:eastAsia="Times New Roman" w:hAnsi="Times New Roman" w:cs="Times New Roman"/>
          <w:noProof/>
          <w:position w:val="-12"/>
          <w:sz w:val="24"/>
          <w:szCs w:val="24"/>
          <w:lang w:eastAsia="ru-RU"/>
        </w:rPr>
        <w:drawing>
          <wp:inline distT="0" distB="0" distL="0" distR="0">
            <wp:extent cx="342900" cy="228600"/>
            <wp:effectExtent l="19050" t="0" r="0" b="0"/>
            <wp:docPr id="272" name="Рисунок 272" descr="http://www.stroitmeh.ru/lect7.files/image0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http://www.stroitmeh.ru/lect7.files/image048.gif"/>
                    <pic:cNvPicPr>
                      <a:picLocks noChangeAspect="1" noChangeArrowheads="1"/>
                    </pic:cNvPicPr>
                  </pic:nvPicPr>
                  <pic:blipFill>
                    <a:blip r:embed="rId117" cstate="print"/>
                    <a:srcRect/>
                    <a:stretch>
                      <a:fillRect/>
                    </a:stretch>
                  </pic:blipFill>
                  <pic:spPr bwMode="auto">
                    <a:xfrm>
                      <a:off x="0" y="0"/>
                      <a:ext cx="342900" cy="228600"/>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=3. Равенство (4.1) выполняется: 25=2</w:t>
      </w:r>
      <w:r w:rsidRPr="00DB1EBF">
        <w:rPr>
          <w:rFonts w:ascii="Times New Roman" w:eastAsia="Times New Roman" w:hAnsi="Times New Roman" w:cs="Times New Roman"/>
          <w:sz w:val="24"/>
          <w:szCs w:val="24"/>
          <w:lang w:eastAsia="ru-RU"/>
        </w:rPr>
        <w:sym w:font="Symbol" w:char="00D7"/>
      </w:r>
      <w:r w:rsidRPr="00DB1EBF">
        <w:rPr>
          <w:rFonts w:ascii="Times New Roman" w:eastAsia="Times New Roman" w:hAnsi="Times New Roman" w:cs="Times New Roman"/>
          <w:sz w:val="24"/>
          <w:szCs w:val="24"/>
          <w:lang w:eastAsia="ru-RU"/>
        </w:rPr>
        <w:t xml:space="preserve">14-3=25. Линии действия трех опорных связей (опорных реакций на рис.4.1) не параллельны и не пересекаются в одной точке, </w:t>
      </w:r>
      <w:proofErr w:type="gramStart"/>
      <w:r w:rsidRPr="00DB1EBF">
        <w:rPr>
          <w:rFonts w:ascii="Times New Roman" w:eastAsia="Times New Roman" w:hAnsi="Times New Roman" w:cs="Times New Roman"/>
          <w:sz w:val="24"/>
          <w:szCs w:val="24"/>
          <w:lang w:eastAsia="ru-RU"/>
        </w:rPr>
        <w:t>следовательно</w:t>
      </w:r>
      <w:proofErr w:type="gramEnd"/>
      <w:r w:rsidRPr="00DB1EBF">
        <w:rPr>
          <w:rFonts w:ascii="Times New Roman" w:eastAsia="Times New Roman" w:hAnsi="Times New Roman" w:cs="Times New Roman"/>
          <w:sz w:val="24"/>
          <w:szCs w:val="24"/>
          <w:lang w:eastAsia="ru-RU"/>
        </w:rPr>
        <w:t xml:space="preserve"> ферма геометрически неизменяема.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Теперь выполним перестановку опорных связей. Отбросим на левой опоре одну связь, сделав неподвижную опору катковой, но добавим еще одну катковую опору в центре пролета фермы (рис.4.20).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14875" cy="1295400"/>
            <wp:effectExtent l="19050" t="0" r="9525" b="0"/>
            <wp:docPr id="273" name="Рисунок 273" descr="http://www.stroitmeh.ru/lect7.files/image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http://www.stroitmeh.ru/lect7.files/image054.jpg"/>
                    <pic:cNvPicPr>
                      <a:picLocks noChangeAspect="1" noChangeArrowheads="1"/>
                    </pic:cNvPicPr>
                  </pic:nvPicPr>
                  <pic:blipFill>
                    <a:blip r:embed="rId120" cstate="print"/>
                    <a:srcRect/>
                    <a:stretch>
                      <a:fillRect/>
                    </a:stretch>
                  </pic:blipFill>
                  <pic:spPr bwMode="auto">
                    <a:xfrm>
                      <a:off x="0" y="0"/>
                      <a:ext cx="4714875" cy="1295400"/>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Рис.4.20</w:t>
      </w:r>
    </w:p>
    <w:p w:rsidR="00B11E86" w:rsidRPr="00DB1EBF" w:rsidRDefault="00B11E86" w:rsidP="00B11E86">
      <w:pPr>
        <w:spacing w:before="100" w:beforeAutospacing="1" w:after="100" w:afterAutospacing="1" w:line="240" w:lineRule="auto"/>
        <w:ind w:firstLine="851"/>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В результате, количество опорных связей не изменилось, а осталось равным трем, т.е. равенство (4.1) осталось справедливым. Однако линии  действия опорных связей стали параллельными - направленными вертикально вверх. В результате система получила возможность смещения в горизонтальном направлении, т.е. стала геометрически изменяемой.</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Если же в ферме, изображенной на рис.4.1, выполнить перестановку стержней, как показано на рис.4.21, равенство (4.1) останется неизменным, но система окажется геометрически изменяемой за счет неправильного распределения связей. Это очевидно, т.к. шарнирами </w:t>
      </w:r>
      <w:r w:rsidRPr="00DB1EBF">
        <w:rPr>
          <w:rFonts w:ascii="Times New Roman" w:eastAsia="Times New Roman" w:hAnsi="Times New Roman" w:cs="Times New Roman"/>
          <w:i/>
          <w:sz w:val="24"/>
          <w:szCs w:val="24"/>
          <w:lang w:eastAsia="ru-RU"/>
        </w:rPr>
        <w:t>C, D, E</w:t>
      </w:r>
      <w:r w:rsidRPr="00DB1EBF">
        <w:rPr>
          <w:rFonts w:ascii="Times New Roman" w:eastAsia="Times New Roman" w:hAnsi="Times New Roman" w:cs="Times New Roman"/>
          <w:sz w:val="24"/>
          <w:szCs w:val="24"/>
          <w:lang w:eastAsia="ru-RU"/>
        </w:rPr>
        <w:t xml:space="preserve"> и </w:t>
      </w:r>
      <w:r w:rsidRPr="00DB1EBF">
        <w:rPr>
          <w:rFonts w:ascii="Times New Roman" w:eastAsia="Times New Roman" w:hAnsi="Times New Roman" w:cs="Times New Roman"/>
          <w:i/>
          <w:sz w:val="24"/>
          <w:szCs w:val="24"/>
          <w:lang w:eastAsia="ru-RU"/>
        </w:rPr>
        <w:t>F</w:t>
      </w:r>
      <w:r w:rsidRPr="00DB1EBF">
        <w:rPr>
          <w:rFonts w:ascii="Times New Roman" w:eastAsia="Times New Roman" w:hAnsi="Times New Roman" w:cs="Times New Roman"/>
          <w:sz w:val="24"/>
          <w:szCs w:val="24"/>
          <w:lang w:eastAsia="ru-RU"/>
        </w:rPr>
        <w:t xml:space="preserve"> образуется шарнирный квадрат, который при приложении малейшей нагрузки обращается в ромб.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43450" cy="1304925"/>
            <wp:effectExtent l="19050" t="0" r="0" b="0"/>
            <wp:docPr id="274" name="Рисунок 274" descr="http://www.stroitmeh.ru/lect7.files/image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http://www.stroitmeh.ru/lect7.files/image056.jpg"/>
                    <pic:cNvPicPr>
                      <a:picLocks noChangeAspect="1" noChangeArrowheads="1"/>
                    </pic:cNvPicPr>
                  </pic:nvPicPr>
                  <pic:blipFill>
                    <a:blip r:embed="rId121" cstate="print"/>
                    <a:srcRect/>
                    <a:stretch>
                      <a:fillRect/>
                    </a:stretch>
                  </pic:blipFill>
                  <pic:spPr bwMode="auto">
                    <a:xfrm>
                      <a:off x="0" y="0"/>
                      <a:ext cx="4743450" cy="1304925"/>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Рис.4.21</w:t>
      </w:r>
    </w:p>
    <w:p w:rsidR="00B11E86" w:rsidRPr="00DB1EBF" w:rsidRDefault="00B11E86" w:rsidP="00B11E86">
      <w:pPr>
        <w:spacing w:before="100" w:beforeAutospacing="1" w:after="100" w:afterAutospacing="1" w:line="240" w:lineRule="auto"/>
        <w:ind w:firstLine="851"/>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lastRenderedPageBreak/>
        <w:t xml:space="preserve">Если ферма образована из двух жестких дисков, то для того, чтобы исключить взаимные смещения узлов в полученной системе, необходимо, чтобы они соединялись между собой как минимум тремя связями, </w:t>
      </w:r>
      <w:proofErr w:type="gramStart"/>
      <w:r w:rsidRPr="00DB1EBF">
        <w:rPr>
          <w:rFonts w:ascii="Times New Roman" w:eastAsia="Times New Roman" w:hAnsi="Times New Roman" w:cs="Times New Roman"/>
          <w:sz w:val="24"/>
          <w:szCs w:val="24"/>
          <w:lang w:eastAsia="ru-RU"/>
        </w:rPr>
        <w:t>линии</w:t>
      </w:r>
      <w:proofErr w:type="gramEnd"/>
      <w:r w:rsidRPr="00DB1EBF">
        <w:rPr>
          <w:rFonts w:ascii="Times New Roman" w:eastAsia="Times New Roman" w:hAnsi="Times New Roman" w:cs="Times New Roman"/>
          <w:sz w:val="24"/>
          <w:szCs w:val="24"/>
          <w:lang w:eastAsia="ru-RU"/>
        </w:rPr>
        <w:t xml:space="preserve"> действия которых не параллельны и не пересекаются в одной точке.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В ферме на рис.4.21 два жестких диска </w:t>
      </w:r>
      <w:r w:rsidRPr="00DB1EBF">
        <w:rPr>
          <w:rFonts w:ascii="Times New Roman" w:eastAsia="Times New Roman" w:hAnsi="Times New Roman" w:cs="Times New Roman"/>
          <w:i/>
          <w:sz w:val="24"/>
          <w:szCs w:val="24"/>
          <w:lang w:eastAsia="ru-RU"/>
        </w:rPr>
        <w:t>ABCD</w:t>
      </w:r>
      <w:r w:rsidRPr="00DB1EBF">
        <w:rPr>
          <w:rFonts w:ascii="Times New Roman" w:eastAsia="Times New Roman" w:hAnsi="Times New Roman" w:cs="Times New Roman"/>
          <w:sz w:val="24"/>
          <w:szCs w:val="24"/>
          <w:lang w:eastAsia="ru-RU"/>
        </w:rPr>
        <w:t xml:space="preserve"> (он представляет собой простейшую ферму) и </w:t>
      </w:r>
      <w:r w:rsidRPr="00DB1EBF">
        <w:rPr>
          <w:rFonts w:ascii="Times New Roman" w:eastAsia="Times New Roman" w:hAnsi="Times New Roman" w:cs="Times New Roman"/>
          <w:i/>
          <w:sz w:val="24"/>
          <w:szCs w:val="24"/>
          <w:lang w:eastAsia="ru-RU"/>
        </w:rPr>
        <w:t>FEGH</w:t>
      </w:r>
      <w:r w:rsidRPr="00DB1EBF">
        <w:rPr>
          <w:rFonts w:ascii="Times New Roman" w:eastAsia="Times New Roman" w:hAnsi="Times New Roman" w:cs="Times New Roman"/>
          <w:sz w:val="24"/>
          <w:szCs w:val="24"/>
          <w:lang w:eastAsia="ru-RU"/>
        </w:rPr>
        <w:t xml:space="preserve"> (ферма, образованная из простейшей добавлением одной “лишней” связи) соединяются между собой только двумя связями </w:t>
      </w:r>
      <w:r w:rsidRPr="00DB1EBF">
        <w:rPr>
          <w:rFonts w:ascii="Times New Roman" w:eastAsia="Times New Roman" w:hAnsi="Times New Roman" w:cs="Times New Roman"/>
          <w:i/>
          <w:sz w:val="24"/>
          <w:szCs w:val="24"/>
          <w:lang w:eastAsia="ru-RU"/>
        </w:rPr>
        <w:t>DF</w:t>
      </w:r>
      <w:r w:rsidRPr="00DB1EBF">
        <w:rPr>
          <w:rFonts w:ascii="Times New Roman" w:eastAsia="Times New Roman" w:hAnsi="Times New Roman" w:cs="Times New Roman"/>
          <w:sz w:val="24"/>
          <w:szCs w:val="24"/>
          <w:lang w:eastAsia="ru-RU"/>
        </w:rPr>
        <w:t xml:space="preserve"> и </w:t>
      </w:r>
      <w:r w:rsidRPr="00DB1EBF">
        <w:rPr>
          <w:rFonts w:ascii="Times New Roman" w:eastAsia="Times New Roman" w:hAnsi="Times New Roman" w:cs="Times New Roman"/>
          <w:i/>
          <w:sz w:val="24"/>
          <w:szCs w:val="24"/>
          <w:lang w:eastAsia="ru-RU"/>
        </w:rPr>
        <w:t>CE</w:t>
      </w:r>
      <w:r w:rsidRPr="00DB1EBF">
        <w:rPr>
          <w:rFonts w:ascii="Times New Roman" w:eastAsia="Times New Roman" w:hAnsi="Times New Roman" w:cs="Times New Roman"/>
          <w:sz w:val="24"/>
          <w:szCs w:val="24"/>
          <w:lang w:eastAsia="ru-RU"/>
        </w:rPr>
        <w:t>, что и приводит к геометрической изменяемости фермы, в чем мы уже убедились</w:t>
      </w:r>
      <w:proofErr w:type="gramStart"/>
      <w:r w:rsidRPr="00DB1EBF">
        <w:rPr>
          <w:rFonts w:ascii="Times New Roman" w:eastAsia="Times New Roman" w:hAnsi="Times New Roman" w:cs="Times New Roman"/>
          <w:sz w:val="24"/>
          <w:szCs w:val="24"/>
          <w:lang w:eastAsia="ru-RU"/>
        </w:rPr>
        <w:t>.Ф</w:t>
      </w:r>
      <w:proofErr w:type="gramEnd"/>
      <w:r w:rsidRPr="00DB1EBF">
        <w:rPr>
          <w:rFonts w:ascii="Times New Roman" w:eastAsia="Times New Roman" w:hAnsi="Times New Roman" w:cs="Times New Roman"/>
          <w:sz w:val="24"/>
          <w:szCs w:val="24"/>
          <w:lang w:eastAsia="ru-RU"/>
        </w:rPr>
        <w:t xml:space="preserve">ерма образована двумя шарнирными треугольниками </w:t>
      </w:r>
      <w:r w:rsidRPr="00DB1EBF">
        <w:rPr>
          <w:rFonts w:ascii="Times New Roman" w:eastAsia="Times New Roman" w:hAnsi="Times New Roman" w:cs="Times New Roman"/>
          <w:i/>
          <w:sz w:val="24"/>
          <w:szCs w:val="24"/>
          <w:lang w:eastAsia="ru-RU"/>
        </w:rPr>
        <w:t>ABC</w:t>
      </w:r>
      <w:r w:rsidRPr="00DB1EBF">
        <w:rPr>
          <w:rFonts w:ascii="Times New Roman" w:eastAsia="Times New Roman" w:hAnsi="Times New Roman" w:cs="Times New Roman"/>
          <w:sz w:val="24"/>
          <w:szCs w:val="24"/>
          <w:lang w:eastAsia="ru-RU"/>
        </w:rPr>
        <w:t xml:space="preserve"> и </w:t>
      </w:r>
      <w:r w:rsidRPr="00DB1EBF">
        <w:rPr>
          <w:rFonts w:ascii="Times New Roman" w:eastAsia="Times New Roman" w:hAnsi="Times New Roman" w:cs="Times New Roman"/>
          <w:i/>
          <w:sz w:val="24"/>
          <w:szCs w:val="24"/>
          <w:lang w:eastAsia="ru-RU"/>
        </w:rPr>
        <w:t>DEF</w:t>
      </w:r>
      <w:r w:rsidRPr="00DB1EBF">
        <w:rPr>
          <w:rFonts w:ascii="Times New Roman" w:eastAsia="Times New Roman" w:hAnsi="Times New Roman" w:cs="Times New Roman"/>
          <w:sz w:val="24"/>
          <w:szCs w:val="24"/>
          <w:lang w:eastAsia="ru-RU"/>
        </w:rPr>
        <w:t xml:space="preserve">, связанными между собой тремя связями- </w:t>
      </w:r>
      <w:r w:rsidRPr="00DB1EBF">
        <w:rPr>
          <w:rFonts w:ascii="Times New Roman" w:eastAsia="Times New Roman" w:hAnsi="Times New Roman" w:cs="Times New Roman"/>
          <w:i/>
          <w:sz w:val="24"/>
          <w:szCs w:val="24"/>
          <w:lang w:eastAsia="ru-RU"/>
        </w:rPr>
        <w:t>AF, BE,</w:t>
      </w:r>
      <w:r w:rsidRPr="00DB1EBF">
        <w:rPr>
          <w:rFonts w:ascii="Times New Roman" w:eastAsia="Times New Roman" w:hAnsi="Times New Roman" w:cs="Times New Roman"/>
          <w:sz w:val="24"/>
          <w:szCs w:val="24"/>
          <w:lang w:eastAsia="ru-RU"/>
        </w:rPr>
        <w:t xml:space="preserve"> и </w:t>
      </w:r>
      <w:r w:rsidRPr="00DB1EBF">
        <w:rPr>
          <w:rFonts w:ascii="Times New Roman" w:eastAsia="Times New Roman" w:hAnsi="Times New Roman" w:cs="Times New Roman"/>
          <w:i/>
          <w:sz w:val="24"/>
          <w:szCs w:val="24"/>
          <w:lang w:eastAsia="ru-RU"/>
        </w:rPr>
        <w:t>DC</w:t>
      </w:r>
      <w:r w:rsidRPr="00DB1EBF">
        <w:rPr>
          <w:rFonts w:ascii="Times New Roman" w:eastAsia="Times New Roman" w:hAnsi="Times New Roman" w:cs="Times New Roman"/>
          <w:sz w:val="24"/>
          <w:szCs w:val="24"/>
          <w:lang w:eastAsia="ru-RU"/>
        </w:rPr>
        <w:t xml:space="preserve">, линии </w:t>
      </w:r>
      <w:proofErr w:type="gramStart"/>
      <w:r w:rsidRPr="00DB1EBF">
        <w:rPr>
          <w:rFonts w:ascii="Times New Roman" w:eastAsia="Times New Roman" w:hAnsi="Times New Roman" w:cs="Times New Roman"/>
          <w:sz w:val="24"/>
          <w:szCs w:val="24"/>
          <w:lang w:eastAsia="ru-RU"/>
        </w:rPr>
        <w:t>действия</w:t>
      </w:r>
      <w:proofErr w:type="gramEnd"/>
      <w:r w:rsidRPr="00DB1EBF">
        <w:rPr>
          <w:rFonts w:ascii="Times New Roman" w:eastAsia="Times New Roman" w:hAnsi="Times New Roman" w:cs="Times New Roman"/>
          <w:sz w:val="24"/>
          <w:szCs w:val="24"/>
          <w:lang w:eastAsia="ru-RU"/>
        </w:rPr>
        <w:t xml:space="preserve"> которых не параллельны и не пересекаются в одной точке. Прикрепление образованного в результате жесткого диска к основанию выполнено при помощи одной неподвижной и одной катковой опоры, т.е. также при помощи трех связей, </w:t>
      </w:r>
      <w:proofErr w:type="gramStart"/>
      <w:r w:rsidRPr="00DB1EBF">
        <w:rPr>
          <w:rFonts w:ascii="Times New Roman" w:eastAsia="Times New Roman" w:hAnsi="Times New Roman" w:cs="Times New Roman"/>
          <w:sz w:val="24"/>
          <w:szCs w:val="24"/>
          <w:lang w:eastAsia="ru-RU"/>
        </w:rPr>
        <w:t>линии</w:t>
      </w:r>
      <w:proofErr w:type="gramEnd"/>
      <w:r w:rsidRPr="00DB1EBF">
        <w:rPr>
          <w:rFonts w:ascii="Times New Roman" w:eastAsia="Times New Roman" w:hAnsi="Times New Roman" w:cs="Times New Roman"/>
          <w:sz w:val="24"/>
          <w:szCs w:val="24"/>
          <w:lang w:eastAsia="ru-RU"/>
        </w:rPr>
        <w:t xml:space="preserve"> действия которых не параллельны и не пересекаются в одной точке. Следовательно, ферма геометрически неизменяема.</w:t>
      </w:r>
      <w:r>
        <w:rPr>
          <w:rFonts w:ascii="Times New Roman" w:eastAsia="Times New Roman" w:hAnsi="Times New Roman" w:cs="Times New Roman"/>
          <w:sz w:val="24"/>
          <w:szCs w:val="24"/>
          <w:lang w:eastAsia="ru-RU"/>
        </w:rPr>
        <w:t xml:space="preserve"> </w:t>
      </w:r>
      <w:r w:rsidRPr="00DB1EBF">
        <w:rPr>
          <w:rFonts w:ascii="Times New Roman" w:eastAsia="Times New Roman" w:hAnsi="Times New Roman" w:cs="Times New Roman"/>
          <w:sz w:val="24"/>
          <w:szCs w:val="24"/>
          <w:lang w:eastAsia="ru-RU"/>
        </w:rPr>
        <w:t xml:space="preserve">В случаях, когда простым структурным анализом не удается доказать геометрическую неизменяемость фермы, приходится пользоваться более сложными методами. Одним из них является </w:t>
      </w:r>
      <w:r w:rsidRPr="00DB1EBF">
        <w:rPr>
          <w:rFonts w:ascii="Times New Roman" w:eastAsia="Times New Roman" w:hAnsi="Times New Roman" w:cs="Times New Roman"/>
          <w:i/>
          <w:sz w:val="24"/>
          <w:szCs w:val="24"/>
          <w:lang w:eastAsia="ru-RU"/>
        </w:rPr>
        <w:t>статический метод анализа геометрической неизменяемости ферм</w:t>
      </w:r>
      <w:r w:rsidRPr="00DB1EBF">
        <w:rPr>
          <w:rFonts w:ascii="Times New Roman" w:eastAsia="Times New Roman" w:hAnsi="Times New Roman" w:cs="Times New Roman"/>
          <w:sz w:val="24"/>
          <w:szCs w:val="24"/>
          <w:lang w:eastAsia="ru-RU"/>
        </w:rPr>
        <w:t>. Идея метода заключается в следующем. Для геометрически изменяемой фермы система уравнений (4.2) не должна иметь решений, следовательно матрица</w:t>
      </w:r>
      <w:proofErr w:type="gramStart"/>
      <w:r w:rsidRPr="00DB1EBF">
        <w:rPr>
          <w:rFonts w:ascii="Times New Roman" w:eastAsia="Times New Roman" w:hAnsi="Times New Roman" w:cs="Times New Roman"/>
          <w:sz w:val="24"/>
          <w:szCs w:val="24"/>
          <w:lang w:eastAsia="ru-RU"/>
        </w:rPr>
        <w:t xml:space="preserve"> </w:t>
      </w:r>
      <w:r w:rsidRPr="00DB1EBF">
        <w:rPr>
          <w:rFonts w:ascii="Times New Roman" w:eastAsia="Times New Roman" w:hAnsi="Times New Roman" w:cs="Times New Roman"/>
          <w:i/>
          <w:sz w:val="24"/>
          <w:szCs w:val="24"/>
          <w:lang w:eastAsia="ru-RU"/>
        </w:rPr>
        <w:t>А</w:t>
      </w:r>
      <w:proofErr w:type="gramEnd"/>
      <w:r w:rsidRPr="00DB1EBF">
        <w:rPr>
          <w:rFonts w:ascii="Times New Roman" w:eastAsia="Times New Roman" w:hAnsi="Times New Roman" w:cs="Times New Roman"/>
          <w:sz w:val="24"/>
          <w:szCs w:val="24"/>
          <w:lang w:eastAsia="ru-RU"/>
        </w:rPr>
        <w:t xml:space="preserve"> должна быть особенной, т.е. ее определитель должен быть равен нулю. Как известно, если в однородной системе линейных алгебраических уравнений </w:t>
      </w:r>
      <w:r w:rsidRPr="00DB1EBF">
        <w:rPr>
          <w:rFonts w:ascii="Times New Roman" w:eastAsia="Times New Roman" w:hAnsi="Times New Roman" w:cs="Times New Roman"/>
          <w:i/>
          <w:sz w:val="24"/>
          <w:szCs w:val="24"/>
          <w:lang w:eastAsia="ru-RU"/>
        </w:rPr>
        <w:t>АХ</w:t>
      </w:r>
      <w:r w:rsidRPr="00DB1EBF">
        <w:rPr>
          <w:rFonts w:ascii="Times New Roman" w:eastAsia="Times New Roman" w:hAnsi="Times New Roman" w:cs="Times New Roman"/>
          <w:sz w:val="24"/>
          <w:szCs w:val="24"/>
          <w:lang w:eastAsia="ru-RU"/>
        </w:rPr>
        <w:t>=0 определитель матрицы</w:t>
      </w:r>
      <w:proofErr w:type="gramStart"/>
      <w:r w:rsidRPr="00DB1EBF">
        <w:rPr>
          <w:rFonts w:ascii="Times New Roman" w:eastAsia="Times New Roman" w:hAnsi="Times New Roman" w:cs="Times New Roman"/>
          <w:sz w:val="24"/>
          <w:szCs w:val="24"/>
          <w:lang w:eastAsia="ru-RU"/>
        </w:rPr>
        <w:t xml:space="preserve"> </w:t>
      </w:r>
      <w:r w:rsidRPr="00DB1EBF">
        <w:rPr>
          <w:rFonts w:ascii="Times New Roman" w:eastAsia="Times New Roman" w:hAnsi="Times New Roman" w:cs="Times New Roman"/>
          <w:i/>
          <w:sz w:val="24"/>
          <w:szCs w:val="24"/>
          <w:lang w:eastAsia="ru-RU"/>
        </w:rPr>
        <w:t>А</w:t>
      </w:r>
      <w:proofErr w:type="gramEnd"/>
      <w:r w:rsidRPr="00DB1EBF">
        <w:rPr>
          <w:rFonts w:ascii="Times New Roman" w:eastAsia="Times New Roman" w:hAnsi="Times New Roman" w:cs="Times New Roman"/>
          <w:sz w:val="24"/>
          <w:szCs w:val="24"/>
          <w:lang w:eastAsia="ru-RU"/>
        </w:rPr>
        <w:t xml:space="preserve"> равен нулю, то система кроме тривиального решения </w:t>
      </w:r>
      <w:r w:rsidRPr="00DB1EBF">
        <w:rPr>
          <w:rFonts w:ascii="Times New Roman" w:eastAsia="Times New Roman" w:hAnsi="Times New Roman" w:cs="Times New Roman"/>
          <w:i/>
          <w:sz w:val="24"/>
          <w:szCs w:val="24"/>
          <w:lang w:eastAsia="ru-RU"/>
        </w:rPr>
        <w:t>Х</w:t>
      </w:r>
      <w:r w:rsidRPr="00DB1EBF">
        <w:rPr>
          <w:rFonts w:ascii="Times New Roman" w:eastAsia="Times New Roman" w:hAnsi="Times New Roman" w:cs="Times New Roman"/>
          <w:sz w:val="24"/>
          <w:szCs w:val="24"/>
          <w:lang w:eastAsia="ru-RU"/>
        </w:rPr>
        <w:t>=0 допускает и ненулевое решение. Поэтому, в стержнях статически определимой, но геометрически изменяемой фермы при нулевой нагрузке может возникнуть система самоуравновешенных сил. Для того, чтобы доказать геометрическую неизменяемость фермы, необходимо доказать, что при отсутствии внешней нагрузки в ее стержнях не может возникнуть усилий. Если же оказывается, что при отсутствии нагрузки в стержнях фермы могут существовать ненулевые усилия, то это указывает на равенство определителя матрицы</w:t>
      </w:r>
      <w:proofErr w:type="gramStart"/>
      <w:r w:rsidRPr="00DB1EBF">
        <w:rPr>
          <w:rFonts w:ascii="Times New Roman" w:eastAsia="Times New Roman" w:hAnsi="Times New Roman" w:cs="Times New Roman"/>
          <w:sz w:val="24"/>
          <w:szCs w:val="24"/>
          <w:lang w:eastAsia="ru-RU"/>
        </w:rPr>
        <w:t xml:space="preserve"> </w:t>
      </w:r>
      <w:r w:rsidRPr="00DB1EBF">
        <w:rPr>
          <w:rFonts w:ascii="Times New Roman" w:eastAsia="Times New Roman" w:hAnsi="Times New Roman" w:cs="Times New Roman"/>
          <w:i/>
          <w:sz w:val="24"/>
          <w:szCs w:val="24"/>
          <w:lang w:eastAsia="ru-RU"/>
        </w:rPr>
        <w:t>А</w:t>
      </w:r>
      <w:proofErr w:type="gramEnd"/>
      <w:r w:rsidRPr="00DB1EBF">
        <w:rPr>
          <w:rFonts w:ascii="Times New Roman" w:eastAsia="Times New Roman" w:hAnsi="Times New Roman" w:cs="Times New Roman"/>
          <w:sz w:val="24"/>
          <w:szCs w:val="24"/>
          <w:lang w:eastAsia="ru-RU"/>
        </w:rPr>
        <w:t xml:space="preserve"> нулю, а значит и на геометрическую изменяемость фермы.</w:t>
      </w:r>
      <w:r>
        <w:rPr>
          <w:rFonts w:ascii="Times New Roman" w:eastAsia="Times New Roman" w:hAnsi="Times New Roman" w:cs="Times New Roman"/>
          <w:sz w:val="24"/>
          <w:szCs w:val="24"/>
          <w:lang w:eastAsia="ru-RU"/>
        </w:rPr>
        <w:t xml:space="preserve"> </w:t>
      </w:r>
      <w:r w:rsidRPr="00DB1EBF">
        <w:rPr>
          <w:rFonts w:ascii="Times New Roman" w:eastAsia="Times New Roman" w:hAnsi="Times New Roman" w:cs="Times New Roman"/>
          <w:sz w:val="24"/>
          <w:szCs w:val="24"/>
          <w:lang w:eastAsia="ru-RU"/>
        </w:rPr>
        <w:t xml:space="preserve">При выполнении анализа подобного рода, как и при выполнении статического расчета фермы, оказываются полезными правила определения нулевых стержней. </w:t>
      </w:r>
      <w:r w:rsidRPr="00DB1EBF">
        <w:rPr>
          <w:rFonts w:ascii="Times New Roman" w:eastAsia="Times New Roman" w:hAnsi="Times New Roman" w:cs="Times New Roman"/>
          <w:i/>
          <w:sz w:val="24"/>
          <w:szCs w:val="24"/>
          <w:lang w:eastAsia="ru-RU"/>
        </w:rPr>
        <w:t>Нулевым стержнем</w:t>
      </w:r>
      <w:r w:rsidRPr="00DB1EBF">
        <w:rPr>
          <w:rFonts w:ascii="Times New Roman" w:eastAsia="Times New Roman" w:hAnsi="Times New Roman" w:cs="Times New Roman"/>
          <w:sz w:val="24"/>
          <w:szCs w:val="24"/>
          <w:lang w:eastAsia="ru-RU"/>
        </w:rPr>
        <w:t xml:space="preserve"> называется стержень, в котором при рассматриваемой нагрузке усилие равно нулю. Приведем эти правила.</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1. Если в незагруженном узле под углом соединяются два стержня, то</w:t>
      </w:r>
      <w:r>
        <w:rPr>
          <w:rFonts w:ascii="Times New Roman" w:eastAsia="Times New Roman" w:hAnsi="Times New Roman" w:cs="Times New Roman"/>
          <w:sz w:val="24"/>
          <w:szCs w:val="24"/>
          <w:lang w:eastAsia="ru-RU"/>
        </w:rPr>
        <w:t xml:space="preserve"> оба стержня - нулевые (рис.4.22</w:t>
      </w:r>
      <w:r w:rsidRPr="00DB1EBF">
        <w:rPr>
          <w:rFonts w:ascii="Times New Roman" w:eastAsia="Times New Roman" w:hAnsi="Times New Roman" w:cs="Times New Roman"/>
          <w:sz w:val="24"/>
          <w:szCs w:val="24"/>
          <w:lang w:eastAsia="ru-RU"/>
        </w:rPr>
        <w:t>). В этом легко убедиться, составив уравнения проекций сил на оси, совпадающие с направлением стержней.</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2. Если в незагруженном узле сходятся </w:t>
      </w:r>
      <w:proofErr w:type="gramStart"/>
      <w:r w:rsidRPr="00DB1EBF">
        <w:rPr>
          <w:rFonts w:ascii="Times New Roman" w:eastAsia="Times New Roman" w:hAnsi="Times New Roman" w:cs="Times New Roman"/>
          <w:sz w:val="24"/>
          <w:szCs w:val="24"/>
          <w:lang w:eastAsia="ru-RU"/>
        </w:rPr>
        <w:t>сходятся</w:t>
      </w:r>
      <w:proofErr w:type="gramEnd"/>
      <w:r w:rsidRPr="00DB1EBF">
        <w:rPr>
          <w:rFonts w:ascii="Times New Roman" w:eastAsia="Times New Roman" w:hAnsi="Times New Roman" w:cs="Times New Roman"/>
          <w:sz w:val="24"/>
          <w:szCs w:val="24"/>
          <w:lang w:eastAsia="ru-RU"/>
        </w:rPr>
        <w:t xml:space="preserve"> три стержня, причем два лежат на одной прямой, то тре</w:t>
      </w:r>
      <w:r>
        <w:rPr>
          <w:rFonts w:ascii="Times New Roman" w:eastAsia="Times New Roman" w:hAnsi="Times New Roman" w:cs="Times New Roman"/>
          <w:sz w:val="24"/>
          <w:szCs w:val="24"/>
          <w:lang w:eastAsia="ru-RU"/>
        </w:rPr>
        <w:t>тий стержень - нулевой (рис.4.23</w:t>
      </w:r>
      <w:r w:rsidRPr="00DB1EBF">
        <w:rPr>
          <w:rFonts w:ascii="Times New Roman" w:eastAsia="Times New Roman" w:hAnsi="Times New Roman" w:cs="Times New Roman"/>
          <w:sz w:val="24"/>
          <w:szCs w:val="24"/>
          <w:lang w:eastAsia="ru-RU"/>
        </w:rPr>
        <w:t>). В этом легко убедиться, составив уравнение проекций сил на ось, перпендикулярную двум стержням, лежащим на одной прямой.</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3. Если к узлу, в котором сходятся два стержня, приложена сила, направление действия которой совпадает с одним из них, то вто</w:t>
      </w:r>
      <w:r>
        <w:rPr>
          <w:rFonts w:ascii="Times New Roman" w:eastAsia="Times New Roman" w:hAnsi="Times New Roman" w:cs="Times New Roman"/>
          <w:sz w:val="24"/>
          <w:szCs w:val="24"/>
          <w:lang w:eastAsia="ru-RU"/>
        </w:rPr>
        <w:t>рой стержень - нулевой (рис.4.24</w:t>
      </w:r>
      <w:r w:rsidRPr="00DB1EBF">
        <w:rPr>
          <w:rFonts w:ascii="Times New Roman" w:eastAsia="Times New Roman" w:hAnsi="Times New Roman" w:cs="Times New Roman"/>
          <w:sz w:val="24"/>
          <w:szCs w:val="24"/>
          <w:lang w:eastAsia="ru-RU"/>
        </w:rPr>
        <w:t xml:space="preserve">). В этом легко убедиться, составив уравнение проекций сил на ось, перпендикулярную линии действия внешней силы. </w:t>
      </w:r>
    </w:p>
    <w:p w:rsidR="00B11E86" w:rsidRPr="00DB1EBF" w:rsidRDefault="00B11E86" w:rsidP="00B11E86">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228725" cy="1057275"/>
            <wp:effectExtent l="19050" t="0" r="9525" b="0"/>
            <wp:docPr id="283" name="Рисунок 283" descr="http://www.stroitmeh.ru/lect7.files/image0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http://www.stroitmeh.ru/lect7.files/image062.jpg"/>
                    <pic:cNvPicPr>
                      <a:picLocks noChangeAspect="1" noChangeArrowheads="1"/>
                    </pic:cNvPicPr>
                  </pic:nvPicPr>
                  <pic:blipFill>
                    <a:blip r:embed="rId122" cstate="print"/>
                    <a:srcRect/>
                    <a:stretch>
                      <a:fillRect/>
                    </a:stretch>
                  </pic:blipFill>
                  <pic:spPr bwMode="auto">
                    <a:xfrm>
                      <a:off x="0" y="0"/>
                      <a:ext cx="1228725" cy="1057275"/>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1228725" cy="676275"/>
            <wp:effectExtent l="19050" t="0" r="9525" b="0"/>
            <wp:docPr id="284" name="Рисунок 284" descr="http://www.stroitmeh.ru/lect7.files/image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http://www.stroitmeh.ru/lect7.files/image064.jpg"/>
                    <pic:cNvPicPr>
                      <a:picLocks noChangeAspect="1" noChangeArrowheads="1"/>
                    </pic:cNvPicPr>
                  </pic:nvPicPr>
                  <pic:blipFill>
                    <a:blip r:embed="rId123" cstate="print"/>
                    <a:srcRect/>
                    <a:stretch>
                      <a:fillRect/>
                    </a:stretch>
                  </pic:blipFill>
                  <pic:spPr bwMode="auto">
                    <a:xfrm>
                      <a:off x="0" y="0"/>
                      <a:ext cx="1228725" cy="676275"/>
                    </a:xfrm>
                    <a:prstGeom prst="rect">
                      <a:avLst/>
                    </a:prstGeom>
                    <a:noFill/>
                    <a:ln w="9525">
                      <a:noFill/>
                      <a:miter lim="800000"/>
                      <a:headEnd/>
                      <a:tailEnd/>
                    </a:ln>
                  </pic:spPr>
                </pic:pic>
              </a:graphicData>
            </a:graphic>
          </wp:inline>
        </w:drawing>
      </w:r>
      <w:r w:rsidRPr="00DB1EB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1276350" cy="1219200"/>
            <wp:effectExtent l="19050" t="0" r="0" b="0"/>
            <wp:docPr id="285" name="Рисунок 285" descr="http://www.stroitmeh.ru/lect7.files/image0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http://www.stroitmeh.ru/lect7.files/image066.jpg"/>
                    <pic:cNvPicPr>
                      <a:picLocks noChangeAspect="1" noChangeArrowheads="1"/>
                    </pic:cNvPicPr>
                  </pic:nvPicPr>
                  <pic:blipFill>
                    <a:blip r:embed="rId124" cstate="print"/>
                    <a:srcRect/>
                    <a:stretch>
                      <a:fillRect/>
                    </a:stretch>
                  </pic:blipFill>
                  <pic:spPr bwMode="auto">
                    <a:xfrm>
                      <a:off x="0" y="0"/>
                      <a:ext cx="1276350" cy="1219200"/>
                    </a:xfrm>
                    <a:prstGeom prst="rect">
                      <a:avLst/>
                    </a:prstGeom>
                    <a:noFill/>
                    <a:ln w="9525">
                      <a:noFill/>
                      <a:miter lim="800000"/>
                      <a:headEnd/>
                      <a:tailEnd/>
                    </a:ln>
                  </pic:spPr>
                </pic:pic>
              </a:graphicData>
            </a:graphic>
          </wp:inline>
        </w:drawing>
      </w:r>
    </w:p>
    <w:p w:rsidR="00B11E86" w:rsidRPr="00DB1EBF" w:rsidRDefault="00B11E86" w:rsidP="00B11E86">
      <w:pPr>
        <w:spacing w:before="100" w:beforeAutospacing="1" w:after="100" w:afterAutospacing="1" w:line="240" w:lineRule="auto"/>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b/>
          <w:bCs/>
          <w:sz w:val="24"/>
          <w:szCs w:val="24"/>
          <w:lang w:eastAsia="ru-RU"/>
        </w:rPr>
        <w:t xml:space="preserve">                                                        </w:t>
      </w:r>
      <w:r>
        <w:rPr>
          <w:rFonts w:ascii="Times New Roman" w:eastAsia="Times New Roman" w:hAnsi="Times New Roman" w:cs="Times New Roman"/>
          <w:b/>
          <w:bCs/>
          <w:sz w:val="24"/>
          <w:szCs w:val="24"/>
          <w:lang w:eastAsia="ru-RU"/>
        </w:rPr>
        <w:t xml:space="preserve">              Рис.4.23</w:t>
      </w:r>
      <w:r w:rsidRPr="00DB1EBF">
        <w:rPr>
          <w:rFonts w:ascii="Times New Roman" w:eastAsia="Times New Roman" w:hAnsi="Times New Roman" w:cs="Times New Roman"/>
          <w:b/>
          <w:bCs/>
          <w:sz w:val="24"/>
          <w:szCs w:val="24"/>
          <w:lang w:eastAsia="ru-RU"/>
        </w:rPr>
        <w:t xml:space="preserve">        </w:t>
      </w:r>
      <w:r>
        <w:rPr>
          <w:rFonts w:ascii="Times New Roman" w:eastAsia="Times New Roman" w:hAnsi="Times New Roman" w:cs="Times New Roman"/>
          <w:b/>
          <w:bCs/>
          <w:sz w:val="24"/>
          <w:szCs w:val="24"/>
          <w:lang w:eastAsia="ru-RU"/>
        </w:rPr>
        <w:t xml:space="preserve">                        Рис.4.24</w:t>
      </w:r>
      <w:r w:rsidRPr="00DB1EBF">
        <w:rPr>
          <w:rFonts w:ascii="Times New Roman" w:eastAsia="Times New Roman" w:hAnsi="Times New Roman" w:cs="Times New Roman"/>
          <w:b/>
          <w:bCs/>
          <w:sz w:val="24"/>
          <w:szCs w:val="24"/>
          <w:lang w:eastAsia="ru-RU"/>
        </w:rPr>
        <w:t xml:space="preserve">                                     Рис.4.2</w:t>
      </w:r>
      <w:r>
        <w:rPr>
          <w:rFonts w:ascii="Times New Roman" w:eastAsia="Times New Roman" w:hAnsi="Times New Roman" w:cs="Times New Roman"/>
          <w:b/>
          <w:bCs/>
          <w:sz w:val="24"/>
          <w:szCs w:val="24"/>
          <w:lang w:eastAsia="ru-RU"/>
        </w:rPr>
        <w:t>2</w:t>
      </w:r>
    </w:p>
    <w:p w:rsidR="00B11E86" w:rsidRPr="00DB1EBF" w:rsidRDefault="00B11E86" w:rsidP="00B11E86">
      <w:pPr>
        <w:spacing w:before="100" w:beforeAutospacing="1" w:after="100" w:afterAutospacing="1" w:line="240" w:lineRule="auto"/>
        <w:ind w:firstLine="851"/>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 xml:space="preserve">4. Если в узле сходятся три и более стержней, то те из них, о которых заранее известно, что они являются нулевыми, при определении остальных нулевых стержней и нахождении усилий в стержнях, очевидно, могут </w:t>
      </w:r>
      <w:proofErr w:type="gramStart"/>
      <w:r w:rsidRPr="00DB1EBF">
        <w:rPr>
          <w:rFonts w:ascii="Times New Roman" w:eastAsia="Times New Roman" w:hAnsi="Times New Roman" w:cs="Times New Roman"/>
          <w:sz w:val="24"/>
          <w:szCs w:val="24"/>
          <w:lang w:eastAsia="ru-RU"/>
        </w:rPr>
        <w:t>быть</w:t>
      </w:r>
      <w:proofErr w:type="gramEnd"/>
      <w:r w:rsidRPr="00DB1EBF">
        <w:rPr>
          <w:rFonts w:ascii="Times New Roman" w:eastAsia="Times New Roman" w:hAnsi="Times New Roman" w:cs="Times New Roman"/>
          <w:sz w:val="24"/>
          <w:szCs w:val="24"/>
          <w:lang w:eastAsia="ru-RU"/>
        </w:rPr>
        <w:t xml:space="preserve"> мысленно отброшены. </w:t>
      </w:r>
    </w:p>
    <w:p w:rsidR="00B11E86" w:rsidRPr="00DB1EBF" w:rsidRDefault="00B11E86" w:rsidP="00B11E86">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DB1EBF">
        <w:rPr>
          <w:rFonts w:ascii="Times New Roman" w:eastAsia="Times New Roman" w:hAnsi="Times New Roman" w:cs="Times New Roman"/>
          <w:sz w:val="24"/>
          <w:szCs w:val="24"/>
          <w:lang w:eastAsia="ru-RU"/>
        </w:rPr>
        <w:t>5. Если обо всех стержнях кроме одного, сходящихся в незагруженном узле, известно, что они нулевые, то и последний стержень тоже будет нулевым. В этом легко убедиться, составив уравнение проекций сил на ось, совпадающую с направлением этого стержня.</w:t>
      </w:r>
    </w:p>
    <w:p w:rsidR="00675B65" w:rsidRDefault="00675B65" w:rsidP="00675B65">
      <w:pPr>
        <w:pStyle w:val="a3"/>
        <w:spacing w:line="276" w:lineRule="auto"/>
        <w:ind w:firstLine="709"/>
        <w:jc w:val="both"/>
      </w:pPr>
    </w:p>
    <w:p w:rsidR="00BE6CA8" w:rsidRPr="00BE6CA8" w:rsidRDefault="00BE6CA8" w:rsidP="00BE6CA8">
      <w:pPr>
        <w:spacing w:before="100" w:beforeAutospacing="1" w:after="100" w:afterAutospacing="1"/>
        <w:jc w:val="center"/>
        <w:rPr>
          <w:sz w:val="32"/>
          <w:szCs w:val="32"/>
        </w:rPr>
      </w:pPr>
      <w:r w:rsidRPr="00BE6CA8">
        <w:rPr>
          <w:b/>
          <w:bCs/>
          <w:sz w:val="32"/>
          <w:szCs w:val="32"/>
        </w:rPr>
        <w:t xml:space="preserve"> ЛЕКЦИЯ №5  РАСЧЕТ ФЕРМ НА ПОДВИЖНУЮ НАГРУЗКУ </w:t>
      </w:r>
    </w:p>
    <w:p w:rsidR="00BE6CA8" w:rsidRPr="00BE6CA8" w:rsidRDefault="00BE6CA8" w:rsidP="00BE6CA8">
      <w:pPr>
        <w:spacing w:before="100" w:beforeAutospacing="1" w:after="100" w:afterAutospacing="1"/>
        <w:ind w:firstLine="709"/>
        <w:jc w:val="both"/>
        <w:rPr>
          <w:rFonts w:ascii="Times New Roman" w:hAnsi="Times New Roman" w:cs="Times New Roman"/>
          <w:sz w:val="24"/>
          <w:szCs w:val="24"/>
        </w:rPr>
      </w:pPr>
      <w:r>
        <w:rPr>
          <w:rFonts w:ascii="Arial" w:hAnsi="Arial" w:cs="Arial"/>
          <w:b/>
          <w:i/>
        </w:rPr>
        <w:t>Пример 1.</w:t>
      </w:r>
      <w:r w:rsidRPr="00BE6CA8">
        <w:rPr>
          <w:rFonts w:ascii="Times New Roman" w:hAnsi="Times New Roman" w:cs="Times New Roman"/>
          <w:sz w:val="24"/>
          <w:szCs w:val="24"/>
        </w:rPr>
        <w:t>Рассмотрим</w:t>
      </w:r>
      <w:r w:rsidR="002D12D0">
        <w:rPr>
          <w:rFonts w:ascii="Times New Roman" w:hAnsi="Times New Roman" w:cs="Times New Roman"/>
          <w:sz w:val="24"/>
          <w:szCs w:val="24"/>
        </w:rPr>
        <w:t xml:space="preserve"> ферму, изображенную на рис.5.1</w:t>
      </w:r>
      <w:r w:rsidRPr="00BE6CA8">
        <w:rPr>
          <w:rFonts w:ascii="Times New Roman" w:hAnsi="Times New Roman" w:cs="Times New Roman"/>
          <w:sz w:val="24"/>
          <w:szCs w:val="24"/>
        </w:rPr>
        <w:t>. Необходимо:</w:t>
      </w:r>
    </w:p>
    <w:p w:rsidR="00BE6CA8" w:rsidRPr="00BE6CA8" w:rsidRDefault="00BE6CA8" w:rsidP="00BE6CA8">
      <w:pPr>
        <w:spacing w:before="100" w:beforeAutospacing="1" w:after="100" w:afterAutospacing="1"/>
        <w:ind w:firstLine="709"/>
        <w:jc w:val="both"/>
        <w:rPr>
          <w:rFonts w:ascii="Times New Roman" w:hAnsi="Times New Roman" w:cs="Times New Roman"/>
          <w:sz w:val="24"/>
          <w:szCs w:val="24"/>
        </w:rPr>
      </w:pPr>
      <w:r w:rsidRPr="00BE6CA8">
        <w:rPr>
          <w:rFonts w:ascii="Times New Roman" w:hAnsi="Times New Roman" w:cs="Times New Roman"/>
          <w:sz w:val="24"/>
          <w:szCs w:val="24"/>
        </w:rPr>
        <w:t>1. Используя теорию линий влияния, определить усилие в стержне фермы 2-3 от действия неподвижной систем</w:t>
      </w:r>
      <w:r w:rsidR="002D12D0">
        <w:rPr>
          <w:rFonts w:ascii="Times New Roman" w:hAnsi="Times New Roman" w:cs="Times New Roman"/>
          <w:sz w:val="24"/>
          <w:szCs w:val="24"/>
        </w:rPr>
        <w:t>ы сил, изображенной на рис.5.2</w:t>
      </w:r>
    </w:p>
    <w:p w:rsidR="00BE6CA8" w:rsidRPr="00BE6CA8" w:rsidRDefault="00BE6CA8" w:rsidP="00BE6CA8">
      <w:pPr>
        <w:spacing w:before="100" w:beforeAutospacing="1" w:after="100" w:afterAutospacing="1"/>
        <w:ind w:firstLine="709"/>
        <w:jc w:val="both"/>
        <w:rPr>
          <w:rFonts w:ascii="Times New Roman" w:hAnsi="Times New Roman" w:cs="Times New Roman"/>
          <w:sz w:val="24"/>
          <w:szCs w:val="24"/>
        </w:rPr>
      </w:pPr>
      <w:r w:rsidRPr="00BE6CA8">
        <w:rPr>
          <w:rFonts w:ascii="Times New Roman" w:hAnsi="Times New Roman" w:cs="Times New Roman"/>
          <w:sz w:val="24"/>
          <w:szCs w:val="24"/>
        </w:rPr>
        <w:t>2. Определить максимальное и минимальное усилия в стержне фермы 2-3 при движении по ездовой линии (по горизонтали от узла 1 к узлу 10) системы из дву</w:t>
      </w:r>
      <w:r w:rsidR="002D12D0">
        <w:rPr>
          <w:rFonts w:ascii="Times New Roman" w:hAnsi="Times New Roman" w:cs="Times New Roman"/>
          <w:sz w:val="24"/>
          <w:szCs w:val="24"/>
        </w:rPr>
        <w:t>х сил (рис.5.1</w:t>
      </w:r>
      <w:r w:rsidRPr="00BE6CA8">
        <w:rPr>
          <w:rFonts w:ascii="Times New Roman" w:hAnsi="Times New Roman" w:cs="Times New Roman"/>
          <w:sz w:val="24"/>
          <w:szCs w:val="24"/>
        </w:rPr>
        <w:t>).</w:t>
      </w:r>
    </w:p>
    <w:p w:rsidR="00BE6CA8" w:rsidRPr="00BE6CA8" w:rsidRDefault="00BE6CA8" w:rsidP="00BE6CA8">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4591050" cy="2171700"/>
            <wp:effectExtent l="19050" t="0" r="0" b="0"/>
            <wp:docPr id="375" name="Рисунок 375" descr="http://www.stroitmeh.ru/lect13.files/image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http://www.stroitmeh.ru/lect13.files/image001.gif"/>
                    <pic:cNvPicPr>
                      <a:picLocks noChangeAspect="1" noChangeArrowheads="1"/>
                    </pic:cNvPicPr>
                  </pic:nvPicPr>
                  <pic:blipFill>
                    <a:blip r:embed="rId125" cstate="print"/>
                    <a:srcRect/>
                    <a:stretch>
                      <a:fillRect/>
                    </a:stretch>
                  </pic:blipFill>
                  <pic:spPr bwMode="auto">
                    <a:xfrm>
                      <a:off x="0" y="0"/>
                      <a:ext cx="4591050" cy="2171700"/>
                    </a:xfrm>
                    <a:prstGeom prst="rect">
                      <a:avLst/>
                    </a:prstGeom>
                    <a:noFill/>
                    <a:ln w="9525">
                      <a:noFill/>
                      <a:miter lim="800000"/>
                      <a:headEnd/>
                      <a:tailEnd/>
                    </a:ln>
                  </pic:spPr>
                </pic:pic>
              </a:graphicData>
            </a:graphic>
          </wp:inline>
        </w:drawing>
      </w:r>
    </w:p>
    <w:p w:rsidR="00BE6CA8" w:rsidRPr="00BE6CA8" w:rsidRDefault="00BE6CA8" w:rsidP="00BE6CA8">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b/>
          <w:sz w:val="24"/>
          <w:szCs w:val="24"/>
        </w:rPr>
        <w:t>Рис.</w:t>
      </w:r>
      <w:r w:rsidR="002D12D0">
        <w:rPr>
          <w:rFonts w:ascii="Times New Roman" w:hAnsi="Times New Roman" w:cs="Times New Roman"/>
          <w:b/>
          <w:sz w:val="24"/>
          <w:szCs w:val="24"/>
        </w:rPr>
        <w:t xml:space="preserve"> 5.1</w:t>
      </w:r>
    </w:p>
    <w:p w:rsidR="00BE6CA8" w:rsidRPr="00BE6CA8" w:rsidRDefault="00BE6CA8" w:rsidP="00BE6CA8">
      <w:pPr>
        <w:spacing w:before="100" w:beforeAutospacing="1" w:after="100" w:afterAutospacing="1"/>
        <w:ind w:firstLine="851"/>
        <w:jc w:val="both"/>
        <w:rPr>
          <w:rFonts w:ascii="Times New Roman" w:hAnsi="Times New Roman" w:cs="Times New Roman"/>
          <w:sz w:val="24"/>
          <w:szCs w:val="24"/>
        </w:rPr>
      </w:pPr>
      <w:r w:rsidRPr="00BE6CA8">
        <w:rPr>
          <w:rFonts w:ascii="Times New Roman" w:hAnsi="Times New Roman" w:cs="Times New Roman"/>
          <w:sz w:val="24"/>
          <w:szCs w:val="24"/>
        </w:rPr>
        <w:lastRenderedPageBreak/>
        <w:t> </w:t>
      </w:r>
    </w:p>
    <w:p w:rsidR="00BE6CA8" w:rsidRPr="00BE6CA8" w:rsidRDefault="00BE6CA8" w:rsidP="00BE6CA8">
      <w:pPr>
        <w:spacing w:before="100" w:beforeAutospacing="1" w:after="100" w:afterAutospacing="1"/>
        <w:ind w:firstLine="709"/>
        <w:jc w:val="both"/>
        <w:rPr>
          <w:rFonts w:ascii="Times New Roman" w:hAnsi="Times New Roman" w:cs="Times New Roman"/>
          <w:sz w:val="24"/>
          <w:szCs w:val="24"/>
        </w:rPr>
      </w:pPr>
      <w:r w:rsidRPr="00BE6CA8">
        <w:rPr>
          <w:rFonts w:ascii="Times New Roman" w:hAnsi="Times New Roman" w:cs="Times New Roman"/>
          <w:sz w:val="24"/>
          <w:szCs w:val="24"/>
        </w:rPr>
        <w:t xml:space="preserve">3. Определить усилие от постоянной равномерно распределенной нагрузки </w:t>
      </w:r>
      <w:r w:rsidRPr="00BE6CA8">
        <w:rPr>
          <w:rFonts w:ascii="Times New Roman" w:hAnsi="Times New Roman" w:cs="Times New Roman"/>
          <w:i/>
          <w:sz w:val="24"/>
          <w:szCs w:val="24"/>
        </w:rPr>
        <w:t>q</w:t>
      </w:r>
      <w:r w:rsidRPr="00BE6CA8">
        <w:rPr>
          <w:rFonts w:ascii="Times New Roman" w:hAnsi="Times New Roman" w:cs="Times New Roman"/>
          <w:sz w:val="24"/>
          <w:szCs w:val="24"/>
        </w:rPr>
        <w:t>=10 кН/м, приложенной к поясу фермы, совпада</w:t>
      </w:r>
      <w:r w:rsidR="002D12D0">
        <w:rPr>
          <w:rFonts w:ascii="Times New Roman" w:hAnsi="Times New Roman" w:cs="Times New Roman"/>
          <w:sz w:val="24"/>
          <w:szCs w:val="24"/>
        </w:rPr>
        <w:t>ющему с ездовой линией (рис.5.2</w:t>
      </w:r>
      <w:r w:rsidRPr="00BE6CA8">
        <w:rPr>
          <w:rFonts w:ascii="Times New Roman" w:hAnsi="Times New Roman" w:cs="Times New Roman"/>
          <w:sz w:val="24"/>
          <w:szCs w:val="24"/>
        </w:rPr>
        <w:t>).</w:t>
      </w:r>
    </w:p>
    <w:p w:rsidR="00BE6CA8" w:rsidRPr="00BE6CA8" w:rsidRDefault="00BE6CA8" w:rsidP="00BE6CA8">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4610100" cy="2133600"/>
            <wp:effectExtent l="19050" t="0" r="0" b="0"/>
            <wp:docPr id="376" name="Рисунок 376" descr="http://www.stroitmeh.ru/lect13.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descr="http://www.stroitmeh.ru/lect13.files/image002.gif"/>
                    <pic:cNvPicPr>
                      <a:picLocks noChangeAspect="1" noChangeArrowheads="1"/>
                    </pic:cNvPicPr>
                  </pic:nvPicPr>
                  <pic:blipFill>
                    <a:blip r:embed="rId126" cstate="print"/>
                    <a:srcRect/>
                    <a:stretch>
                      <a:fillRect/>
                    </a:stretch>
                  </pic:blipFill>
                  <pic:spPr bwMode="auto">
                    <a:xfrm>
                      <a:off x="0" y="0"/>
                      <a:ext cx="4610100" cy="2133600"/>
                    </a:xfrm>
                    <a:prstGeom prst="rect">
                      <a:avLst/>
                    </a:prstGeom>
                    <a:noFill/>
                    <a:ln w="9525">
                      <a:noFill/>
                      <a:miter lim="800000"/>
                      <a:headEnd/>
                      <a:tailEnd/>
                    </a:ln>
                  </pic:spPr>
                </pic:pic>
              </a:graphicData>
            </a:graphic>
          </wp:inline>
        </w:drawing>
      </w:r>
    </w:p>
    <w:p w:rsidR="00BE6CA8" w:rsidRPr="00BE6CA8" w:rsidRDefault="00BE6CA8" w:rsidP="00BE6CA8">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b/>
          <w:sz w:val="24"/>
          <w:szCs w:val="24"/>
        </w:rPr>
        <w:t>Рис.</w:t>
      </w:r>
      <w:r w:rsidR="002D12D0">
        <w:rPr>
          <w:rFonts w:ascii="Times New Roman" w:hAnsi="Times New Roman" w:cs="Times New Roman"/>
          <w:b/>
          <w:sz w:val="24"/>
          <w:szCs w:val="24"/>
        </w:rPr>
        <w:t>5.2</w:t>
      </w:r>
    </w:p>
    <w:p w:rsidR="00BE6CA8" w:rsidRPr="00BE6CA8" w:rsidRDefault="00BE6CA8" w:rsidP="00BE6CA8">
      <w:pPr>
        <w:spacing w:before="100" w:beforeAutospacing="1" w:after="100" w:afterAutospacing="1"/>
        <w:ind w:firstLine="851"/>
        <w:jc w:val="both"/>
        <w:rPr>
          <w:rFonts w:ascii="Times New Roman" w:hAnsi="Times New Roman" w:cs="Times New Roman"/>
          <w:sz w:val="24"/>
          <w:szCs w:val="24"/>
        </w:rPr>
      </w:pPr>
      <w:r w:rsidRPr="00BE6CA8">
        <w:rPr>
          <w:rFonts w:ascii="Times New Roman" w:hAnsi="Times New Roman" w:cs="Times New Roman"/>
          <w:sz w:val="24"/>
          <w:szCs w:val="24"/>
        </w:rPr>
        <w:t> </w:t>
      </w:r>
    </w:p>
    <w:p w:rsidR="00BE6CA8" w:rsidRPr="00BE6CA8" w:rsidRDefault="00BE6CA8" w:rsidP="00BE6CA8">
      <w:pPr>
        <w:spacing w:before="100" w:beforeAutospacing="1" w:after="100" w:afterAutospacing="1"/>
        <w:ind w:firstLine="709"/>
        <w:jc w:val="both"/>
        <w:rPr>
          <w:rFonts w:ascii="Times New Roman" w:hAnsi="Times New Roman" w:cs="Times New Roman"/>
          <w:sz w:val="24"/>
          <w:szCs w:val="24"/>
        </w:rPr>
      </w:pPr>
      <w:r w:rsidRPr="00BE6CA8">
        <w:rPr>
          <w:rFonts w:ascii="Times New Roman" w:hAnsi="Times New Roman" w:cs="Times New Roman"/>
          <w:sz w:val="24"/>
          <w:szCs w:val="24"/>
        </w:rPr>
        <w:t>Построим линию влияния для стержня фермы 2-3. Для этого достаточно определить усилие в этом стержне при различных положениях единичной силы на ездовой линии</w:t>
      </w:r>
      <w:proofErr w:type="gramStart"/>
      <w:r w:rsidRPr="00BE6CA8">
        <w:rPr>
          <w:rFonts w:ascii="Times New Roman" w:hAnsi="Times New Roman" w:cs="Times New Roman"/>
          <w:sz w:val="24"/>
          <w:szCs w:val="24"/>
        </w:rPr>
        <w:t>.Е</w:t>
      </w:r>
      <w:proofErr w:type="gramEnd"/>
      <w:r w:rsidRPr="00BE6CA8">
        <w:rPr>
          <w:rFonts w:ascii="Times New Roman" w:hAnsi="Times New Roman" w:cs="Times New Roman"/>
          <w:sz w:val="24"/>
          <w:szCs w:val="24"/>
        </w:rPr>
        <w:t xml:space="preserve">сли единичная сила находится на расстоянии </w:t>
      </w:r>
      <w:r w:rsidRPr="00BE6CA8">
        <w:rPr>
          <w:rFonts w:ascii="Times New Roman" w:hAnsi="Times New Roman" w:cs="Times New Roman"/>
          <w:i/>
          <w:sz w:val="24"/>
          <w:szCs w:val="24"/>
        </w:rPr>
        <w:t>х</w:t>
      </w:r>
      <w:r w:rsidRPr="00BE6CA8">
        <w:rPr>
          <w:rFonts w:ascii="Times New Roman" w:hAnsi="Times New Roman" w:cs="Times New Roman"/>
          <w:sz w:val="24"/>
          <w:szCs w:val="24"/>
        </w:rPr>
        <w:t xml:space="preserve"> от левой опоры, то реакция в последней будет составлять </w:t>
      </w:r>
      <w:r w:rsidRPr="00BE6CA8">
        <w:rPr>
          <w:rFonts w:ascii="Times New Roman" w:hAnsi="Times New Roman" w:cs="Times New Roman"/>
          <w:noProof/>
          <w:position w:val="-11"/>
          <w:sz w:val="24"/>
          <w:szCs w:val="24"/>
          <w:lang w:eastAsia="ru-RU"/>
        </w:rPr>
        <w:drawing>
          <wp:inline distT="0" distB="0" distL="0" distR="0">
            <wp:extent cx="609600" cy="200025"/>
            <wp:effectExtent l="19050" t="0" r="0" b="0"/>
            <wp:docPr id="377" name="Рисунок 377" descr="http://www.stroitmeh.ru/lect13.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http://www.stroitmeh.ru/lect13.files/image004.gif"/>
                    <pic:cNvPicPr>
                      <a:picLocks noChangeAspect="1" noChangeArrowheads="1"/>
                    </pic:cNvPicPr>
                  </pic:nvPicPr>
                  <pic:blipFill>
                    <a:blip r:embed="rId127" cstate="print"/>
                    <a:srcRect/>
                    <a:stretch>
                      <a:fillRect/>
                    </a:stretch>
                  </pic:blipFill>
                  <pic:spPr bwMode="auto">
                    <a:xfrm>
                      <a:off x="0" y="0"/>
                      <a:ext cx="609600" cy="200025"/>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 xml:space="preserve">, а в правой опоре - </w:t>
      </w:r>
      <w:r w:rsidRPr="00BE6CA8">
        <w:rPr>
          <w:rFonts w:ascii="Times New Roman" w:hAnsi="Times New Roman" w:cs="Times New Roman"/>
          <w:noProof/>
          <w:position w:val="-11"/>
          <w:sz w:val="24"/>
          <w:szCs w:val="24"/>
          <w:lang w:eastAsia="ru-RU"/>
        </w:rPr>
        <w:drawing>
          <wp:inline distT="0" distB="0" distL="0" distR="0">
            <wp:extent cx="438150" cy="200025"/>
            <wp:effectExtent l="19050" t="0" r="0" b="0"/>
            <wp:docPr id="378" name="Рисунок 378" descr="http://www.stroitmeh.ru/lect13.files/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http://www.stroitmeh.ru/lect13.files/image006.gif"/>
                    <pic:cNvPicPr>
                      <a:picLocks noChangeAspect="1" noChangeArrowheads="1"/>
                    </pic:cNvPicPr>
                  </pic:nvPicPr>
                  <pic:blipFill>
                    <a:blip r:embed="rId128" cstate="print"/>
                    <a:srcRect/>
                    <a:stretch>
                      <a:fillRect/>
                    </a:stretch>
                  </pic:blipFill>
                  <pic:spPr bwMode="auto">
                    <a:xfrm>
                      <a:off x="0" y="0"/>
                      <a:ext cx="438150" cy="200025"/>
                    </a:xfrm>
                    <a:prstGeom prst="rect">
                      <a:avLst/>
                    </a:prstGeom>
                    <a:noFill/>
                    <a:ln w="9525">
                      <a:noFill/>
                      <a:miter lim="800000"/>
                      <a:headEnd/>
                      <a:tailEnd/>
                    </a:ln>
                  </pic:spPr>
                </pic:pic>
              </a:graphicData>
            </a:graphic>
          </wp:inline>
        </w:drawing>
      </w:r>
      <w:r w:rsidR="002D12D0">
        <w:rPr>
          <w:rFonts w:ascii="Times New Roman" w:hAnsi="Times New Roman" w:cs="Times New Roman"/>
          <w:sz w:val="24"/>
          <w:szCs w:val="24"/>
        </w:rPr>
        <w:t xml:space="preserve"> (рис.5.3</w:t>
      </w:r>
      <w:r w:rsidRPr="00BE6CA8">
        <w:rPr>
          <w:rFonts w:ascii="Times New Roman" w:hAnsi="Times New Roman" w:cs="Times New Roman"/>
          <w:sz w:val="24"/>
          <w:szCs w:val="24"/>
        </w:rPr>
        <w:t>).</w:t>
      </w:r>
      <w:r w:rsidR="002D12D0">
        <w:rPr>
          <w:rFonts w:ascii="Times New Roman" w:hAnsi="Times New Roman" w:cs="Times New Roman"/>
          <w:sz w:val="24"/>
          <w:szCs w:val="24"/>
        </w:rPr>
        <w:t xml:space="preserve"> </w:t>
      </w:r>
      <w:proofErr w:type="gramStart"/>
      <w:r w:rsidR="002D12D0" w:rsidRPr="00BE6CA8">
        <w:rPr>
          <w:rStyle w:val="grame"/>
          <w:rFonts w:ascii="Times New Roman" w:hAnsi="Times New Roman" w:cs="Times New Roman"/>
          <w:sz w:val="24"/>
          <w:szCs w:val="24"/>
        </w:rPr>
        <w:t>C</w:t>
      </w:r>
      <w:proofErr w:type="gramEnd"/>
      <w:r w:rsidR="002D12D0" w:rsidRPr="00BE6CA8">
        <w:rPr>
          <w:rStyle w:val="spelle"/>
          <w:rFonts w:ascii="Times New Roman" w:hAnsi="Times New Roman" w:cs="Times New Roman"/>
          <w:sz w:val="24"/>
          <w:szCs w:val="24"/>
        </w:rPr>
        <w:t>оставим</w:t>
      </w:r>
      <w:r w:rsidR="002D12D0" w:rsidRPr="00BE6CA8">
        <w:rPr>
          <w:rFonts w:ascii="Times New Roman" w:hAnsi="Times New Roman" w:cs="Times New Roman"/>
          <w:sz w:val="24"/>
          <w:szCs w:val="24"/>
        </w:rPr>
        <w:t xml:space="preserve"> уравн</w:t>
      </w:r>
      <w:r w:rsidR="002D12D0">
        <w:rPr>
          <w:rFonts w:ascii="Times New Roman" w:hAnsi="Times New Roman" w:cs="Times New Roman"/>
          <w:sz w:val="24"/>
          <w:szCs w:val="24"/>
        </w:rPr>
        <w:t>ения равновесия узла 2 (рис.5.4</w:t>
      </w:r>
      <w:r w:rsidR="002D12D0" w:rsidRPr="00BE6CA8">
        <w:rPr>
          <w:rFonts w:ascii="Times New Roman" w:hAnsi="Times New Roman" w:cs="Times New Roman"/>
          <w:sz w:val="24"/>
          <w:szCs w:val="24"/>
        </w:rPr>
        <w:t>):</w:t>
      </w:r>
    </w:p>
    <w:p w:rsidR="00BE6CA8" w:rsidRPr="00BE6CA8" w:rsidRDefault="00BE6CA8" w:rsidP="00BE6CA8">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4095750" cy="2019300"/>
            <wp:effectExtent l="19050" t="0" r="0" b="0"/>
            <wp:docPr id="379" name="Рисунок 379" descr="http://www.stroitmeh.ru/lect13.files/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http://www.stroitmeh.ru/lect13.files/image008.jpg"/>
                    <pic:cNvPicPr>
                      <a:picLocks noChangeAspect="1" noChangeArrowheads="1"/>
                    </pic:cNvPicPr>
                  </pic:nvPicPr>
                  <pic:blipFill>
                    <a:blip r:embed="rId129" cstate="print"/>
                    <a:srcRect/>
                    <a:stretch>
                      <a:fillRect/>
                    </a:stretch>
                  </pic:blipFill>
                  <pic:spPr bwMode="auto">
                    <a:xfrm>
                      <a:off x="0" y="0"/>
                      <a:ext cx="4095750" cy="2019300"/>
                    </a:xfrm>
                    <a:prstGeom prst="rect">
                      <a:avLst/>
                    </a:prstGeom>
                    <a:noFill/>
                    <a:ln w="9525">
                      <a:noFill/>
                      <a:miter lim="800000"/>
                      <a:headEnd/>
                      <a:tailEnd/>
                    </a:ln>
                  </pic:spPr>
                </pic:pic>
              </a:graphicData>
            </a:graphic>
          </wp:inline>
        </w:drawing>
      </w:r>
    </w:p>
    <w:p w:rsidR="00BE6CA8" w:rsidRPr="00BE6CA8" w:rsidRDefault="00BE6CA8" w:rsidP="002D12D0">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b/>
          <w:sz w:val="24"/>
          <w:szCs w:val="24"/>
        </w:rPr>
        <w:t>Рис.</w:t>
      </w:r>
      <w:r w:rsidR="002D12D0">
        <w:rPr>
          <w:rFonts w:ascii="Times New Roman" w:hAnsi="Times New Roman" w:cs="Times New Roman"/>
          <w:b/>
          <w:sz w:val="24"/>
          <w:szCs w:val="24"/>
        </w:rPr>
        <w:t>5.3</w:t>
      </w:r>
      <w:r w:rsidRPr="00BE6CA8">
        <w:rPr>
          <w:rFonts w:ascii="Times New Roman" w:hAnsi="Times New Roman" w:cs="Times New Roman"/>
          <w:sz w:val="24"/>
          <w:szCs w:val="24"/>
        </w:rPr>
        <w:t> </w:t>
      </w:r>
    </w:p>
    <w:p w:rsidR="00BE6CA8" w:rsidRPr="00BE6CA8" w:rsidRDefault="00BE6CA8" w:rsidP="00BE6CA8">
      <w:pPr>
        <w:spacing w:before="100" w:beforeAutospacing="1" w:after="100" w:afterAutospacing="1"/>
        <w:ind w:firstLine="851"/>
        <w:jc w:val="center"/>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1590675" cy="952500"/>
            <wp:effectExtent l="19050" t="0" r="9525" b="0"/>
            <wp:docPr id="380" name="Рисунок 380" descr="http://www.stroitmeh.ru/lect13.files/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descr="http://www.stroitmeh.ru/lect13.files/image010.jpg"/>
                    <pic:cNvPicPr>
                      <a:picLocks noChangeAspect="1" noChangeArrowheads="1"/>
                    </pic:cNvPicPr>
                  </pic:nvPicPr>
                  <pic:blipFill>
                    <a:blip r:embed="rId130" cstate="print"/>
                    <a:srcRect/>
                    <a:stretch>
                      <a:fillRect/>
                    </a:stretch>
                  </pic:blipFill>
                  <pic:spPr bwMode="auto">
                    <a:xfrm>
                      <a:off x="0" y="0"/>
                      <a:ext cx="1590675" cy="952500"/>
                    </a:xfrm>
                    <a:prstGeom prst="rect">
                      <a:avLst/>
                    </a:prstGeom>
                    <a:noFill/>
                    <a:ln w="9525">
                      <a:noFill/>
                      <a:miter lim="800000"/>
                      <a:headEnd/>
                      <a:tailEnd/>
                    </a:ln>
                  </pic:spPr>
                </pic:pic>
              </a:graphicData>
            </a:graphic>
          </wp:inline>
        </w:drawing>
      </w:r>
    </w:p>
    <w:p w:rsidR="00BE6CA8" w:rsidRPr="00BE6CA8" w:rsidRDefault="00BE6CA8" w:rsidP="002D12D0">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b/>
          <w:sz w:val="24"/>
          <w:szCs w:val="24"/>
        </w:rPr>
        <w:t>Рис.</w:t>
      </w:r>
      <w:r w:rsidR="002D12D0">
        <w:rPr>
          <w:rFonts w:ascii="Times New Roman" w:hAnsi="Times New Roman" w:cs="Times New Roman"/>
          <w:b/>
          <w:sz w:val="24"/>
          <w:szCs w:val="24"/>
        </w:rPr>
        <w:t>5.4</w:t>
      </w:r>
    </w:p>
    <w:p w:rsidR="00BE6CA8" w:rsidRPr="00BE6CA8" w:rsidRDefault="00BE6CA8" w:rsidP="00BE6CA8">
      <w:pPr>
        <w:spacing w:before="100" w:beforeAutospacing="1" w:after="100" w:afterAutospacing="1"/>
        <w:jc w:val="both"/>
        <w:rPr>
          <w:rFonts w:ascii="Times New Roman" w:hAnsi="Times New Roman" w:cs="Times New Roman"/>
          <w:sz w:val="24"/>
          <w:szCs w:val="24"/>
        </w:rPr>
      </w:pPr>
      <w:r w:rsidRPr="00BE6CA8">
        <w:rPr>
          <w:rFonts w:ascii="Times New Roman" w:hAnsi="Times New Roman" w:cs="Times New Roman"/>
          <w:noProof/>
          <w:position w:val="-5"/>
          <w:sz w:val="24"/>
          <w:szCs w:val="24"/>
          <w:lang w:eastAsia="ru-RU"/>
        </w:rPr>
        <w:lastRenderedPageBreak/>
        <w:drawing>
          <wp:inline distT="0" distB="0" distL="0" distR="0">
            <wp:extent cx="1162050" cy="152400"/>
            <wp:effectExtent l="19050" t="0" r="0" b="0"/>
            <wp:docPr id="381" name="Рисунок 381" descr="http://www.stroitmeh.ru/lect13.files/image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http://www.stroitmeh.ru/lect13.files/image012.gif"/>
                    <pic:cNvPicPr>
                      <a:picLocks noChangeAspect="1" noChangeArrowheads="1"/>
                    </pic:cNvPicPr>
                  </pic:nvPicPr>
                  <pic:blipFill>
                    <a:blip r:embed="rId131" cstate="print"/>
                    <a:srcRect/>
                    <a:stretch>
                      <a:fillRect/>
                    </a:stretch>
                  </pic:blipFill>
                  <pic:spPr bwMode="auto">
                    <a:xfrm>
                      <a:off x="0" y="0"/>
                      <a:ext cx="1162050" cy="152400"/>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 xml:space="preserve">  </w:t>
      </w:r>
      <w:r w:rsidRPr="00BE6CA8">
        <w:rPr>
          <w:rFonts w:ascii="Times New Roman" w:hAnsi="Times New Roman" w:cs="Times New Roman"/>
          <w:noProof/>
          <w:position w:val="-5"/>
          <w:sz w:val="24"/>
          <w:szCs w:val="24"/>
          <w:lang w:eastAsia="ru-RU"/>
        </w:rPr>
        <w:drawing>
          <wp:inline distT="0" distB="0" distL="0" distR="0">
            <wp:extent cx="1381125" cy="152400"/>
            <wp:effectExtent l="19050" t="0" r="9525" b="0"/>
            <wp:docPr id="382" name="Рисунок 382" descr="http://www.stroitmeh.ru/lect13.files/image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http://www.stroitmeh.ru/lect13.files/image014.gif"/>
                    <pic:cNvPicPr>
                      <a:picLocks noChangeAspect="1" noChangeArrowheads="1"/>
                    </pic:cNvPicPr>
                  </pic:nvPicPr>
                  <pic:blipFill>
                    <a:blip r:embed="rId132" cstate="print"/>
                    <a:srcRect/>
                    <a:stretch>
                      <a:fillRect/>
                    </a:stretch>
                  </pic:blipFill>
                  <pic:spPr bwMode="auto">
                    <a:xfrm>
                      <a:off x="0" y="0"/>
                      <a:ext cx="1381125" cy="152400"/>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 xml:space="preserve"> откуда следует, что </w:t>
      </w:r>
      <w:r w:rsidRPr="00BE6CA8">
        <w:rPr>
          <w:rFonts w:ascii="Times New Roman" w:hAnsi="Times New Roman" w:cs="Times New Roman"/>
          <w:noProof/>
          <w:position w:val="-5"/>
          <w:sz w:val="24"/>
          <w:szCs w:val="24"/>
          <w:lang w:eastAsia="ru-RU"/>
        </w:rPr>
        <w:drawing>
          <wp:inline distT="0" distB="0" distL="0" distR="0">
            <wp:extent cx="771525" cy="152400"/>
            <wp:effectExtent l="19050" t="0" r="9525" b="0"/>
            <wp:docPr id="383" name="Рисунок 383" descr="http://www.stroitmeh.ru/lect13.files/image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http://www.stroitmeh.ru/lect13.files/image016.gif"/>
                    <pic:cNvPicPr>
                      <a:picLocks noChangeAspect="1" noChangeArrowheads="1"/>
                    </pic:cNvPicPr>
                  </pic:nvPicPr>
                  <pic:blipFill>
                    <a:blip r:embed="rId133" cstate="print"/>
                    <a:srcRect/>
                    <a:stretch>
                      <a:fillRect/>
                    </a:stretch>
                  </pic:blipFill>
                  <pic:spPr bwMode="auto">
                    <a:xfrm>
                      <a:off x="0" y="0"/>
                      <a:ext cx="771525" cy="152400"/>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 xml:space="preserve">. Поскольку, нагрузки к узлу 2 не приложены, т.к. он не лежит на ездовой линии, это уравнение справедливо при любом положении грузов на ней. Для определения </w:t>
      </w:r>
      <w:r w:rsidRPr="00BE6CA8">
        <w:rPr>
          <w:rFonts w:ascii="Times New Roman" w:hAnsi="Times New Roman" w:cs="Times New Roman"/>
          <w:noProof/>
          <w:position w:val="-5"/>
          <w:sz w:val="24"/>
          <w:szCs w:val="24"/>
          <w:lang w:eastAsia="ru-RU"/>
        </w:rPr>
        <w:drawing>
          <wp:inline distT="0" distB="0" distL="0" distR="0">
            <wp:extent cx="257175" cy="152400"/>
            <wp:effectExtent l="19050" t="0" r="9525" b="0"/>
            <wp:docPr id="384" name="Рисунок 384" descr="http://www.stroitmeh.ru/lect13.files/image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http://www.stroitmeh.ru/lect13.files/image018.gif"/>
                    <pic:cNvPicPr>
                      <a:picLocks noChangeAspect="1" noChangeArrowheads="1"/>
                    </pic:cNvPicPr>
                  </pic:nvPicPr>
                  <pic:blipFill>
                    <a:blip r:embed="rId134" cstate="print"/>
                    <a:srcRect/>
                    <a:stretch>
                      <a:fillRect/>
                    </a:stretch>
                  </pic:blipFill>
                  <pic:spPr bwMode="auto">
                    <a:xfrm>
                      <a:off x="0" y="0"/>
                      <a:ext cx="257175" cy="152400"/>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 xml:space="preserve"> воспользуемся способом сечений, причем рассмотрим два случая, когда единичный груз находится слева от панели, в которой расп</w:t>
      </w:r>
      <w:r w:rsidR="002D12D0">
        <w:rPr>
          <w:rFonts w:ascii="Times New Roman" w:hAnsi="Times New Roman" w:cs="Times New Roman"/>
          <w:sz w:val="24"/>
          <w:szCs w:val="24"/>
        </w:rPr>
        <w:t>олагается стержень 2-5 (рис.5.5), и справа от нее (рис.5.6</w:t>
      </w:r>
      <w:r w:rsidRPr="00BE6CA8">
        <w:rPr>
          <w:rFonts w:ascii="Times New Roman" w:hAnsi="Times New Roman" w:cs="Times New Roman"/>
          <w:sz w:val="24"/>
          <w:szCs w:val="24"/>
        </w:rPr>
        <w:t>).</w:t>
      </w:r>
    </w:p>
    <w:p w:rsidR="00BE6CA8" w:rsidRPr="00BE6CA8" w:rsidRDefault="00BE6CA8" w:rsidP="00BE6CA8">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2876550" cy="2343150"/>
            <wp:effectExtent l="19050" t="0" r="0" b="0"/>
            <wp:docPr id="385" name="Рисунок 385" descr="http://www.stroitmeh.ru/lect13.files/image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http://www.stroitmeh.ru/lect13.files/image020.jpg"/>
                    <pic:cNvPicPr>
                      <a:picLocks noChangeAspect="1" noChangeArrowheads="1"/>
                    </pic:cNvPicPr>
                  </pic:nvPicPr>
                  <pic:blipFill>
                    <a:blip r:embed="rId135" cstate="print"/>
                    <a:srcRect/>
                    <a:stretch>
                      <a:fillRect/>
                    </a:stretch>
                  </pic:blipFill>
                  <pic:spPr bwMode="auto">
                    <a:xfrm>
                      <a:off x="0" y="0"/>
                      <a:ext cx="2876550" cy="2343150"/>
                    </a:xfrm>
                    <a:prstGeom prst="rect">
                      <a:avLst/>
                    </a:prstGeom>
                    <a:noFill/>
                    <a:ln w="9525">
                      <a:noFill/>
                      <a:miter lim="800000"/>
                      <a:headEnd/>
                      <a:tailEnd/>
                    </a:ln>
                  </pic:spPr>
                </pic:pic>
              </a:graphicData>
            </a:graphic>
          </wp:inline>
        </w:drawing>
      </w:r>
    </w:p>
    <w:p w:rsidR="00BE6CA8" w:rsidRPr="00BE6CA8" w:rsidRDefault="00BE6CA8" w:rsidP="002D12D0">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b/>
          <w:sz w:val="24"/>
          <w:szCs w:val="24"/>
        </w:rPr>
        <w:t>Рис.</w:t>
      </w:r>
      <w:r w:rsidR="002D12D0">
        <w:rPr>
          <w:rFonts w:ascii="Times New Roman" w:hAnsi="Times New Roman" w:cs="Times New Roman"/>
          <w:b/>
          <w:sz w:val="24"/>
          <w:szCs w:val="24"/>
        </w:rPr>
        <w:t>5.5</w:t>
      </w:r>
      <w:r w:rsidRPr="00BE6CA8">
        <w:rPr>
          <w:rFonts w:ascii="Times New Roman" w:hAnsi="Times New Roman" w:cs="Times New Roman"/>
          <w:sz w:val="24"/>
          <w:szCs w:val="24"/>
        </w:rPr>
        <w:t> </w:t>
      </w:r>
    </w:p>
    <w:p w:rsidR="00BE6CA8" w:rsidRPr="00BE6CA8" w:rsidRDefault="00A832F0" w:rsidP="00BE6CA8">
      <w:pPr>
        <w:spacing w:before="100" w:beforeAutospacing="1" w:after="100" w:afterAutospacing="1"/>
        <w:ind w:firstLine="709"/>
        <w:jc w:val="both"/>
        <w:rPr>
          <w:rFonts w:ascii="Times New Roman" w:hAnsi="Times New Roman" w:cs="Times New Roman"/>
          <w:sz w:val="24"/>
          <w:szCs w:val="24"/>
        </w:rPr>
      </w:pPr>
      <w:r>
        <w:rPr>
          <w:rFonts w:ascii="Times New Roman" w:hAnsi="Times New Roman" w:cs="Times New Roman"/>
          <w:sz w:val="24"/>
          <w:szCs w:val="24"/>
        </w:rPr>
        <w:t xml:space="preserve">Для первого случая  </w:t>
      </w:r>
      <w:r w:rsidR="00BE6CA8" w:rsidRPr="00BE6CA8">
        <w:rPr>
          <w:rFonts w:ascii="Times New Roman" w:hAnsi="Times New Roman" w:cs="Times New Roman"/>
          <w:sz w:val="24"/>
          <w:szCs w:val="24"/>
        </w:rPr>
        <w:t xml:space="preserve"> уравнения равновесия моментов относительно точки</w:t>
      </w:r>
      <w:proofErr w:type="gramStart"/>
      <w:r w:rsidR="00BE6CA8" w:rsidRPr="00BE6CA8">
        <w:rPr>
          <w:rStyle w:val="grame"/>
          <w:rFonts w:ascii="Times New Roman" w:hAnsi="Times New Roman" w:cs="Times New Roman"/>
          <w:sz w:val="24"/>
          <w:szCs w:val="24"/>
        </w:rPr>
        <w:t xml:space="preserve"> </w:t>
      </w:r>
      <w:r w:rsidR="00BE6CA8" w:rsidRPr="00BE6CA8">
        <w:rPr>
          <w:rStyle w:val="grame"/>
          <w:rFonts w:ascii="Times New Roman" w:hAnsi="Times New Roman" w:cs="Times New Roman"/>
          <w:i/>
          <w:sz w:val="24"/>
          <w:szCs w:val="24"/>
        </w:rPr>
        <w:t>А</w:t>
      </w:r>
      <w:proofErr w:type="gramEnd"/>
      <w:r w:rsidR="00BE6CA8" w:rsidRPr="00BE6CA8">
        <w:rPr>
          <w:rFonts w:ascii="Times New Roman" w:hAnsi="Times New Roman" w:cs="Times New Roman"/>
          <w:sz w:val="24"/>
          <w:szCs w:val="24"/>
        </w:rPr>
        <w:t xml:space="preserve"> примет вид: </w:t>
      </w:r>
      <w:r w:rsidR="00BE6CA8" w:rsidRPr="00BE6CA8">
        <w:rPr>
          <w:rFonts w:ascii="Times New Roman" w:hAnsi="Times New Roman" w:cs="Times New Roman"/>
          <w:noProof/>
          <w:position w:val="-5"/>
          <w:sz w:val="24"/>
          <w:szCs w:val="24"/>
          <w:lang w:eastAsia="ru-RU"/>
        </w:rPr>
        <w:drawing>
          <wp:inline distT="0" distB="0" distL="0" distR="0">
            <wp:extent cx="2066925" cy="152400"/>
            <wp:effectExtent l="19050" t="0" r="9525" b="0"/>
            <wp:docPr id="386" name="Рисунок 386" descr="http://www.stroitmeh.ru/lect13.files/image0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http://www.stroitmeh.ru/lect13.files/image022.gif"/>
                    <pic:cNvPicPr>
                      <a:picLocks noChangeAspect="1" noChangeArrowheads="1"/>
                    </pic:cNvPicPr>
                  </pic:nvPicPr>
                  <pic:blipFill>
                    <a:blip r:embed="rId136" cstate="print"/>
                    <a:srcRect/>
                    <a:stretch>
                      <a:fillRect/>
                    </a:stretch>
                  </pic:blipFill>
                  <pic:spPr bwMode="auto">
                    <a:xfrm>
                      <a:off x="0" y="0"/>
                      <a:ext cx="2066925" cy="152400"/>
                    </a:xfrm>
                    <a:prstGeom prst="rect">
                      <a:avLst/>
                    </a:prstGeom>
                    <a:noFill/>
                    <a:ln w="9525">
                      <a:noFill/>
                      <a:miter lim="800000"/>
                      <a:headEnd/>
                      <a:tailEnd/>
                    </a:ln>
                  </pic:spPr>
                </pic:pic>
              </a:graphicData>
            </a:graphic>
          </wp:inline>
        </w:drawing>
      </w:r>
      <w:r w:rsidR="00BE6CA8" w:rsidRPr="00BE6CA8">
        <w:rPr>
          <w:rFonts w:ascii="Times New Roman" w:hAnsi="Times New Roman" w:cs="Times New Roman"/>
          <w:sz w:val="24"/>
          <w:szCs w:val="24"/>
        </w:rPr>
        <w:t xml:space="preserve"> откуда: </w:t>
      </w:r>
      <w:r w:rsidR="00BE6CA8" w:rsidRPr="00BE6CA8">
        <w:rPr>
          <w:rFonts w:ascii="Times New Roman" w:hAnsi="Times New Roman" w:cs="Times New Roman"/>
          <w:noProof/>
          <w:position w:val="-12"/>
          <w:sz w:val="24"/>
          <w:szCs w:val="24"/>
          <w:lang w:eastAsia="ru-RU"/>
        </w:rPr>
        <w:drawing>
          <wp:inline distT="0" distB="0" distL="0" distR="0">
            <wp:extent cx="2381250" cy="228600"/>
            <wp:effectExtent l="19050" t="0" r="0" b="0"/>
            <wp:docPr id="387" name="Рисунок 387" descr="http://www.stroitmeh.ru/lect13.files/image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http://www.stroitmeh.ru/lect13.files/image024.gif"/>
                    <pic:cNvPicPr>
                      <a:picLocks noChangeAspect="1" noChangeArrowheads="1"/>
                    </pic:cNvPicPr>
                  </pic:nvPicPr>
                  <pic:blipFill>
                    <a:blip r:embed="rId137" cstate="print"/>
                    <a:srcRect/>
                    <a:stretch>
                      <a:fillRect/>
                    </a:stretch>
                  </pic:blipFill>
                  <pic:spPr bwMode="auto">
                    <a:xfrm>
                      <a:off x="0" y="0"/>
                      <a:ext cx="2381250" cy="228600"/>
                    </a:xfrm>
                    <a:prstGeom prst="rect">
                      <a:avLst/>
                    </a:prstGeom>
                    <a:noFill/>
                    <a:ln w="9525">
                      <a:noFill/>
                      <a:miter lim="800000"/>
                      <a:headEnd/>
                      <a:tailEnd/>
                    </a:ln>
                  </pic:spPr>
                </pic:pic>
              </a:graphicData>
            </a:graphic>
          </wp:inline>
        </w:drawing>
      </w:r>
      <w:r w:rsidR="00BE6CA8" w:rsidRPr="00BE6CA8">
        <w:rPr>
          <w:rFonts w:ascii="Times New Roman" w:hAnsi="Times New Roman" w:cs="Times New Roman"/>
          <w:sz w:val="24"/>
          <w:szCs w:val="24"/>
        </w:rPr>
        <w:t>. Следовательно, при нахождении единичного груза слева от рассеченной панели (</w:t>
      </w:r>
      <w:r w:rsidR="00BE6CA8" w:rsidRPr="00BE6CA8">
        <w:rPr>
          <w:rFonts w:ascii="Times New Roman" w:hAnsi="Times New Roman" w:cs="Times New Roman"/>
          <w:i/>
          <w:sz w:val="24"/>
          <w:szCs w:val="24"/>
        </w:rPr>
        <w:t>x</w:t>
      </w:r>
      <w:r w:rsidR="00BE6CA8" w:rsidRPr="00BE6CA8">
        <w:rPr>
          <w:rFonts w:ascii="Times New Roman" w:hAnsi="Times New Roman" w:cs="Times New Roman"/>
          <w:sz w:val="24"/>
          <w:szCs w:val="24"/>
        </w:rPr>
        <w:t xml:space="preserve">&lt;2м) </w:t>
      </w:r>
      <w:r w:rsidR="00BE6CA8" w:rsidRPr="00BE6CA8">
        <w:rPr>
          <w:rFonts w:ascii="Times New Roman" w:hAnsi="Times New Roman" w:cs="Times New Roman"/>
          <w:noProof/>
          <w:position w:val="-11"/>
          <w:sz w:val="24"/>
          <w:szCs w:val="24"/>
          <w:lang w:eastAsia="ru-RU"/>
        </w:rPr>
        <w:drawing>
          <wp:inline distT="0" distB="0" distL="0" distR="0">
            <wp:extent cx="647700" cy="200025"/>
            <wp:effectExtent l="19050" t="0" r="0" b="0"/>
            <wp:docPr id="388" name="Рисунок 388" descr="http://www.stroitmeh.ru/lect13.files/image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http://www.stroitmeh.ru/lect13.files/image026.gif"/>
                    <pic:cNvPicPr>
                      <a:picLocks noChangeAspect="1" noChangeArrowheads="1"/>
                    </pic:cNvPicPr>
                  </pic:nvPicPr>
                  <pic:blipFill>
                    <a:blip r:embed="rId138" cstate="print"/>
                    <a:srcRect/>
                    <a:stretch>
                      <a:fillRect/>
                    </a:stretch>
                  </pic:blipFill>
                  <pic:spPr bwMode="auto">
                    <a:xfrm>
                      <a:off x="0" y="0"/>
                      <a:ext cx="647700" cy="200025"/>
                    </a:xfrm>
                    <a:prstGeom prst="rect">
                      <a:avLst/>
                    </a:prstGeom>
                    <a:noFill/>
                    <a:ln w="9525">
                      <a:noFill/>
                      <a:miter lim="800000"/>
                      <a:headEnd/>
                      <a:tailEnd/>
                    </a:ln>
                  </pic:spPr>
                </pic:pic>
              </a:graphicData>
            </a:graphic>
          </wp:inline>
        </w:drawing>
      </w:r>
      <w:r w:rsidR="00BE6CA8" w:rsidRPr="00BE6CA8">
        <w:rPr>
          <w:rFonts w:ascii="Times New Roman" w:hAnsi="Times New Roman" w:cs="Times New Roman"/>
          <w:sz w:val="24"/>
          <w:szCs w:val="24"/>
        </w:rPr>
        <w:t xml:space="preserve">, а </w:t>
      </w:r>
      <w:r w:rsidR="00BE6CA8" w:rsidRPr="00BE6CA8">
        <w:rPr>
          <w:rFonts w:ascii="Times New Roman" w:hAnsi="Times New Roman" w:cs="Times New Roman"/>
          <w:noProof/>
          <w:position w:val="-11"/>
          <w:sz w:val="24"/>
          <w:szCs w:val="24"/>
          <w:lang w:eastAsia="ru-RU"/>
        </w:rPr>
        <w:drawing>
          <wp:inline distT="0" distB="0" distL="0" distR="0">
            <wp:extent cx="533400" cy="200025"/>
            <wp:effectExtent l="19050" t="0" r="0" b="0"/>
            <wp:docPr id="389" name="Рисунок 389" descr="http://www.stroitmeh.ru/lect13.files/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http://www.stroitmeh.ru/lect13.files/image028.gif"/>
                    <pic:cNvPicPr>
                      <a:picLocks noChangeAspect="1" noChangeArrowheads="1"/>
                    </pic:cNvPicPr>
                  </pic:nvPicPr>
                  <pic:blipFill>
                    <a:blip r:embed="rId139" cstate="print"/>
                    <a:srcRect/>
                    <a:stretch>
                      <a:fillRect/>
                    </a:stretch>
                  </pic:blipFill>
                  <pic:spPr bwMode="auto">
                    <a:xfrm>
                      <a:off x="0" y="0"/>
                      <a:ext cx="533400" cy="200025"/>
                    </a:xfrm>
                    <a:prstGeom prst="rect">
                      <a:avLst/>
                    </a:prstGeom>
                    <a:noFill/>
                    <a:ln w="9525">
                      <a:noFill/>
                      <a:miter lim="800000"/>
                      <a:headEnd/>
                      <a:tailEnd/>
                    </a:ln>
                  </pic:spPr>
                </pic:pic>
              </a:graphicData>
            </a:graphic>
          </wp:inline>
        </w:drawing>
      </w:r>
      <w:r w:rsidR="00BE6CA8" w:rsidRPr="00BE6CA8">
        <w:rPr>
          <w:rFonts w:ascii="Times New Roman" w:hAnsi="Times New Roman" w:cs="Times New Roman"/>
          <w:sz w:val="24"/>
          <w:szCs w:val="24"/>
        </w:rPr>
        <w:t>.</w:t>
      </w:r>
    </w:p>
    <w:p w:rsidR="00BE6CA8" w:rsidRPr="00BE6CA8" w:rsidRDefault="00BE6CA8" w:rsidP="002D12D0">
      <w:pPr>
        <w:spacing w:before="100" w:beforeAutospacing="1" w:after="100" w:afterAutospacing="1"/>
        <w:ind w:firstLine="709"/>
        <w:jc w:val="both"/>
        <w:rPr>
          <w:rFonts w:ascii="Times New Roman" w:hAnsi="Times New Roman" w:cs="Times New Roman"/>
          <w:sz w:val="24"/>
          <w:szCs w:val="24"/>
        </w:rPr>
      </w:pPr>
      <w:r w:rsidRPr="00BE6CA8">
        <w:rPr>
          <w:rFonts w:ascii="Times New Roman" w:hAnsi="Times New Roman" w:cs="Times New Roman"/>
          <w:sz w:val="24"/>
          <w:szCs w:val="24"/>
        </w:rPr>
        <w:t xml:space="preserve">Согласно этой формуле, при </w:t>
      </w:r>
      <w:r w:rsidRPr="00BE6CA8">
        <w:rPr>
          <w:rFonts w:ascii="Times New Roman" w:hAnsi="Times New Roman" w:cs="Times New Roman"/>
          <w:i/>
          <w:sz w:val="24"/>
          <w:szCs w:val="24"/>
        </w:rPr>
        <w:t>x</w:t>
      </w:r>
      <w:r w:rsidRPr="00BE6CA8">
        <w:rPr>
          <w:rFonts w:ascii="Times New Roman" w:hAnsi="Times New Roman" w:cs="Times New Roman"/>
          <w:sz w:val="24"/>
          <w:szCs w:val="24"/>
        </w:rPr>
        <w:t xml:space="preserve">=0 ордината линии влияния, как и следовало ожидать, равна нулю, а при </w:t>
      </w:r>
      <w:r w:rsidRPr="00BE6CA8">
        <w:rPr>
          <w:rFonts w:ascii="Times New Roman" w:hAnsi="Times New Roman" w:cs="Times New Roman"/>
          <w:i/>
          <w:sz w:val="24"/>
          <w:szCs w:val="24"/>
        </w:rPr>
        <w:t>x</w:t>
      </w:r>
      <w:r w:rsidRPr="00BE6CA8">
        <w:rPr>
          <w:rFonts w:ascii="Times New Roman" w:hAnsi="Times New Roman" w:cs="Times New Roman"/>
          <w:sz w:val="24"/>
          <w:szCs w:val="24"/>
        </w:rPr>
        <w:t>=2м она равна 1/2. По этим точкам строится левая ветвь линии влияния (до точки</w:t>
      </w:r>
      <w:proofErr w:type="gramStart"/>
      <w:r w:rsidRPr="00BE6CA8">
        <w:rPr>
          <w:rStyle w:val="grame"/>
          <w:rFonts w:ascii="Times New Roman" w:hAnsi="Times New Roman" w:cs="Times New Roman"/>
          <w:sz w:val="24"/>
          <w:szCs w:val="24"/>
        </w:rPr>
        <w:t xml:space="preserve"> </w:t>
      </w:r>
      <w:r w:rsidRPr="00BE6CA8">
        <w:rPr>
          <w:rStyle w:val="grame"/>
          <w:rFonts w:ascii="Times New Roman" w:hAnsi="Times New Roman" w:cs="Times New Roman"/>
          <w:i/>
          <w:sz w:val="24"/>
          <w:szCs w:val="24"/>
        </w:rPr>
        <w:t>С</w:t>
      </w:r>
      <w:proofErr w:type="gramEnd"/>
      <w:r w:rsidRPr="00BE6CA8">
        <w:rPr>
          <w:rFonts w:ascii="Times New Roman" w:hAnsi="Times New Roman" w:cs="Times New Roman"/>
          <w:i/>
          <w:sz w:val="24"/>
          <w:szCs w:val="24"/>
        </w:rPr>
        <w:t xml:space="preserve"> </w:t>
      </w:r>
      <w:r w:rsidR="00A832F0">
        <w:rPr>
          <w:rFonts w:ascii="Times New Roman" w:hAnsi="Times New Roman" w:cs="Times New Roman"/>
          <w:sz w:val="24"/>
          <w:szCs w:val="24"/>
        </w:rPr>
        <w:t>на рис.5.</w:t>
      </w:r>
      <w:r w:rsidRPr="00BE6CA8">
        <w:rPr>
          <w:rFonts w:ascii="Times New Roman" w:hAnsi="Times New Roman" w:cs="Times New Roman"/>
          <w:sz w:val="24"/>
          <w:szCs w:val="24"/>
        </w:rPr>
        <w:t>3).</w:t>
      </w:r>
      <w:r w:rsidR="002D12D0">
        <w:rPr>
          <w:rFonts w:ascii="Times New Roman" w:hAnsi="Times New Roman" w:cs="Times New Roman"/>
          <w:sz w:val="24"/>
          <w:szCs w:val="24"/>
        </w:rPr>
        <w:t xml:space="preserve"> </w:t>
      </w:r>
      <w:r w:rsidR="00A832F0">
        <w:rPr>
          <w:rFonts w:ascii="Times New Roman" w:hAnsi="Times New Roman" w:cs="Times New Roman"/>
          <w:sz w:val="24"/>
          <w:szCs w:val="24"/>
        </w:rPr>
        <w:t xml:space="preserve">Для второго случая  </w:t>
      </w:r>
      <w:r w:rsidRPr="00BE6CA8">
        <w:rPr>
          <w:rFonts w:ascii="Times New Roman" w:hAnsi="Times New Roman" w:cs="Times New Roman"/>
          <w:sz w:val="24"/>
          <w:szCs w:val="24"/>
        </w:rPr>
        <w:t xml:space="preserve"> из аналогичных рассуждений получим: </w:t>
      </w:r>
      <w:r w:rsidRPr="00BE6CA8">
        <w:rPr>
          <w:rFonts w:ascii="Times New Roman" w:hAnsi="Times New Roman" w:cs="Times New Roman"/>
          <w:noProof/>
          <w:position w:val="-5"/>
          <w:sz w:val="24"/>
          <w:szCs w:val="24"/>
          <w:lang w:eastAsia="ru-RU"/>
        </w:rPr>
        <w:drawing>
          <wp:inline distT="0" distB="0" distL="0" distR="0">
            <wp:extent cx="1247775" cy="152400"/>
            <wp:effectExtent l="19050" t="0" r="9525" b="0"/>
            <wp:docPr id="390" name="Рисунок 390" descr="http://www.stroitmeh.ru/lect13.files/image0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http://www.stroitmeh.ru/lect13.files/image030.gif"/>
                    <pic:cNvPicPr>
                      <a:picLocks noChangeAspect="1" noChangeArrowheads="1"/>
                    </pic:cNvPicPr>
                  </pic:nvPicPr>
                  <pic:blipFill>
                    <a:blip r:embed="rId140" cstate="print"/>
                    <a:srcRect/>
                    <a:stretch>
                      <a:fillRect/>
                    </a:stretch>
                  </pic:blipFill>
                  <pic:spPr bwMode="auto">
                    <a:xfrm>
                      <a:off x="0" y="0"/>
                      <a:ext cx="1247775" cy="152400"/>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 xml:space="preserve">, откуда: </w:t>
      </w:r>
      <w:r w:rsidRPr="00BE6CA8">
        <w:rPr>
          <w:rFonts w:ascii="Times New Roman" w:hAnsi="Times New Roman" w:cs="Times New Roman"/>
          <w:noProof/>
          <w:position w:val="-12"/>
          <w:sz w:val="24"/>
          <w:szCs w:val="24"/>
          <w:lang w:eastAsia="ru-RU"/>
        </w:rPr>
        <w:drawing>
          <wp:inline distT="0" distB="0" distL="0" distR="0">
            <wp:extent cx="1590675" cy="228600"/>
            <wp:effectExtent l="19050" t="0" r="9525" b="0"/>
            <wp:docPr id="391" name="Рисунок 391" descr="http://www.stroitmeh.ru/lect13.files/image0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http://www.stroitmeh.ru/lect13.files/image032.gif"/>
                    <pic:cNvPicPr>
                      <a:picLocks noChangeAspect="1" noChangeArrowheads="1"/>
                    </pic:cNvPicPr>
                  </pic:nvPicPr>
                  <pic:blipFill>
                    <a:blip r:embed="rId141" cstate="print"/>
                    <a:srcRect/>
                    <a:stretch>
                      <a:fillRect/>
                    </a:stretch>
                  </pic:blipFill>
                  <pic:spPr bwMode="auto">
                    <a:xfrm>
                      <a:off x="0" y="0"/>
                      <a:ext cx="1590675" cy="228600"/>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 Следовательно, при нахождении единичного груза справа от рассеченной панели (</w:t>
      </w:r>
      <w:r w:rsidRPr="00BE6CA8">
        <w:rPr>
          <w:rFonts w:ascii="Times New Roman" w:hAnsi="Times New Roman" w:cs="Times New Roman"/>
          <w:i/>
          <w:sz w:val="24"/>
          <w:szCs w:val="24"/>
        </w:rPr>
        <w:t>x</w:t>
      </w:r>
      <w:r w:rsidRPr="00BE6CA8">
        <w:rPr>
          <w:rFonts w:ascii="Times New Roman" w:hAnsi="Times New Roman" w:cs="Times New Roman"/>
          <w:sz w:val="24"/>
          <w:szCs w:val="24"/>
        </w:rPr>
        <w:t xml:space="preserve">&gt;4м) </w:t>
      </w:r>
      <w:r w:rsidRPr="00BE6CA8">
        <w:rPr>
          <w:rFonts w:ascii="Times New Roman" w:hAnsi="Times New Roman" w:cs="Times New Roman"/>
          <w:noProof/>
          <w:position w:val="-11"/>
          <w:sz w:val="24"/>
          <w:szCs w:val="24"/>
          <w:lang w:eastAsia="ru-RU"/>
        </w:rPr>
        <w:drawing>
          <wp:inline distT="0" distB="0" distL="0" distR="0">
            <wp:extent cx="847725" cy="200025"/>
            <wp:effectExtent l="19050" t="0" r="9525" b="0"/>
            <wp:docPr id="392" name="Рисунок 392" descr="http://www.stroitmeh.ru/lect13.files/image0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http://www.stroitmeh.ru/lect13.files/image034.gif"/>
                    <pic:cNvPicPr>
                      <a:picLocks noChangeAspect="1" noChangeArrowheads="1"/>
                    </pic:cNvPicPr>
                  </pic:nvPicPr>
                  <pic:blipFill>
                    <a:blip r:embed="rId142" cstate="print"/>
                    <a:srcRect/>
                    <a:stretch>
                      <a:fillRect/>
                    </a:stretch>
                  </pic:blipFill>
                  <pic:spPr bwMode="auto">
                    <a:xfrm>
                      <a:off x="0" y="0"/>
                      <a:ext cx="847725" cy="200025"/>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 xml:space="preserve">, а </w:t>
      </w:r>
      <w:r w:rsidRPr="00BE6CA8">
        <w:rPr>
          <w:rFonts w:ascii="Times New Roman" w:hAnsi="Times New Roman" w:cs="Times New Roman"/>
          <w:noProof/>
          <w:position w:val="-11"/>
          <w:sz w:val="24"/>
          <w:szCs w:val="24"/>
          <w:lang w:eastAsia="ru-RU"/>
        </w:rPr>
        <w:drawing>
          <wp:inline distT="0" distB="0" distL="0" distR="0">
            <wp:extent cx="752475" cy="200025"/>
            <wp:effectExtent l="19050" t="0" r="9525" b="0"/>
            <wp:docPr id="393" name="Рисунок 393" descr="http://www.stroitmeh.ru/lect13.files/image0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http://www.stroitmeh.ru/lect13.files/image036.gif"/>
                    <pic:cNvPicPr>
                      <a:picLocks noChangeAspect="1" noChangeArrowheads="1"/>
                    </pic:cNvPicPr>
                  </pic:nvPicPr>
                  <pic:blipFill>
                    <a:blip r:embed="rId143" cstate="print"/>
                    <a:srcRect/>
                    <a:stretch>
                      <a:fillRect/>
                    </a:stretch>
                  </pic:blipFill>
                  <pic:spPr bwMode="auto">
                    <a:xfrm>
                      <a:off x="0" y="0"/>
                      <a:ext cx="752475" cy="200025"/>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 xml:space="preserve">. Таким образом, при </w:t>
      </w:r>
      <w:r w:rsidRPr="00BE6CA8">
        <w:rPr>
          <w:rFonts w:ascii="Times New Roman" w:hAnsi="Times New Roman" w:cs="Times New Roman"/>
          <w:i/>
          <w:sz w:val="24"/>
          <w:szCs w:val="24"/>
        </w:rPr>
        <w:t>x</w:t>
      </w:r>
      <w:r w:rsidRPr="00BE6CA8">
        <w:rPr>
          <w:rFonts w:ascii="Times New Roman" w:hAnsi="Times New Roman" w:cs="Times New Roman"/>
          <w:sz w:val="24"/>
          <w:szCs w:val="24"/>
        </w:rPr>
        <w:t xml:space="preserve">=4м ордината линии влияния равна 1 (точка </w:t>
      </w:r>
      <w:r w:rsidRPr="00BE6CA8">
        <w:rPr>
          <w:rFonts w:ascii="Times New Roman" w:hAnsi="Times New Roman" w:cs="Times New Roman"/>
          <w:i/>
          <w:sz w:val="24"/>
          <w:szCs w:val="24"/>
        </w:rPr>
        <w:t>D</w:t>
      </w:r>
      <w:r w:rsidR="00A832F0">
        <w:rPr>
          <w:rFonts w:ascii="Times New Roman" w:hAnsi="Times New Roman" w:cs="Times New Roman"/>
          <w:sz w:val="24"/>
          <w:szCs w:val="24"/>
        </w:rPr>
        <w:t xml:space="preserve"> на рис.5.7</w:t>
      </w:r>
      <w:r w:rsidRPr="00BE6CA8">
        <w:rPr>
          <w:rFonts w:ascii="Times New Roman" w:hAnsi="Times New Roman" w:cs="Times New Roman"/>
          <w:sz w:val="24"/>
          <w:szCs w:val="24"/>
        </w:rPr>
        <w:t xml:space="preserve">), а на правой опоре, как и следовало ожидать - нулю. По этим точкам строится правая ветвь линии влияния, и далее передаточная прямая </w:t>
      </w:r>
      <w:r w:rsidRPr="00BE6CA8">
        <w:rPr>
          <w:rFonts w:ascii="Times New Roman" w:hAnsi="Times New Roman" w:cs="Times New Roman"/>
          <w:i/>
          <w:sz w:val="24"/>
          <w:szCs w:val="24"/>
        </w:rPr>
        <w:t>CD</w:t>
      </w:r>
      <w:r w:rsidRPr="00BE6CA8">
        <w:rPr>
          <w:rFonts w:ascii="Times New Roman" w:hAnsi="Times New Roman" w:cs="Times New Roman"/>
          <w:sz w:val="24"/>
          <w:szCs w:val="24"/>
        </w:rPr>
        <w:t>. В рассматриваемом случае ее направление, как мы видим, совпадает с направлением левой ветви линии влияния, а сама линия влияния оказалась симметричной.</w:t>
      </w:r>
    </w:p>
    <w:p w:rsidR="00BE6CA8" w:rsidRPr="00BE6CA8" w:rsidRDefault="00BE6CA8" w:rsidP="00BE6CA8">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noProof/>
          <w:sz w:val="24"/>
          <w:szCs w:val="24"/>
          <w:lang w:eastAsia="ru-RU"/>
        </w:rPr>
        <w:lastRenderedPageBreak/>
        <w:drawing>
          <wp:inline distT="0" distB="0" distL="0" distR="0">
            <wp:extent cx="2857500" cy="2324100"/>
            <wp:effectExtent l="19050" t="0" r="0" b="0"/>
            <wp:docPr id="394" name="Рисунок 394" descr="http://www.stroitmeh.ru/lect13.files/image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http://www.stroitmeh.ru/lect13.files/image038.jpg"/>
                    <pic:cNvPicPr>
                      <a:picLocks noChangeAspect="1" noChangeArrowheads="1"/>
                    </pic:cNvPicPr>
                  </pic:nvPicPr>
                  <pic:blipFill>
                    <a:blip r:embed="rId144" cstate="print"/>
                    <a:srcRect/>
                    <a:stretch>
                      <a:fillRect/>
                    </a:stretch>
                  </pic:blipFill>
                  <pic:spPr bwMode="auto">
                    <a:xfrm>
                      <a:off x="0" y="0"/>
                      <a:ext cx="2857500" cy="2324100"/>
                    </a:xfrm>
                    <a:prstGeom prst="rect">
                      <a:avLst/>
                    </a:prstGeom>
                    <a:noFill/>
                    <a:ln w="9525">
                      <a:noFill/>
                      <a:miter lim="800000"/>
                      <a:headEnd/>
                      <a:tailEnd/>
                    </a:ln>
                  </pic:spPr>
                </pic:pic>
              </a:graphicData>
            </a:graphic>
          </wp:inline>
        </w:drawing>
      </w:r>
    </w:p>
    <w:p w:rsidR="00BE6CA8" w:rsidRPr="00BE6CA8" w:rsidRDefault="00BE6CA8" w:rsidP="00A832F0">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b/>
          <w:sz w:val="24"/>
          <w:szCs w:val="24"/>
        </w:rPr>
        <w:t>Рис.</w:t>
      </w:r>
      <w:r w:rsidR="002D12D0">
        <w:rPr>
          <w:rFonts w:ascii="Times New Roman" w:hAnsi="Times New Roman" w:cs="Times New Roman"/>
          <w:b/>
          <w:sz w:val="24"/>
          <w:szCs w:val="24"/>
        </w:rPr>
        <w:t>5.6</w:t>
      </w:r>
      <w:r w:rsidRPr="00BE6CA8">
        <w:rPr>
          <w:rFonts w:ascii="Times New Roman" w:hAnsi="Times New Roman" w:cs="Times New Roman"/>
          <w:sz w:val="24"/>
          <w:szCs w:val="24"/>
        </w:rPr>
        <w:t> </w:t>
      </w:r>
    </w:p>
    <w:p w:rsidR="00BE6CA8" w:rsidRPr="00BE6CA8" w:rsidRDefault="00BE6CA8" w:rsidP="00BE6CA8">
      <w:pPr>
        <w:spacing w:before="100" w:beforeAutospacing="1" w:after="100" w:afterAutospacing="1"/>
        <w:ind w:firstLine="709"/>
        <w:jc w:val="both"/>
        <w:rPr>
          <w:rFonts w:ascii="Times New Roman" w:hAnsi="Times New Roman" w:cs="Times New Roman"/>
          <w:sz w:val="24"/>
          <w:szCs w:val="24"/>
        </w:rPr>
      </w:pPr>
      <w:r w:rsidRPr="00BE6CA8">
        <w:rPr>
          <w:rFonts w:ascii="Times New Roman" w:hAnsi="Times New Roman" w:cs="Times New Roman"/>
          <w:sz w:val="24"/>
          <w:szCs w:val="24"/>
        </w:rPr>
        <w:t>Теперь приступим к определению усилий в стержне 2-3.</w:t>
      </w:r>
      <w:r w:rsidRPr="00BE6CA8">
        <w:rPr>
          <w:rStyle w:val="grame"/>
          <w:rFonts w:ascii="Times New Roman" w:hAnsi="Times New Roman" w:cs="Times New Roman"/>
          <w:sz w:val="24"/>
          <w:szCs w:val="24"/>
        </w:rPr>
        <w:t>Для заданной неподв</w:t>
      </w:r>
      <w:r w:rsidR="00A832F0">
        <w:rPr>
          <w:rStyle w:val="grame"/>
          <w:rFonts w:ascii="Times New Roman" w:hAnsi="Times New Roman" w:cs="Times New Roman"/>
          <w:sz w:val="24"/>
          <w:szCs w:val="24"/>
        </w:rPr>
        <w:t>ижной узловой нагрузки (рис.5.7) в соответствии с формулой (5</w:t>
      </w:r>
      <w:r w:rsidRPr="00BE6CA8">
        <w:rPr>
          <w:rStyle w:val="grame"/>
          <w:rFonts w:ascii="Times New Roman" w:hAnsi="Times New Roman" w:cs="Times New Roman"/>
          <w:sz w:val="24"/>
          <w:szCs w:val="24"/>
        </w:rPr>
        <w:t xml:space="preserve">.3) найдем величину усилия в стержне: </w:t>
      </w:r>
      <w:r w:rsidRPr="00BE6CA8">
        <w:rPr>
          <w:rFonts w:ascii="Times New Roman" w:hAnsi="Times New Roman" w:cs="Times New Roman"/>
          <w:noProof/>
          <w:position w:val="-11"/>
          <w:sz w:val="24"/>
          <w:szCs w:val="24"/>
          <w:lang w:eastAsia="ru-RU"/>
        </w:rPr>
        <w:drawing>
          <wp:inline distT="0" distB="0" distL="0" distR="0">
            <wp:extent cx="2552700" cy="209550"/>
            <wp:effectExtent l="19050" t="0" r="0" b="0"/>
            <wp:docPr id="395" name="Рисунок 395" descr="http://www.stroitmeh.ru/lect13.files/image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http://www.stroitmeh.ru/lect13.files/image040.gif"/>
                    <pic:cNvPicPr>
                      <a:picLocks noChangeAspect="1" noChangeArrowheads="1"/>
                    </pic:cNvPicPr>
                  </pic:nvPicPr>
                  <pic:blipFill>
                    <a:blip r:embed="rId145" cstate="print"/>
                    <a:srcRect/>
                    <a:stretch>
                      <a:fillRect/>
                    </a:stretch>
                  </pic:blipFill>
                  <pic:spPr bwMode="auto">
                    <a:xfrm>
                      <a:off x="0" y="0"/>
                      <a:ext cx="2552700" cy="209550"/>
                    </a:xfrm>
                    <a:prstGeom prst="rect">
                      <a:avLst/>
                    </a:prstGeom>
                    <a:noFill/>
                    <a:ln w="9525">
                      <a:noFill/>
                      <a:miter lim="800000"/>
                      <a:headEnd/>
                      <a:tailEnd/>
                    </a:ln>
                  </pic:spPr>
                </pic:pic>
              </a:graphicData>
            </a:graphic>
          </wp:inline>
        </w:drawing>
      </w:r>
      <w:r w:rsidRPr="00BE6CA8">
        <w:rPr>
          <w:rStyle w:val="grame"/>
          <w:rFonts w:ascii="Times New Roman" w:hAnsi="Times New Roman" w:cs="Times New Roman"/>
          <w:sz w:val="24"/>
          <w:szCs w:val="24"/>
        </w:rPr>
        <w:t xml:space="preserve">. Этот же ответ был получен нами ранее в разделе “Пример расчета фермы на неподвижную нагрузку” без использования линий влияния, что подтверждает правильность проделанных вычислений. </w:t>
      </w:r>
    </w:p>
    <w:p w:rsidR="00BE6CA8" w:rsidRPr="00BE6CA8" w:rsidRDefault="00BE6CA8" w:rsidP="00BE6CA8">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4800600" cy="3286125"/>
            <wp:effectExtent l="19050" t="0" r="0" b="0"/>
            <wp:docPr id="396" name="Рисунок 396" descr="http://www.stroitmeh.ru/lect13.files/image0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http://www.stroitmeh.ru/lect13.files/image041.gif"/>
                    <pic:cNvPicPr>
                      <a:picLocks noChangeAspect="1" noChangeArrowheads="1"/>
                    </pic:cNvPicPr>
                  </pic:nvPicPr>
                  <pic:blipFill>
                    <a:blip r:embed="rId146" cstate="print"/>
                    <a:srcRect/>
                    <a:stretch>
                      <a:fillRect/>
                    </a:stretch>
                  </pic:blipFill>
                  <pic:spPr bwMode="auto">
                    <a:xfrm>
                      <a:off x="0" y="0"/>
                      <a:ext cx="4800600" cy="3286125"/>
                    </a:xfrm>
                    <a:prstGeom prst="rect">
                      <a:avLst/>
                    </a:prstGeom>
                    <a:noFill/>
                    <a:ln w="9525">
                      <a:noFill/>
                      <a:miter lim="800000"/>
                      <a:headEnd/>
                      <a:tailEnd/>
                    </a:ln>
                  </pic:spPr>
                </pic:pic>
              </a:graphicData>
            </a:graphic>
          </wp:inline>
        </w:drawing>
      </w:r>
    </w:p>
    <w:p w:rsidR="00BE6CA8" w:rsidRPr="00BE6CA8" w:rsidRDefault="00BE6CA8" w:rsidP="002D12D0">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b/>
          <w:sz w:val="24"/>
          <w:szCs w:val="24"/>
        </w:rPr>
        <w:t>Рис.</w:t>
      </w:r>
      <w:r w:rsidR="002D12D0">
        <w:rPr>
          <w:rFonts w:ascii="Times New Roman" w:hAnsi="Times New Roman" w:cs="Times New Roman"/>
          <w:b/>
          <w:sz w:val="24"/>
          <w:szCs w:val="24"/>
        </w:rPr>
        <w:t>5.7</w:t>
      </w:r>
      <w:r w:rsidRPr="00BE6CA8">
        <w:rPr>
          <w:rFonts w:ascii="Times New Roman" w:hAnsi="Times New Roman" w:cs="Times New Roman"/>
          <w:sz w:val="24"/>
          <w:szCs w:val="24"/>
        </w:rPr>
        <w:t> </w:t>
      </w:r>
    </w:p>
    <w:p w:rsidR="00BE6CA8" w:rsidRPr="00BE6CA8" w:rsidRDefault="00A832F0" w:rsidP="00BE6CA8">
      <w:pPr>
        <w:spacing w:before="100" w:beforeAutospacing="1" w:after="100" w:afterAutospacing="1"/>
        <w:ind w:firstLine="709"/>
        <w:jc w:val="both"/>
        <w:rPr>
          <w:rFonts w:ascii="Times New Roman" w:hAnsi="Times New Roman" w:cs="Times New Roman"/>
          <w:sz w:val="24"/>
          <w:szCs w:val="24"/>
        </w:rPr>
      </w:pPr>
      <w:r>
        <w:rPr>
          <w:rStyle w:val="spelle"/>
          <w:rFonts w:ascii="Times New Roman" w:hAnsi="Times New Roman" w:cs="Times New Roman"/>
          <w:sz w:val="24"/>
          <w:szCs w:val="24"/>
        </w:rPr>
        <w:t>Наимене</w:t>
      </w:r>
      <w:r w:rsidR="00BE6CA8" w:rsidRPr="00BE6CA8">
        <w:rPr>
          <w:rStyle w:val="spelle"/>
          <w:rFonts w:ascii="Times New Roman" w:hAnsi="Times New Roman" w:cs="Times New Roman"/>
          <w:sz w:val="24"/>
          <w:szCs w:val="24"/>
        </w:rPr>
        <w:t>выгоднейшим</w:t>
      </w:r>
      <w:r w:rsidR="00BE6CA8" w:rsidRPr="00BE6CA8">
        <w:rPr>
          <w:rFonts w:ascii="Times New Roman" w:hAnsi="Times New Roman" w:cs="Times New Roman"/>
          <w:sz w:val="24"/>
          <w:szCs w:val="24"/>
        </w:rPr>
        <w:t xml:space="preserve"> положением подвижной системы дв</w:t>
      </w:r>
      <w:r>
        <w:rPr>
          <w:rFonts w:ascii="Times New Roman" w:hAnsi="Times New Roman" w:cs="Times New Roman"/>
          <w:sz w:val="24"/>
          <w:szCs w:val="24"/>
        </w:rPr>
        <w:t>ух сил на ездовой линии (рис.5.</w:t>
      </w:r>
      <w:r w:rsidR="00BE6CA8" w:rsidRPr="00BE6CA8">
        <w:rPr>
          <w:rFonts w:ascii="Times New Roman" w:hAnsi="Times New Roman" w:cs="Times New Roman"/>
          <w:sz w:val="24"/>
          <w:szCs w:val="24"/>
        </w:rPr>
        <w:t>7) будет положение, когда одна из них находится ровно посередине пролета фермы</w:t>
      </w:r>
      <w:proofErr w:type="gramStart"/>
      <w:r w:rsidR="00BE6CA8" w:rsidRPr="00BE6CA8">
        <w:rPr>
          <w:rFonts w:ascii="Times New Roman" w:hAnsi="Times New Roman" w:cs="Times New Roman"/>
          <w:sz w:val="24"/>
          <w:szCs w:val="24"/>
        </w:rPr>
        <w:t xml:space="preserve"> ,</w:t>
      </w:r>
      <w:proofErr w:type="gramEnd"/>
      <w:r w:rsidR="00BE6CA8" w:rsidRPr="00BE6CA8">
        <w:rPr>
          <w:rFonts w:ascii="Times New Roman" w:hAnsi="Times New Roman" w:cs="Times New Roman"/>
          <w:sz w:val="24"/>
          <w:szCs w:val="24"/>
        </w:rPr>
        <w:t xml:space="preserve"> т.к. в этом случае одна из сил оказывается над единственной в рассматриваемом случае вершиной линии влияния. Ордината линии влияния под силой в центре фермы равна 1, ординату под точкой приложения второй силы легко определить из подобия треугольников: </w:t>
      </w:r>
      <w:r w:rsidR="00BE6CA8" w:rsidRPr="00BE6CA8">
        <w:rPr>
          <w:rFonts w:ascii="Times New Roman" w:hAnsi="Times New Roman" w:cs="Times New Roman"/>
          <w:noProof/>
          <w:position w:val="-12"/>
          <w:sz w:val="24"/>
          <w:szCs w:val="24"/>
          <w:lang w:eastAsia="ru-RU"/>
        </w:rPr>
        <w:drawing>
          <wp:inline distT="0" distB="0" distL="0" distR="0">
            <wp:extent cx="457200" cy="228600"/>
            <wp:effectExtent l="19050" t="0" r="0" b="0"/>
            <wp:docPr id="397" name="Рисунок 397" descr="http://www.stroitmeh.ru/lect13.files/image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http://www.stroitmeh.ru/lect13.files/image043.gif"/>
                    <pic:cNvPicPr>
                      <a:picLocks noChangeAspect="1" noChangeArrowheads="1"/>
                    </pic:cNvPicPr>
                  </pic:nvPicPr>
                  <pic:blipFill>
                    <a:blip r:embed="rId147" cstate="print"/>
                    <a:srcRect/>
                    <a:stretch>
                      <a:fillRect/>
                    </a:stretch>
                  </pic:blipFill>
                  <pic:spPr bwMode="auto">
                    <a:xfrm>
                      <a:off x="0" y="0"/>
                      <a:ext cx="457200" cy="228600"/>
                    </a:xfrm>
                    <a:prstGeom prst="rect">
                      <a:avLst/>
                    </a:prstGeom>
                    <a:noFill/>
                    <a:ln w="9525">
                      <a:noFill/>
                      <a:miter lim="800000"/>
                      <a:headEnd/>
                      <a:tailEnd/>
                    </a:ln>
                  </pic:spPr>
                </pic:pic>
              </a:graphicData>
            </a:graphic>
          </wp:inline>
        </w:drawing>
      </w:r>
      <w:r w:rsidR="00BE6CA8" w:rsidRPr="00BE6CA8">
        <w:rPr>
          <w:rFonts w:ascii="Times New Roman" w:hAnsi="Times New Roman" w:cs="Times New Roman"/>
          <w:sz w:val="24"/>
          <w:szCs w:val="24"/>
        </w:rPr>
        <w:t xml:space="preserve">, откуда </w:t>
      </w:r>
      <w:r w:rsidR="00BE6CA8" w:rsidRPr="00BE6CA8">
        <w:rPr>
          <w:rFonts w:ascii="Times New Roman" w:hAnsi="Times New Roman" w:cs="Times New Roman"/>
          <w:i/>
          <w:sz w:val="24"/>
          <w:szCs w:val="24"/>
        </w:rPr>
        <w:t>y</w:t>
      </w:r>
      <w:r>
        <w:rPr>
          <w:rFonts w:ascii="Times New Roman" w:hAnsi="Times New Roman" w:cs="Times New Roman"/>
          <w:sz w:val="24"/>
          <w:szCs w:val="24"/>
        </w:rPr>
        <w:t>=0,8 (рис. 5.8). В соответствии с (5</w:t>
      </w:r>
      <w:r w:rsidR="00BE6CA8" w:rsidRPr="00BE6CA8">
        <w:rPr>
          <w:rFonts w:ascii="Times New Roman" w:hAnsi="Times New Roman" w:cs="Times New Roman"/>
          <w:sz w:val="24"/>
          <w:szCs w:val="24"/>
        </w:rPr>
        <w:t xml:space="preserve">.3) усилие в стержне </w:t>
      </w:r>
      <w:r w:rsidR="00BE6CA8" w:rsidRPr="00BE6CA8">
        <w:rPr>
          <w:rFonts w:ascii="Times New Roman" w:hAnsi="Times New Roman" w:cs="Times New Roman"/>
          <w:sz w:val="24"/>
          <w:szCs w:val="24"/>
        </w:rPr>
        <w:lastRenderedPageBreak/>
        <w:t xml:space="preserve">составит </w:t>
      </w:r>
      <w:r w:rsidR="00BE6CA8" w:rsidRPr="00BE6CA8">
        <w:rPr>
          <w:rFonts w:ascii="Times New Roman" w:hAnsi="Times New Roman" w:cs="Times New Roman"/>
          <w:noProof/>
          <w:position w:val="-5"/>
          <w:sz w:val="24"/>
          <w:szCs w:val="24"/>
          <w:lang w:eastAsia="ru-RU"/>
        </w:rPr>
        <w:drawing>
          <wp:inline distT="0" distB="0" distL="0" distR="0">
            <wp:extent cx="2066925" cy="152400"/>
            <wp:effectExtent l="19050" t="0" r="9525" b="0"/>
            <wp:docPr id="398" name="Рисунок 398" descr="http://www.stroitmeh.ru/lect13.files/image0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descr="http://www.stroitmeh.ru/lect13.files/image045.gif"/>
                    <pic:cNvPicPr>
                      <a:picLocks noChangeAspect="1" noChangeArrowheads="1"/>
                    </pic:cNvPicPr>
                  </pic:nvPicPr>
                  <pic:blipFill>
                    <a:blip r:embed="rId148" cstate="print"/>
                    <a:srcRect/>
                    <a:stretch>
                      <a:fillRect/>
                    </a:stretch>
                  </pic:blipFill>
                  <pic:spPr bwMode="auto">
                    <a:xfrm>
                      <a:off x="0" y="0"/>
                      <a:ext cx="2066925" cy="152400"/>
                    </a:xfrm>
                    <a:prstGeom prst="rect">
                      <a:avLst/>
                    </a:prstGeom>
                    <a:noFill/>
                    <a:ln w="9525">
                      <a:noFill/>
                      <a:miter lim="800000"/>
                      <a:headEnd/>
                      <a:tailEnd/>
                    </a:ln>
                  </pic:spPr>
                </pic:pic>
              </a:graphicData>
            </a:graphic>
          </wp:inline>
        </w:drawing>
      </w:r>
      <w:r w:rsidR="00BE6CA8" w:rsidRPr="00BE6CA8">
        <w:rPr>
          <w:rFonts w:ascii="Times New Roman" w:hAnsi="Times New Roman" w:cs="Times New Roman"/>
          <w:sz w:val="24"/>
          <w:szCs w:val="24"/>
        </w:rPr>
        <w:t>. В силу симметрии линии влияния, в случае, когда над ее вершиной в центре пролета фермы окажется не левая, а правая сила, результат будет тем же. Построенная линия влияния не имеет отрицательных ординат, следовательно, при любом положении системы сил на ездовой линии в стержне будут возникать только растягивающие усилия. Поэтому, максимальным возможным усилием  в стержне 2-3 для рассматриваемой подвижной нагрузки является 36 кН, минимальным -0 кН.</w:t>
      </w:r>
    </w:p>
    <w:p w:rsidR="00BE6CA8" w:rsidRPr="00BE6CA8" w:rsidRDefault="00BE6CA8" w:rsidP="00BE6CA8">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3581400" cy="2590800"/>
            <wp:effectExtent l="19050" t="0" r="0" b="0"/>
            <wp:docPr id="399" name="Рисунок 399" descr="http://www.stroitmeh.ru/lect13.files/image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descr="http://www.stroitmeh.ru/lect13.files/image047.jpg"/>
                    <pic:cNvPicPr>
                      <a:picLocks noChangeAspect="1" noChangeArrowheads="1"/>
                    </pic:cNvPicPr>
                  </pic:nvPicPr>
                  <pic:blipFill>
                    <a:blip r:embed="rId149" cstate="print"/>
                    <a:srcRect/>
                    <a:stretch>
                      <a:fillRect/>
                    </a:stretch>
                  </pic:blipFill>
                  <pic:spPr bwMode="auto">
                    <a:xfrm>
                      <a:off x="0" y="0"/>
                      <a:ext cx="3581400" cy="2590800"/>
                    </a:xfrm>
                    <a:prstGeom prst="rect">
                      <a:avLst/>
                    </a:prstGeom>
                    <a:noFill/>
                    <a:ln w="9525">
                      <a:noFill/>
                      <a:miter lim="800000"/>
                      <a:headEnd/>
                      <a:tailEnd/>
                    </a:ln>
                  </pic:spPr>
                </pic:pic>
              </a:graphicData>
            </a:graphic>
          </wp:inline>
        </w:drawing>
      </w:r>
    </w:p>
    <w:p w:rsidR="00BE6CA8" w:rsidRPr="00BE6CA8" w:rsidRDefault="00BE6CA8" w:rsidP="00A832F0">
      <w:pPr>
        <w:spacing w:before="100" w:beforeAutospacing="1" w:after="100" w:afterAutospacing="1"/>
        <w:jc w:val="center"/>
        <w:rPr>
          <w:rFonts w:ascii="Times New Roman" w:hAnsi="Times New Roman" w:cs="Times New Roman"/>
          <w:sz w:val="24"/>
          <w:szCs w:val="24"/>
        </w:rPr>
      </w:pPr>
      <w:r w:rsidRPr="00BE6CA8">
        <w:rPr>
          <w:rFonts w:ascii="Times New Roman" w:hAnsi="Times New Roman" w:cs="Times New Roman"/>
          <w:b/>
          <w:sz w:val="24"/>
          <w:szCs w:val="24"/>
        </w:rPr>
        <w:t>Рис.</w:t>
      </w:r>
      <w:r w:rsidR="00A832F0">
        <w:rPr>
          <w:rFonts w:ascii="Times New Roman" w:hAnsi="Times New Roman" w:cs="Times New Roman"/>
          <w:b/>
          <w:sz w:val="24"/>
          <w:szCs w:val="24"/>
        </w:rPr>
        <w:t>5.8</w:t>
      </w:r>
      <w:r w:rsidRPr="00BE6CA8">
        <w:rPr>
          <w:rFonts w:ascii="Times New Roman" w:hAnsi="Times New Roman" w:cs="Times New Roman"/>
          <w:sz w:val="24"/>
          <w:szCs w:val="24"/>
        </w:rPr>
        <w:t> </w:t>
      </w:r>
    </w:p>
    <w:p w:rsidR="00BE6CA8" w:rsidRPr="00BE6CA8" w:rsidRDefault="00BE6CA8" w:rsidP="00BE6CA8">
      <w:pPr>
        <w:spacing w:before="100" w:beforeAutospacing="1" w:after="100" w:afterAutospacing="1"/>
        <w:rPr>
          <w:rFonts w:ascii="Times New Roman" w:hAnsi="Times New Roman" w:cs="Times New Roman"/>
          <w:sz w:val="24"/>
          <w:szCs w:val="24"/>
        </w:rPr>
      </w:pPr>
      <w:r w:rsidRPr="00BE6CA8">
        <w:rPr>
          <w:rFonts w:ascii="Times New Roman" w:hAnsi="Times New Roman" w:cs="Times New Roman"/>
          <w:sz w:val="24"/>
          <w:szCs w:val="24"/>
        </w:rPr>
        <w:t xml:space="preserve"> Наконец, определим усилие в стержне от действия неподвижной равномерно распределенной по всей длине ездовой ли</w:t>
      </w:r>
      <w:r w:rsidR="00A832F0">
        <w:rPr>
          <w:rFonts w:ascii="Times New Roman" w:hAnsi="Times New Roman" w:cs="Times New Roman"/>
          <w:sz w:val="24"/>
          <w:szCs w:val="24"/>
        </w:rPr>
        <w:t xml:space="preserve">нии нагрузки  </w:t>
      </w:r>
      <w:r w:rsidRPr="00BE6CA8">
        <w:rPr>
          <w:rFonts w:ascii="Times New Roman" w:hAnsi="Times New Roman" w:cs="Times New Roman"/>
          <w:sz w:val="24"/>
          <w:szCs w:val="24"/>
        </w:rPr>
        <w:t xml:space="preserve"> </w:t>
      </w:r>
      <w:r w:rsidRPr="00BE6CA8">
        <w:rPr>
          <w:rFonts w:ascii="Times New Roman" w:hAnsi="Times New Roman" w:cs="Times New Roman"/>
          <w:i/>
          <w:sz w:val="24"/>
          <w:szCs w:val="24"/>
        </w:rPr>
        <w:t>q</w:t>
      </w:r>
      <w:r w:rsidRPr="00BE6CA8">
        <w:rPr>
          <w:rFonts w:ascii="Times New Roman" w:hAnsi="Times New Roman" w:cs="Times New Roman"/>
          <w:sz w:val="24"/>
          <w:szCs w:val="24"/>
        </w:rPr>
        <w:t>=10 кН/м. Площадь фигуры, ограни</w:t>
      </w:r>
      <w:r w:rsidR="00A832F0">
        <w:rPr>
          <w:rFonts w:ascii="Times New Roman" w:hAnsi="Times New Roman" w:cs="Times New Roman"/>
          <w:sz w:val="24"/>
          <w:szCs w:val="24"/>
        </w:rPr>
        <w:t xml:space="preserve">ченной линией влияния   </w:t>
      </w:r>
      <w:r w:rsidRPr="00BE6CA8">
        <w:rPr>
          <w:rFonts w:ascii="Times New Roman" w:hAnsi="Times New Roman" w:cs="Times New Roman"/>
          <w:sz w:val="24"/>
          <w:szCs w:val="24"/>
        </w:rPr>
        <w:t xml:space="preserve"> составляет </w:t>
      </w:r>
      <w:r w:rsidRPr="00BE6CA8">
        <w:rPr>
          <w:rFonts w:ascii="Times New Roman" w:hAnsi="Times New Roman" w:cs="Times New Roman"/>
          <w:noProof/>
          <w:position w:val="-11"/>
          <w:sz w:val="24"/>
          <w:szCs w:val="24"/>
          <w:lang w:eastAsia="ru-RU"/>
        </w:rPr>
        <w:drawing>
          <wp:inline distT="0" distB="0" distL="0" distR="0">
            <wp:extent cx="1181100" cy="209550"/>
            <wp:effectExtent l="19050" t="0" r="0" b="0"/>
            <wp:docPr id="400" name="Рисунок 400" descr="http://www.stroitmeh.ru/lect13.files/image0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descr="http://www.stroitmeh.ru/lect13.files/image049.gif"/>
                    <pic:cNvPicPr>
                      <a:picLocks noChangeAspect="1" noChangeArrowheads="1"/>
                    </pic:cNvPicPr>
                  </pic:nvPicPr>
                  <pic:blipFill>
                    <a:blip r:embed="rId150" cstate="print"/>
                    <a:srcRect/>
                    <a:stretch>
                      <a:fillRect/>
                    </a:stretch>
                  </pic:blipFill>
                  <pic:spPr bwMode="auto">
                    <a:xfrm>
                      <a:off x="0" y="0"/>
                      <a:ext cx="1181100" cy="209550"/>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 xml:space="preserve">. Размерность площади фигуры оказалась такой, поскольку единичная сила, </w:t>
      </w:r>
      <w:proofErr w:type="gramStart"/>
      <w:r w:rsidRPr="00BE6CA8">
        <w:rPr>
          <w:rStyle w:val="grame"/>
          <w:rFonts w:ascii="Times New Roman" w:hAnsi="Times New Roman" w:cs="Times New Roman"/>
          <w:sz w:val="24"/>
          <w:szCs w:val="24"/>
        </w:rPr>
        <w:t>а</w:t>
      </w:r>
      <w:proofErr w:type="gramEnd"/>
      <w:r w:rsidRPr="00BE6CA8">
        <w:rPr>
          <w:rFonts w:ascii="Times New Roman" w:hAnsi="Times New Roman" w:cs="Times New Roman"/>
          <w:sz w:val="24"/>
          <w:szCs w:val="24"/>
        </w:rPr>
        <w:t xml:space="preserve"> следовательно и ординаты линии влияния продольного усилия не имеют размерности.</w:t>
      </w:r>
    </w:p>
    <w:p w:rsidR="00BE6CA8" w:rsidRPr="00BE6CA8" w:rsidRDefault="00BE6CA8" w:rsidP="00356E20">
      <w:pPr>
        <w:spacing w:before="100" w:beforeAutospacing="1" w:after="100" w:afterAutospacing="1"/>
        <w:ind w:firstLine="709"/>
        <w:jc w:val="both"/>
        <w:rPr>
          <w:rFonts w:ascii="Times New Roman" w:hAnsi="Times New Roman" w:cs="Times New Roman"/>
          <w:sz w:val="24"/>
          <w:szCs w:val="24"/>
        </w:rPr>
      </w:pPr>
      <w:r w:rsidRPr="00BE6CA8">
        <w:rPr>
          <w:rFonts w:ascii="Times New Roman" w:hAnsi="Times New Roman" w:cs="Times New Roman"/>
          <w:sz w:val="24"/>
          <w:szCs w:val="24"/>
        </w:rPr>
        <w:t xml:space="preserve"> Тепе</w:t>
      </w:r>
      <w:r w:rsidR="00A832F0">
        <w:rPr>
          <w:rFonts w:ascii="Times New Roman" w:hAnsi="Times New Roman" w:cs="Times New Roman"/>
          <w:sz w:val="24"/>
          <w:szCs w:val="24"/>
        </w:rPr>
        <w:t>рь, в соответствии с формулой (5</w:t>
      </w:r>
      <w:r w:rsidRPr="00BE6CA8">
        <w:rPr>
          <w:rFonts w:ascii="Times New Roman" w:hAnsi="Times New Roman" w:cs="Times New Roman"/>
          <w:sz w:val="24"/>
          <w:szCs w:val="24"/>
        </w:rPr>
        <w:t xml:space="preserve">.4), определим усилие в стержне: </w:t>
      </w:r>
      <w:r w:rsidRPr="00BE6CA8">
        <w:rPr>
          <w:rFonts w:ascii="Times New Roman" w:hAnsi="Times New Roman" w:cs="Times New Roman"/>
          <w:noProof/>
          <w:position w:val="-11"/>
          <w:sz w:val="24"/>
          <w:szCs w:val="24"/>
          <w:lang w:eastAsia="ru-RU"/>
        </w:rPr>
        <w:drawing>
          <wp:inline distT="0" distB="0" distL="0" distR="0">
            <wp:extent cx="1362075" cy="219075"/>
            <wp:effectExtent l="19050" t="0" r="9525" b="0"/>
            <wp:docPr id="401" name="Рисунок 401" descr="http://www.stroitmeh.ru/lect13.files/image0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descr="http://www.stroitmeh.ru/lect13.files/image051.gif"/>
                    <pic:cNvPicPr>
                      <a:picLocks noChangeAspect="1" noChangeArrowheads="1"/>
                    </pic:cNvPicPr>
                  </pic:nvPicPr>
                  <pic:blipFill>
                    <a:blip r:embed="rId151" cstate="print"/>
                    <a:srcRect/>
                    <a:stretch>
                      <a:fillRect/>
                    </a:stretch>
                  </pic:blipFill>
                  <pic:spPr bwMode="auto">
                    <a:xfrm>
                      <a:off x="0" y="0"/>
                      <a:ext cx="1362075" cy="219075"/>
                    </a:xfrm>
                    <a:prstGeom prst="rect">
                      <a:avLst/>
                    </a:prstGeom>
                    <a:noFill/>
                    <a:ln w="9525">
                      <a:noFill/>
                      <a:miter lim="800000"/>
                      <a:headEnd/>
                      <a:tailEnd/>
                    </a:ln>
                  </pic:spPr>
                </pic:pic>
              </a:graphicData>
            </a:graphic>
          </wp:inline>
        </w:drawing>
      </w:r>
      <w:r w:rsidRPr="00BE6CA8">
        <w:rPr>
          <w:rFonts w:ascii="Times New Roman" w:hAnsi="Times New Roman" w:cs="Times New Roman"/>
          <w:sz w:val="24"/>
          <w:szCs w:val="24"/>
        </w:rPr>
        <w:t>.</w:t>
      </w:r>
      <w:proofErr w:type="gramStart"/>
      <w:r w:rsidRPr="00BE6CA8">
        <w:rPr>
          <w:rFonts w:ascii="Times New Roman" w:hAnsi="Times New Roman" w:cs="Times New Roman"/>
          <w:sz w:val="24"/>
          <w:szCs w:val="24"/>
        </w:rPr>
        <w:t> </w:t>
      </w:r>
      <w:r w:rsidRPr="00BE6CA8">
        <w:rPr>
          <w:rFonts w:ascii="Times New Roman" w:hAnsi="Times New Roman" w:cs="Times New Roman"/>
          <w:b/>
          <w:i/>
          <w:color w:val="000000"/>
          <w:sz w:val="24"/>
          <w:szCs w:val="24"/>
        </w:rPr>
        <w:t>.</w:t>
      </w:r>
      <w:proofErr w:type="gramEnd"/>
    </w:p>
    <w:p w:rsidR="00BE6CA8" w:rsidRPr="00BE6CA8" w:rsidRDefault="00BE6CA8" w:rsidP="00BE6CA8">
      <w:pPr>
        <w:tabs>
          <w:tab w:val="num" w:pos="720"/>
        </w:tabs>
        <w:spacing w:before="100" w:beforeAutospacing="1" w:after="100" w:afterAutospacing="1" w:line="288" w:lineRule="auto"/>
        <w:ind w:firstLine="709"/>
        <w:rPr>
          <w:rFonts w:ascii="Times New Roman" w:hAnsi="Times New Roman" w:cs="Times New Roman"/>
          <w:sz w:val="24"/>
          <w:szCs w:val="24"/>
        </w:rPr>
      </w:pPr>
      <w:r w:rsidRPr="00BE6CA8">
        <w:rPr>
          <w:rFonts w:ascii="Times New Roman" w:hAnsi="Times New Roman" w:cs="Times New Roman"/>
          <w:noProof/>
          <w:position w:val="-5"/>
          <w:sz w:val="24"/>
          <w:szCs w:val="24"/>
          <w:lang w:eastAsia="ru-RU"/>
        </w:rPr>
        <w:drawing>
          <wp:inline distT="0" distB="0" distL="0" distR="0">
            <wp:extent cx="3000375" cy="152400"/>
            <wp:effectExtent l="19050" t="0" r="9525" b="0"/>
            <wp:docPr id="460" name="Рисунок 460" descr="http://www.stroitmeh.ru/lect13.files/image1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descr="http://www.stroitmeh.ru/lect13.files/image130.gif"/>
                    <pic:cNvPicPr>
                      <a:picLocks noChangeAspect="1" noChangeArrowheads="1"/>
                    </pic:cNvPicPr>
                  </pic:nvPicPr>
                  <pic:blipFill>
                    <a:blip r:embed="rId152" cstate="print"/>
                    <a:srcRect/>
                    <a:stretch>
                      <a:fillRect/>
                    </a:stretch>
                  </pic:blipFill>
                  <pic:spPr bwMode="auto">
                    <a:xfrm>
                      <a:off x="0" y="0"/>
                      <a:ext cx="30003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т. е. правый участок </w:t>
      </w:r>
      <w:r w:rsidRPr="00BE6CA8">
        <w:rPr>
          <w:rFonts w:ascii="Times New Roman" w:hAnsi="Times New Roman" w:cs="Times New Roman"/>
          <w:noProof/>
          <w:position w:val="-5"/>
          <w:sz w:val="24"/>
          <w:szCs w:val="24"/>
          <w:lang w:eastAsia="ru-RU"/>
        </w:rPr>
        <w:drawing>
          <wp:inline distT="0" distB="0" distL="0" distR="0">
            <wp:extent cx="485775" cy="152400"/>
            <wp:effectExtent l="19050" t="0" r="9525" b="0"/>
            <wp:docPr id="461" name="Рисунок 461" descr="http://www.stroitmeh.ru/lect13.files/image1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descr="http://www.stroitmeh.ru/lect13.files/image132.gif"/>
                    <pic:cNvPicPr>
                      <a:picLocks noChangeAspect="1" noChangeArrowheads="1"/>
                    </pic:cNvPicPr>
                  </pic:nvPicPr>
                  <pic:blipFill>
                    <a:blip r:embed="rId153" cstate="print"/>
                    <a:srcRect/>
                    <a:stretch>
                      <a:fillRect/>
                    </a:stretch>
                  </pic:blipFill>
                  <pic:spPr bwMode="auto">
                    <a:xfrm>
                      <a:off x="0" y="0"/>
                      <a:ext cx="4857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отличается от </w:t>
      </w:r>
      <w:r w:rsidRPr="00BE6CA8">
        <w:rPr>
          <w:rFonts w:ascii="Times New Roman" w:hAnsi="Times New Roman" w:cs="Times New Roman"/>
          <w:noProof/>
          <w:position w:val="-5"/>
          <w:sz w:val="24"/>
          <w:szCs w:val="24"/>
          <w:lang w:eastAsia="ru-RU"/>
        </w:rPr>
        <w:drawing>
          <wp:inline distT="0" distB="0" distL="0" distR="0">
            <wp:extent cx="371475" cy="152400"/>
            <wp:effectExtent l="19050" t="0" r="9525" b="0"/>
            <wp:docPr id="462" name="Рисунок 462" descr="http://www.stroitmeh.ru/lect13.files/image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descr="http://www.stroitmeh.ru/lect13.files/image118.gif"/>
                    <pic:cNvPicPr>
                      <a:picLocks noChangeAspect="1" noChangeArrowheads="1"/>
                    </pic:cNvPicPr>
                  </pic:nvPicPr>
                  <pic:blipFill>
                    <a:blip r:embed="rId154" cstate="print"/>
                    <a:srcRect/>
                    <a:stretch>
                      <a:fillRect/>
                    </a:stretch>
                  </pic:blipFill>
                  <pic:spPr bwMode="auto">
                    <a:xfrm>
                      <a:off x="0" y="0"/>
                      <a:ext cx="3714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лишь </w:t>
      </w:r>
      <w:r w:rsidRPr="00BE6CA8">
        <w:rPr>
          <w:rStyle w:val="grame"/>
          <w:rFonts w:ascii="Times New Roman" w:hAnsi="Times New Roman" w:cs="Times New Roman"/>
          <w:color w:val="000000"/>
          <w:sz w:val="24"/>
          <w:szCs w:val="24"/>
        </w:rPr>
        <w:t>постоянным</w:t>
      </w:r>
      <w:r w:rsidRPr="00BE6CA8">
        <w:rPr>
          <w:rFonts w:ascii="Times New Roman" w:hAnsi="Times New Roman" w:cs="Times New Roman"/>
          <w:color w:val="000000"/>
          <w:sz w:val="24"/>
          <w:szCs w:val="24"/>
        </w:rPr>
        <w:t xml:space="preserve"> множителем 2.6 и знаком минус. Все ординаты </w:t>
      </w:r>
      <w:r w:rsidRPr="00BE6CA8">
        <w:rPr>
          <w:rFonts w:ascii="Times New Roman" w:hAnsi="Times New Roman" w:cs="Times New Roman"/>
          <w:noProof/>
          <w:position w:val="-5"/>
          <w:sz w:val="24"/>
          <w:szCs w:val="24"/>
          <w:lang w:eastAsia="ru-RU"/>
        </w:rPr>
        <w:drawing>
          <wp:inline distT="0" distB="0" distL="0" distR="0">
            <wp:extent cx="371475" cy="152400"/>
            <wp:effectExtent l="19050" t="0" r="9525" b="0"/>
            <wp:docPr id="463" name="Рисунок 463" descr="http://www.stroitmeh.ru/lect13.files/image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descr="http://www.stroitmeh.ru/lect13.files/image118.gif"/>
                    <pic:cNvPicPr>
                      <a:picLocks noChangeAspect="1" noChangeArrowheads="1"/>
                    </pic:cNvPicPr>
                  </pic:nvPicPr>
                  <pic:blipFill>
                    <a:blip r:embed="rId154" cstate="print"/>
                    <a:srcRect/>
                    <a:stretch>
                      <a:fillRect/>
                    </a:stretch>
                  </pic:blipFill>
                  <pic:spPr bwMode="auto">
                    <a:xfrm>
                      <a:off x="0" y="0"/>
                      <a:ext cx="3714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изменяются в 2,6 раз и откладываются от оси в отрицательном направлении, т. е. вниз (рис. </w:t>
      </w:r>
      <w:r w:rsidRPr="00BE6CA8">
        <w:rPr>
          <w:rFonts w:ascii="Times New Roman" w:hAnsi="Times New Roman" w:cs="Times New Roman"/>
          <w:sz w:val="24"/>
          <w:szCs w:val="24"/>
        </w:rPr>
        <w:t>3</w:t>
      </w:r>
      <w:r w:rsidRPr="00BE6CA8">
        <w:rPr>
          <w:rFonts w:ascii="Times New Roman" w:hAnsi="Times New Roman" w:cs="Times New Roman"/>
          <w:color w:val="000000"/>
          <w:sz w:val="24"/>
          <w:szCs w:val="24"/>
        </w:rPr>
        <w:t>,</w:t>
      </w:r>
      <w:r w:rsidRPr="00BE6CA8">
        <w:rPr>
          <w:rFonts w:ascii="Times New Roman" w:hAnsi="Times New Roman" w:cs="Times New Roman"/>
          <w:i/>
          <w:color w:val="000000"/>
          <w:sz w:val="24"/>
          <w:szCs w:val="24"/>
        </w:rPr>
        <w:t> д</w:t>
      </w:r>
      <w:r w:rsidRPr="00BE6CA8">
        <w:rPr>
          <w:rFonts w:ascii="Times New Roman" w:hAnsi="Times New Roman" w:cs="Times New Roman"/>
          <w:color w:val="000000"/>
          <w:sz w:val="24"/>
          <w:szCs w:val="24"/>
        </w:rPr>
        <w:t xml:space="preserve">). </w:t>
      </w:r>
      <w:proofErr w:type="gramStart"/>
      <w:r w:rsidRPr="00BE6CA8">
        <w:rPr>
          <w:rStyle w:val="grame"/>
          <w:rFonts w:ascii="Times New Roman" w:hAnsi="Times New Roman" w:cs="Times New Roman"/>
          <w:color w:val="000000"/>
          <w:sz w:val="24"/>
          <w:szCs w:val="24"/>
        </w:rPr>
        <w:t>Построенную</w:t>
      </w:r>
      <w:proofErr w:type="gramEnd"/>
      <w:r w:rsidRPr="00BE6CA8">
        <w:rPr>
          <w:rFonts w:ascii="Times New Roman" w:hAnsi="Times New Roman" w:cs="Times New Roman"/>
          <w:color w:val="000000"/>
          <w:sz w:val="24"/>
          <w:szCs w:val="24"/>
        </w:rPr>
        <w:t xml:space="preserve"> таким образом правую прямую используем на участке движения груза справа от разрезанной панели.</w:t>
      </w:r>
    </w:p>
    <w:p w:rsidR="00BE6CA8" w:rsidRPr="00BE6CA8" w:rsidRDefault="00BE6CA8" w:rsidP="00BE6CA8">
      <w:pPr>
        <w:tabs>
          <w:tab w:val="num" w:pos="720"/>
        </w:tabs>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При положении груза слева от разрезанной панели составляем условие равновесия правой отсеченной части (</w:t>
      </w:r>
      <w:r w:rsidRPr="00BE6CA8">
        <w:rPr>
          <w:rFonts w:ascii="Times New Roman" w:hAnsi="Times New Roman" w:cs="Times New Roman"/>
          <w:sz w:val="24"/>
          <w:szCs w:val="24"/>
        </w:rPr>
        <w:t>рис. 2,</w:t>
      </w:r>
      <w:r w:rsidRPr="00BE6CA8">
        <w:rPr>
          <w:rFonts w:ascii="Times New Roman" w:hAnsi="Times New Roman" w:cs="Times New Roman"/>
          <w:color w:val="000000"/>
          <w:sz w:val="24"/>
          <w:szCs w:val="24"/>
        </w:rPr>
        <w:t> </w:t>
      </w:r>
      <w:r w:rsidRPr="00BE6CA8">
        <w:rPr>
          <w:rFonts w:ascii="Times New Roman" w:hAnsi="Times New Roman" w:cs="Times New Roman"/>
          <w:i/>
          <w:color w:val="000000"/>
          <w:sz w:val="24"/>
          <w:szCs w:val="24"/>
        </w:rPr>
        <w:t>б</w:t>
      </w:r>
      <w:r w:rsidRPr="00BE6CA8">
        <w:rPr>
          <w:rFonts w:ascii="Times New Roman" w:hAnsi="Times New Roman" w:cs="Times New Roman"/>
          <w:color w:val="000000"/>
          <w:sz w:val="24"/>
          <w:szCs w:val="24"/>
        </w:rPr>
        <w:t>):</w:t>
      </w:r>
    </w:p>
    <w:p w:rsidR="00BE6CA8" w:rsidRPr="00BE6CA8" w:rsidRDefault="00BE6CA8" w:rsidP="00BE6CA8">
      <w:pPr>
        <w:spacing w:before="100" w:beforeAutospacing="1" w:after="100" w:afterAutospacing="1" w:line="288" w:lineRule="auto"/>
        <w:ind w:left="709"/>
        <w:jc w:val="both"/>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2343150" cy="257175"/>
            <wp:effectExtent l="19050" t="0" r="0" b="0"/>
            <wp:docPr id="464" name="Рисунок 464" descr="http://www.stroitmeh.ru/lect13.files/image1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descr="http://www.stroitmeh.ru/lect13.files/image134.gif"/>
                    <pic:cNvPicPr>
                      <a:picLocks noChangeAspect="1" noChangeArrowheads="1"/>
                    </pic:cNvPicPr>
                  </pic:nvPicPr>
                  <pic:blipFill>
                    <a:blip r:embed="rId155" cstate="print"/>
                    <a:srcRect/>
                    <a:stretch>
                      <a:fillRect/>
                    </a:stretch>
                  </pic:blipFill>
                  <pic:spPr bwMode="auto">
                    <a:xfrm>
                      <a:off x="0" y="0"/>
                      <a:ext cx="2343150" cy="257175"/>
                    </a:xfrm>
                    <a:prstGeom prst="rect">
                      <a:avLst/>
                    </a:prstGeom>
                    <a:noFill/>
                    <a:ln w="9525">
                      <a:noFill/>
                      <a:miter lim="800000"/>
                      <a:headEnd/>
                      <a:tailEnd/>
                    </a:ln>
                  </pic:spPr>
                </pic:pic>
              </a:graphicData>
            </a:graphic>
          </wp:inline>
        </w:drawing>
      </w:r>
    </w:p>
    <w:p w:rsidR="00BE6CA8" w:rsidRPr="00BE6CA8" w:rsidRDefault="00BE6CA8" w:rsidP="00BE6CA8">
      <w:pPr>
        <w:tabs>
          <w:tab w:val="num" w:pos="720"/>
        </w:tabs>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Откуда </w:t>
      </w:r>
      <w:r w:rsidRPr="00BE6CA8">
        <w:rPr>
          <w:rFonts w:ascii="Times New Roman" w:hAnsi="Times New Roman" w:cs="Times New Roman"/>
          <w:noProof/>
          <w:position w:val="-5"/>
          <w:sz w:val="24"/>
          <w:szCs w:val="24"/>
          <w:lang w:eastAsia="ru-RU"/>
        </w:rPr>
        <w:drawing>
          <wp:inline distT="0" distB="0" distL="0" distR="0">
            <wp:extent cx="3028950" cy="152400"/>
            <wp:effectExtent l="19050" t="0" r="0" b="0"/>
            <wp:docPr id="465" name="Рисунок 465" descr="http://www.stroitmeh.ru/lect13.files/image1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descr="http://www.stroitmeh.ru/lect13.files/image136.gif"/>
                    <pic:cNvPicPr>
                      <a:picLocks noChangeAspect="1" noChangeArrowheads="1"/>
                    </pic:cNvPicPr>
                  </pic:nvPicPr>
                  <pic:blipFill>
                    <a:blip r:embed="rId156" cstate="print"/>
                    <a:srcRect/>
                    <a:stretch>
                      <a:fillRect/>
                    </a:stretch>
                  </pic:blipFill>
                  <pic:spPr bwMode="auto">
                    <a:xfrm>
                      <a:off x="0" y="0"/>
                      <a:ext cx="3028950" cy="152400"/>
                    </a:xfrm>
                    <a:prstGeom prst="rect">
                      <a:avLst/>
                    </a:prstGeom>
                    <a:noFill/>
                    <a:ln w="9525">
                      <a:noFill/>
                      <a:miter lim="800000"/>
                      <a:headEnd/>
                      <a:tailEnd/>
                    </a:ln>
                  </pic:spPr>
                </pic:pic>
              </a:graphicData>
            </a:graphic>
          </wp:inline>
        </w:drawing>
      </w:r>
    </w:p>
    <w:p w:rsidR="00BE6CA8" w:rsidRPr="00BE6CA8" w:rsidRDefault="00BE6CA8" w:rsidP="00BE6CA8">
      <w:pPr>
        <w:tabs>
          <w:tab w:val="num" w:pos="720"/>
        </w:tabs>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lastRenderedPageBreak/>
        <w:t xml:space="preserve">т. е. левый участок </w:t>
      </w:r>
      <w:r w:rsidRPr="00BE6CA8">
        <w:rPr>
          <w:rFonts w:ascii="Times New Roman" w:hAnsi="Times New Roman" w:cs="Times New Roman"/>
          <w:noProof/>
          <w:position w:val="-5"/>
          <w:sz w:val="24"/>
          <w:szCs w:val="24"/>
          <w:lang w:eastAsia="ru-RU"/>
        </w:rPr>
        <w:drawing>
          <wp:inline distT="0" distB="0" distL="0" distR="0">
            <wp:extent cx="485775" cy="152400"/>
            <wp:effectExtent l="19050" t="0" r="9525" b="0"/>
            <wp:docPr id="466" name="Рисунок 466" descr="http://www.stroitmeh.ru/lect13.files/image1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descr="http://www.stroitmeh.ru/lect13.files/image132.gif"/>
                    <pic:cNvPicPr>
                      <a:picLocks noChangeAspect="1" noChangeArrowheads="1"/>
                    </pic:cNvPicPr>
                  </pic:nvPicPr>
                  <pic:blipFill>
                    <a:blip r:embed="rId153" cstate="print"/>
                    <a:srcRect/>
                    <a:stretch>
                      <a:fillRect/>
                    </a:stretch>
                  </pic:blipFill>
                  <pic:spPr bwMode="auto">
                    <a:xfrm>
                      <a:off x="0" y="0"/>
                      <a:ext cx="4857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отличается </w:t>
      </w:r>
      <w:proofErr w:type="gramStart"/>
      <w:r w:rsidRPr="00BE6CA8">
        <w:rPr>
          <w:rFonts w:ascii="Times New Roman" w:hAnsi="Times New Roman" w:cs="Times New Roman"/>
          <w:color w:val="000000"/>
          <w:sz w:val="24"/>
          <w:szCs w:val="24"/>
        </w:rPr>
        <w:t>от</w:t>
      </w:r>
      <w:proofErr w:type="gramEnd"/>
      <w:r w:rsidRPr="00BE6CA8">
        <w:rPr>
          <w:rFonts w:ascii="Times New Roman" w:hAnsi="Times New Roman" w:cs="Times New Roman"/>
          <w:color w:val="000000"/>
          <w:sz w:val="24"/>
          <w:szCs w:val="24"/>
        </w:rPr>
        <w:t xml:space="preserve"> </w:t>
      </w:r>
      <w:r w:rsidRPr="00BE6CA8">
        <w:rPr>
          <w:rFonts w:ascii="Times New Roman" w:hAnsi="Times New Roman" w:cs="Times New Roman"/>
          <w:noProof/>
          <w:position w:val="-5"/>
          <w:sz w:val="24"/>
          <w:szCs w:val="24"/>
          <w:lang w:eastAsia="ru-RU"/>
        </w:rPr>
        <w:drawing>
          <wp:inline distT="0" distB="0" distL="0" distR="0">
            <wp:extent cx="371475" cy="152400"/>
            <wp:effectExtent l="19050" t="0" r="9525" b="0"/>
            <wp:docPr id="467" name="Рисунок 467" descr="http://www.stroitmeh.ru/lect13.files/image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descr="http://www.stroitmeh.ru/lect13.files/image118.gif"/>
                    <pic:cNvPicPr>
                      <a:picLocks noChangeAspect="1" noChangeArrowheads="1"/>
                    </pic:cNvPicPr>
                  </pic:nvPicPr>
                  <pic:blipFill>
                    <a:blip r:embed="rId154" cstate="print"/>
                    <a:srcRect/>
                    <a:stretch>
                      <a:fillRect/>
                    </a:stretch>
                  </pic:blipFill>
                  <pic:spPr bwMode="auto">
                    <a:xfrm>
                      <a:off x="0" y="0"/>
                      <a:ext cx="3714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лишь </w:t>
      </w:r>
      <w:r w:rsidRPr="00BE6CA8">
        <w:rPr>
          <w:rStyle w:val="grame"/>
          <w:rFonts w:ascii="Times New Roman" w:hAnsi="Times New Roman" w:cs="Times New Roman"/>
          <w:color w:val="000000"/>
          <w:sz w:val="24"/>
          <w:szCs w:val="24"/>
        </w:rPr>
        <w:t>постоянным</w:t>
      </w:r>
      <w:r w:rsidRPr="00BE6CA8">
        <w:rPr>
          <w:rFonts w:ascii="Times New Roman" w:hAnsi="Times New Roman" w:cs="Times New Roman"/>
          <w:color w:val="000000"/>
          <w:sz w:val="24"/>
          <w:szCs w:val="24"/>
        </w:rPr>
        <w:t xml:space="preserve"> множителем 2,6 и знаком минус. Все ординаты </w:t>
      </w:r>
      <w:r w:rsidRPr="00BE6CA8">
        <w:rPr>
          <w:rFonts w:ascii="Times New Roman" w:hAnsi="Times New Roman" w:cs="Times New Roman"/>
          <w:noProof/>
          <w:position w:val="-5"/>
          <w:sz w:val="24"/>
          <w:szCs w:val="24"/>
          <w:lang w:eastAsia="ru-RU"/>
        </w:rPr>
        <w:drawing>
          <wp:inline distT="0" distB="0" distL="0" distR="0">
            <wp:extent cx="371475" cy="152400"/>
            <wp:effectExtent l="19050" t="0" r="9525" b="0"/>
            <wp:docPr id="468" name="Рисунок 468" descr="http://www.stroitmeh.ru/lect13.files/image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descr="http://www.stroitmeh.ru/lect13.files/image118.gif"/>
                    <pic:cNvPicPr>
                      <a:picLocks noChangeAspect="1" noChangeArrowheads="1"/>
                    </pic:cNvPicPr>
                  </pic:nvPicPr>
                  <pic:blipFill>
                    <a:blip r:embed="rId154" cstate="print"/>
                    <a:srcRect/>
                    <a:stretch>
                      <a:fillRect/>
                    </a:stretch>
                  </pic:blipFill>
                  <pic:spPr bwMode="auto">
                    <a:xfrm>
                      <a:off x="0" y="0"/>
                      <a:ext cx="3714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изменяются в 2,6 раз и откладываются от оси в отрицательном </w:t>
      </w:r>
      <w:proofErr w:type="gramStart"/>
      <w:r w:rsidRPr="00BE6CA8">
        <w:rPr>
          <w:rStyle w:val="grame"/>
          <w:rFonts w:ascii="Times New Roman" w:hAnsi="Times New Roman" w:cs="Times New Roman"/>
          <w:color w:val="000000"/>
          <w:sz w:val="24"/>
          <w:szCs w:val="24"/>
        </w:rPr>
        <w:t>направлении</w:t>
      </w:r>
      <w:proofErr w:type="gramEnd"/>
      <w:r w:rsidRPr="00BE6CA8">
        <w:rPr>
          <w:rFonts w:ascii="Times New Roman" w:hAnsi="Times New Roman" w:cs="Times New Roman"/>
          <w:color w:val="000000"/>
          <w:sz w:val="24"/>
          <w:szCs w:val="24"/>
        </w:rPr>
        <w:t xml:space="preserve"> т.е. вниз (рис. </w:t>
      </w:r>
      <w:r w:rsidRPr="00BE6CA8">
        <w:rPr>
          <w:rFonts w:ascii="Times New Roman" w:hAnsi="Times New Roman" w:cs="Times New Roman"/>
          <w:sz w:val="24"/>
          <w:szCs w:val="24"/>
        </w:rPr>
        <w:t>3</w:t>
      </w:r>
      <w:r w:rsidRPr="00BE6CA8">
        <w:rPr>
          <w:rFonts w:ascii="Times New Roman" w:hAnsi="Times New Roman" w:cs="Times New Roman"/>
          <w:color w:val="000000"/>
          <w:sz w:val="24"/>
          <w:szCs w:val="24"/>
        </w:rPr>
        <w:t>,</w:t>
      </w:r>
      <w:r w:rsidRPr="00BE6CA8">
        <w:rPr>
          <w:rFonts w:ascii="Times New Roman" w:hAnsi="Times New Roman" w:cs="Times New Roman"/>
          <w:i/>
          <w:color w:val="000000"/>
          <w:sz w:val="24"/>
          <w:szCs w:val="24"/>
        </w:rPr>
        <w:t> д</w:t>
      </w:r>
      <w:r w:rsidRPr="00BE6CA8">
        <w:rPr>
          <w:rFonts w:ascii="Times New Roman" w:hAnsi="Times New Roman" w:cs="Times New Roman"/>
          <w:color w:val="000000"/>
          <w:sz w:val="24"/>
          <w:szCs w:val="24"/>
        </w:rPr>
        <w:t xml:space="preserve">). </w:t>
      </w:r>
      <w:proofErr w:type="gramStart"/>
      <w:r w:rsidRPr="00BE6CA8">
        <w:rPr>
          <w:rStyle w:val="grame"/>
          <w:rFonts w:ascii="Times New Roman" w:hAnsi="Times New Roman" w:cs="Times New Roman"/>
          <w:color w:val="000000"/>
          <w:sz w:val="24"/>
          <w:szCs w:val="24"/>
        </w:rPr>
        <w:t>Полученную</w:t>
      </w:r>
      <w:proofErr w:type="gramEnd"/>
      <w:r w:rsidRPr="00BE6CA8">
        <w:rPr>
          <w:rFonts w:ascii="Times New Roman" w:hAnsi="Times New Roman" w:cs="Times New Roman"/>
          <w:color w:val="000000"/>
          <w:sz w:val="24"/>
          <w:szCs w:val="24"/>
        </w:rPr>
        <w:t xml:space="preserve"> левую прямую используем на участке движения груза </w:t>
      </w:r>
      <w:r w:rsidRPr="00BE6CA8">
        <w:rPr>
          <w:rFonts w:ascii="Times New Roman" w:hAnsi="Times New Roman" w:cs="Times New Roman"/>
          <w:noProof/>
          <w:position w:val="-5"/>
          <w:sz w:val="24"/>
          <w:szCs w:val="24"/>
          <w:lang w:eastAsia="ru-RU"/>
        </w:rPr>
        <w:drawing>
          <wp:inline distT="0" distB="0" distL="0" distR="0">
            <wp:extent cx="314325" cy="152400"/>
            <wp:effectExtent l="19050" t="0" r="9525" b="0"/>
            <wp:docPr id="469" name="Рисунок 469" descr="http://www.stroitmeh.ru/lect13.files/image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descr="http://www.stroitmeh.ru/lect13.files/image110.gif"/>
                    <pic:cNvPicPr>
                      <a:picLocks noChangeAspect="1" noChangeArrowheads="1"/>
                    </pic:cNvPicPr>
                  </pic:nvPicPr>
                  <pic:blipFill>
                    <a:blip r:embed="rId157" cstate="print"/>
                    <a:srcRect/>
                    <a:stretch>
                      <a:fillRect/>
                    </a:stretch>
                  </pic:blipFill>
                  <pic:spPr bwMode="auto">
                    <a:xfrm>
                      <a:off x="0" y="0"/>
                      <a:ext cx="31432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слева от разрезанной панели. В пределах разрезанной панели соединяем крайние ординаты прямой линией.</w:t>
      </w:r>
    </w:p>
    <w:p w:rsidR="00BE6CA8" w:rsidRPr="00BE6CA8" w:rsidRDefault="00BE6CA8" w:rsidP="00BE6CA8">
      <w:pPr>
        <w:spacing w:before="120"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Отметим, что в рассмотренных линиях влияния правая и левая ветви линии влияния пересеклись под моментными точками. Это не случайно и вытекает из их построения. Эту зависимость будем использовать в дальнейшем для проверки правильности построения линий влияния.</w:t>
      </w:r>
    </w:p>
    <w:p w:rsidR="00BE6CA8" w:rsidRPr="00BE6CA8" w:rsidRDefault="00BE6CA8" w:rsidP="00BE6CA8">
      <w:pPr>
        <w:spacing w:before="120"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b/>
          <w:bCs/>
          <w:i/>
          <w:color w:val="000000"/>
          <w:sz w:val="24"/>
          <w:szCs w:val="24"/>
        </w:rPr>
        <w:t>2.4. Линия влияния усилия</w:t>
      </w:r>
      <w:r w:rsidRPr="00BE6CA8">
        <w:rPr>
          <w:rFonts w:ascii="Times New Roman" w:hAnsi="Times New Roman" w:cs="Times New Roman"/>
          <w:b/>
          <w:i/>
          <w:color w:val="000000"/>
          <w:sz w:val="24"/>
          <w:szCs w:val="24"/>
        </w:rPr>
        <w:t xml:space="preserve"> </w:t>
      </w:r>
      <w:r w:rsidRPr="00BE6CA8">
        <w:rPr>
          <w:rFonts w:ascii="Times New Roman" w:hAnsi="Times New Roman" w:cs="Times New Roman"/>
          <w:noProof/>
          <w:position w:val="-5"/>
          <w:sz w:val="24"/>
          <w:szCs w:val="24"/>
          <w:lang w:eastAsia="ru-RU"/>
        </w:rPr>
        <w:drawing>
          <wp:inline distT="0" distB="0" distL="0" distR="0">
            <wp:extent cx="257175" cy="152400"/>
            <wp:effectExtent l="19050" t="0" r="9525" b="0"/>
            <wp:docPr id="470" name="Рисунок 470" descr="http://www.stroitmeh.ru/lect13.files/image0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descr="http://www.stroitmeh.ru/lect13.files/image057.gif"/>
                    <pic:cNvPicPr>
                      <a:picLocks noChangeAspect="1" noChangeArrowheads="1"/>
                    </pic:cNvPicPr>
                  </pic:nvPicPr>
                  <pic:blipFill>
                    <a:blip r:embed="rId158" cstate="print"/>
                    <a:srcRect/>
                    <a:stretch>
                      <a:fillRect/>
                    </a:stretch>
                  </pic:blipFill>
                  <pic:spPr bwMode="auto">
                    <a:xfrm>
                      <a:off x="0" y="0"/>
                      <a:ext cx="257175" cy="152400"/>
                    </a:xfrm>
                    <a:prstGeom prst="rect">
                      <a:avLst/>
                    </a:prstGeom>
                    <a:noFill/>
                    <a:ln w="9525">
                      <a:noFill/>
                      <a:miter lim="800000"/>
                      <a:headEnd/>
                      <a:tailEnd/>
                    </a:ln>
                  </pic:spPr>
                </pic:pic>
              </a:graphicData>
            </a:graphic>
          </wp:inline>
        </w:drawing>
      </w:r>
    </w:p>
    <w:p w:rsidR="00BE6CA8" w:rsidRPr="00BE6CA8" w:rsidRDefault="00BE6CA8" w:rsidP="00BE6CA8">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Воспользуемся разрезом </w:t>
      </w:r>
      <w:r w:rsidRPr="00BE6CA8">
        <w:rPr>
          <w:rFonts w:ascii="Times New Roman" w:hAnsi="Times New Roman" w:cs="Times New Roman"/>
          <w:i/>
          <w:color w:val="000000"/>
          <w:sz w:val="24"/>
          <w:szCs w:val="24"/>
          <w:lang w:val="en-US"/>
        </w:rPr>
        <w:t>n</w:t>
      </w:r>
      <w:r w:rsidRPr="00BE6CA8">
        <w:rPr>
          <w:rFonts w:ascii="Times New Roman" w:hAnsi="Times New Roman" w:cs="Times New Roman"/>
          <w:i/>
          <w:color w:val="000000"/>
          <w:sz w:val="24"/>
          <w:szCs w:val="24"/>
        </w:rPr>
        <w:t>-</w:t>
      </w:r>
      <w:r w:rsidRPr="00BE6CA8">
        <w:rPr>
          <w:rFonts w:ascii="Times New Roman" w:hAnsi="Times New Roman" w:cs="Times New Roman"/>
          <w:i/>
          <w:color w:val="000000"/>
          <w:sz w:val="24"/>
          <w:szCs w:val="24"/>
          <w:lang w:val="en-US"/>
        </w:rPr>
        <w:t>n</w:t>
      </w:r>
      <w:r w:rsidRPr="00BE6CA8">
        <w:rPr>
          <w:rFonts w:ascii="Times New Roman" w:hAnsi="Times New Roman" w:cs="Times New Roman"/>
          <w:color w:val="000000"/>
          <w:sz w:val="24"/>
          <w:szCs w:val="24"/>
        </w:rPr>
        <w:t xml:space="preserve"> (</w:t>
      </w:r>
      <w:r w:rsidRPr="00BE6CA8">
        <w:rPr>
          <w:rFonts w:ascii="Times New Roman" w:hAnsi="Times New Roman" w:cs="Times New Roman"/>
          <w:sz w:val="24"/>
          <w:szCs w:val="24"/>
        </w:rPr>
        <w:t>рис. 2,</w:t>
      </w:r>
      <w:r w:rsidRPr="00BE6CA8">
        <w:rPr>
          <w:rFonts w:ascii="Times New Roman" w:hAnsi="Times New Roman" w:cs="Times New Roman"/>
          <w:color w:val="000000"/>
          <w:sz w:val="24"/>
          <w:szCs w:val="24"/>
        </w:rPr>
        <w:t> </w:t>
      </w:r>
      <w:r w:rsidRPr="00BE6CA8">
        <w:rPr>
          <w:rFonts w:ascii="Times New Roman" w:hAnsi="Times New Roman" w:cs="Times New Roman"/>
          <w:i/>
          <w:color w:val="000000"/>
          <w:sz w:val="24"/>
          <w:szCs w:val="24"/>
        </w:rPr>
        <w:t>а</w:t>
      </w:r>
      <w:r w:rsidRPr="00BE6CA8">
        <w:rPr>
          <w:rFonts w:ascii="Times New Roman" w:hAnsi="Times New Roman" w:cs="Times New Roman"/>
          <w:color w:val="000000"/>
          <w:sz w:val="24"/>
          <w:szCs w:val="24"/>
        </w:rPr>
        <w:t xml:space="preserve">). При положении груза </w:t>
      </w:r>
      <w:r w:rsidRPr="00BE6CA8">
        <w:rPr>
          <w:rFonts w:ascii="Times New Roman" w:hAnsi="Times New Roman" w:cs="Times New Roman"/>
          <w:noProof/>
          <w:position w:val="-5"/>
          <w:sz w:val="24"/>
          <w:szCs w:val="24"/>
          <w:lang w:eastAsia="ru-RU"/>
        </w:rPr>
        <w:drawing>
          <wp:inline distT="0" distB="0" distL="0" distR="0">
            <wp:extent cx="314325" cy="152400"/>
            <wp:effectExtent l="19050" t="0" r="9525" b="0"/>
            <wp:docPr id="471" name="Рисунок 471" descr="http://www.stroitmeh.ru/lect13.files/image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descr="http://www.stroitmeh.ru/lect13.files/image110.gif"/>
                    <pic:cNvPicPr>
                      <a:picLocks noChangeAspect="1" noChangeArrowheads="1"/>
                    </pic:cNvPicPr>
                  </pic:nvPicPr>
                  <pic:blipFill>
                    <a:blip r:embed="rId157" cstate="print"/>
                    <a:srcRect/>
                    <a:stretch>
                      <a:fillRect/>
                    </a:stretch>
                  </pic:blipFill>
                  <pic:spPr bwMode="auto">
                    <a:xfrm>
                      <a:off x="0" y="0"/>
                      <a:ext cx="31432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справа от разреза рассматриваем равновесие левой отсеченной части фермы (</w:t>
      </w:r>
      <w:r w:rsidRPr="00BE6CA8">
        <w:rPr>
          <w:rFonts w:ascii="Times New Roman" w:hAnsi="Times New Roman" w:cs="Times New Roman"/>
          <w:sz w:val="24"/>
          <w:szCs w:val="24"/>
        </w:rPr>
        <w:t>рис. 2,</w:t>
      </w:r>
      <w:r w:rsidRPr="00BE6CA8">
        <w:rPr>
          <w:rFonts w:ascii="Times New Roman" w:hAnsi="Times New Roman" w:cs="Times New Roman"/>
          <w:i/>
          <w:color w:val="000000"/>
          <w:sz w:val="24"/>
          <w:szCs w:val="24"/>
        </w:rPr>
        <w:t> в</w:t>
      </w:r>
      <w:r w:rsidRPr="00BE6CA8">
        <w:rPr>
          <w:rFonts w:ascii="Times New Roman" w:hAnsi="Times New Roman" w:cs="Times New Roman"/>
          <w:color w:val="000000"/>
          <w:sz w:val="24"/>
          <w:szCs w:val="24"/>
        </w:rPr>
        <w:t xml:space="preserve">) и составляем сумму моментов относительно моментной точки – узла </w:t>
      </w:r>
      <w:r w:rsidRPr="00BE6CA8">
        <w:rPr>
          <w:rFonts w:ascii="Times New Roman" w:hAnsi="Times New Roman" w:cs="Times New Roman"/>
          <w:bCs/>
          <w:color w:val="000000"/>
          <w:sz w:val="24"/>
          <w:szCs w:val="24"/>
        </w:rPr>
        <w:t>1</w:t>
      </w:r>
      <w:r w:rsidRPr="00BE6CA8">
        <w:rPr>
          <w:rFonts w:ascii="Times New Roman" w:hAnsi="Times New Roman" w:cs="Times New Roman"/>
          <w:color w:val="000000"/>
          <w:sz w:val="24"/>
          <w:szCs w:val="24"/>
        </w:rPr>
        <w:t>:</w:t>
      </w:r>
    </w:p>
    <w:p w:rsidR="00BE6CA8" w:rsidRPr="00BE6CA8" w:rsidRDefault="00BE6CA8" w:rsidP="00BE6CA8">
      <w:pPr>
        <w:spacing w:before="100" w:beforeAutospacing="1" w:after="100" w:afterAutospacing="1" w:line="288" w:lineRule="auto"/>
        <w:ind w:left="709"/>
        <w:jc w:val="both"/>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1847850" cy="257175"/>
            <wp:effectExtent l="19050" t="0" r="0" b="0"/>
            <wp:docPr id="472" name="Рисунок 472" descr="http://www.stroitmeh.ru/lect13.files/image1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descr="http://www.stroitmeh.ru/lect13.files/image138.gif"/>
                    <pic:cNvPicPr>
                      <a:picLocks noChangeAspect="1" noChangeArrowheads="1"/>
                    </pic:cNvPicPr>
                  </pic:nvPicPr>
                  <pic:blipFill>
                    <a:blip r:embed="rId159" cstate="print"/>
                    <a:srcRect/>
                    <a:stretch>
                      <a:fillRect/>
                    </a:stretch>
                  </pic:blipFill>
                  <pic:spPr bwMode="auto">
                    <a:xfrm>
                      <a:off x="0" y="0"/>
                      <a:ext cx="1847850" cy="257175"/>
                    </a:xfrm>
                    <a:prstGeom prst="rect">
                      <a:avLst/>
                    </a:prstGeom>
                    <a:noFill/>
                    <a:ln w="9525">
                      <a:noFill/>
                      <a:miter lim="800000"/>
                      <a:headEnd/>
                      <a:tailEnd/>
                    </a:ln>
                  </pic:spPr>
                </pic:pic>
              </a:graphicData>
            </a:graphic>
          </wp:inline>
        </w:drawing>
      </w:r>
    </w:p>
    <w:p w:rsidR="00BE6CA8" w:rsidRPr="00BE6CA8" w:rsidRDefault="00BE6CA8" w:rsidP="00BE6CA8">
      <w:pPr>
        <w:tabs>
          <w:tab w:val="num" w:pos="720"/>
        </w:tabs>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Откуда </w:t>
      </w:r>
      <w:r w:rsidRPr="00BE6CA8">
        <w:rPr>
          <w:rFonts w:ascii="Times New Roman" w:hAnsi="Times New Roman" w:cs="Times New Roman"/>
          <w:noProof/>
          <w:position w:val="-5"/>
          <w:sz w:val="24"/>
          <w:szCs w:val="24"/>
          <w:lang w:eastAsia="ru-RU"/>
        </w:rPr>
        <w:drawing>
          <wp:inline distT="0" distB="0" distL="0" distR="0">
            <wp:extent cx="495300" cy="152400"/>
            <wp:effectExtent l="19050" t="0" r="0" b="0"/>
            <wp:docPr id="473" name="Рисунок 473" descr="http://www.stroitmeh.ru/lect13.files/image1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descr="http://www.stroitmeh.ru/lect13.files/image140.gif"/>
                    <pic:cNvPicPr>
                      <a:picLocks noChangeAspect="1" noChangeArrowheads="1"/>
                    </pic:cNvPicPr>
                  </pic:nvPicPr>
                  <pic:blipFill>
                    <a:blip r:embed="rId160" cstate="print"/>
                    <a:srcRect/>
                    <a:stretch>
                      <a:fillRect/>
                    </a:stretch>
                  </pic:blipFill>
                  <pic:spPr bwMode="auto">
                    <a:xfrm>
                      <a:off x="0" y="0"/>
                      <a:ext cx="495300"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т. е. при грузе </w:t>
      </w:r>
      <w:r w:rsidRPr="00BE6CA8">
        <w:rPr>
          <w:rFonts w:ascii="Times New Roman" w:hAnsi="Times New Roman" w:cs="Times New Roman"/>
          <w:noProof/>
          <w:position w:val="-5"/>
          <w:sz w:val="24"/>
          <w:szCs w:val="24"/>
          <w:lang w:eastAsia="ru-RU"/>
        </w:rPr>
        <w:drawing>
          <wp:inline distT="0" distB="0" distL="0" distR="0">
            <wp:extent cx="314325" cy="152400"/>
            <wp:effectExtent l="19050" t="0" r="9525" b="0"/>
            <wp:docPr id="474" name="Рисунок 474" descr="http://www.stroitmeh.ru/lect13.files/image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descr="http://www.stroitmeh.ru/lect13.files/image110.gif"/>
                    <pic:cNvPicPr>
                      <a:picLocks noChangeAspect="1" noChangeArrowheads="1"/>
                    </pic:cNvPicPr>
                  </pic:nvPicPr>
                  <pic:blipFill>
                    <a:blip r:embed="rId157" cstate="print"/>
                    <a:srcRect/>
                    <a:stretch>
                      <a:fillRect/>
                    </a:stretch>
                  </pic:blipFill>
                  <pic:spPr bwMode="auto">
                    <a:xfrm>
                      <a:off x="0" y="0"/>
                      <a:ext cx="31432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расположенном справа от разреза, усилие </w:t>
      </w:r>
      <w:r w:rsidRPr="00BE6CA8">
        <w:rPr>
          <w:rFonts w:ascii="Times New Roman" w:hAnsi="Times New Roman" w:cs="Times New Roman"/>
          <w:noProof/>
          <w:position w:val="-5"/>
          <w:sz w:val="24"/>
          <w:szCs w:val="24"/>
          <w:lang w:eastAsia="ru-RU"/>
        </w:rPr>
        <w:drawing>
          <wp:inline distT="0" distB="0" distL="0" distR="0">
            <wp:extent cx="257175" cy="152400"/>
            <wp:effectExtent l="19050" t="0" r="9525" b="0"/>
            <wp:docPr id="475" name="Рисунок 475" descr="http://www.stroitmeh.ru/lect13.files/image0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descr="http://www.stroitmeh.ru/lect13.files/image057.gif"/>
                    <pic:cNvPicPr>
                      <a:picLocks noChangeAspect="1" noChangeArrowheads="1"/>
                    </pic:cNvPicPr>
                  </pic:nvPicPr>
                  <pic:blipFill>
                    <a:blip r:embed="rId158" cstate="print"/>
                    <a:srcRect/>
                    <a:stretch>
                      <a:fillRect/>
                    </a:stretch>
                  </pic:blipFill>
                  <pic:spPr bwMode="auto">
                    <a:xfrm>
                      <a:off x="0" y="0"/>
                      <a:ext cx="2571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равно нулю. Правая прямая линии влияния в этом случае сливается с осью линии влияния (</w:t>
      </w:r>
      <w:r w:rsidRPr="00BE6CA8">
        <w:rPr>
          <w:rFonts w:ascii="Times New Roman" w:hAnsi="Times New Roman" w:cs="Times New Roman"/>
          <w:sz w:val="24"/>
          <w:szCs w:val="24"/>
        </w:rPr>
        <w:t>рис. 3,</w:t>
      </w:r>
      <w:r w:rsidRPr="00BE6CA8">
        <w:rPr>
          <w:rFonts w:ascii="Times New Roman" w:hAnsi="Times New Roman" w:cs="Times New Roman"/>
          <w:color w:val="000000"/>
          <w:sz w:val="24"/>
          <w:szCs w:val="24"/>
        </w:rPr>
        <w:t> </w:t>
      </w:r>
      <w:r w:rsidRPr="00BE6CA8">
        <w:rPr>
          <w:rFonts w:ascii="Times New Roman" w:hAnsi="Times New Roman" w:cs="Times New Roman"/>
          <w:i/>
          <w:color w:val="000000"/>
          <w:sz w:val="24"/>
          <w:szCs w:val="24"/>
        </w:rPr>
        <w:t>е</w:t>
      </w:r>
      <w:r w:rsidRPr="00BE6CA8">
        <w:rPr>
          <w:rFonts w:ascii="Times New Roman" w:hAnsi="Times New Roman" w:cs="Times New Roman"/>
          <w:color w:val="000000"/>
          <w:sz w:val="24"/>
          <w:szCs w:val="24"/>
        </w:rPr>
        <w:t>).</w:t>
      </w:r>
    </w:p>
    <w:p w:rsidR="00BE6CA8" w:rsidRPr="00BE6CA8" w:rsidRDefault="00BE6CA8" w:rsidP="00BE6CA8">
      <w:pPr>
        <w:tabs>
          <w:tab w:val="num" w:pos="720"/>
        </w:tabs>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Для построения левой прямой линии влияния рассмотрим условие равновесия правой отсеченной части фермы (</w:t>
      </w:r>
      <w:r w:rsidRPr="00BE6CA8">
        <w:rPr>
          <w:rFonts w:ascii="Times New Roman" w:hAnsi="Times New Roman" w:cs="Times New Roman"/>
          <w:sz w:val="24"/>
          <w:szCs w:val="24"/>
        </w:rPr>
        <w:t>рис.2, </w:t>
      </w:r>
      <w:r w:rsidRPr="00BE6CA8">
        <w:rPr>
          <w:rFonts w:ascii="Times New Roman" w:hAnsi="Times New Roman" w:cs="Times New Roman"/>
          <w:i/>
          <w:sz w:val="24"/>
          <w:szCs w:val="24"/>
        </w:rPr>
        <w:t>б</w:t>
      </w:r>
      <w:r w:rsidRPr="00BE6CA8">
        <w:rPr>
          <w:rFonts w:ascii="Times New Roman" w:hAnsi="Times New Roman" w:cs="Times New Roman"/>
          <w:color w:val="000000"/>
          <w:sz w:val="24"/>
          <w:szCs w:val="24"/>
        </w:rPr>
        <w:t>):</w:t>
      </w:r>
    </w:p>
    <w:p w:rsidR="00BE6CA8" w:rsidRPr="00BE6CA8" w:rsidRDefault="00BE6CA8" w:rsidP="00BE6CA8">
      <w:pPr>
        <w:spacing w:before="100" w:beforeAutospacing="1" w:after="100" w:afterAutospacing="1" w:line="288" w:lineRule="auto"/>
        <w:ind w:left="709"/>
        <w:jc w:val="both"/>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2457450" cy="257175"/>
            <wp:effectExtent l="19050" t="0" r="0" b="0"/>
            <wp:docPr id="476" name="Рисунок 476" descr="http://www.stroitmeh.ru/lect13.files/image1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descr="http://www.stroitmeh.ru/lect13.files/image142.gif"/>
                    <pic:cNvPicPr>
                      <a:picLocks noChangeAspect="1" noChangeArrowheads="1"/>
                    </pic:cNvPicPr>
                  </pic:nvPicPr>
                  <pic:blipFill>
                    <a:blip r:embed="rId161" cstate="print"/>
                    <a:srcRect/>
                    <a:stretch>
                      <a:fillRect/>
                    </a:stretch>
                  </pic:blipFill>
                  <pic:spPr bwMode="auto">
                    <a:xfrm>
                      <a:off x="0" y="0"/>
                      <a:ext cx="2457450" cy="257175"/>
                    </a:xfrm>
                    <a:prstGeom prst="rect">
                      <a:avLst/>
                    </a:prstGeom>
                    <a:noFill/>
                    <a:ln w="9525">
                      <a:noFill/>
                      <a:miter lim="800000"/>
                      <a:headEnd/>
                      <a:tailEnd/>
                    </a:ln>
                  </pic:spPr>
                </pic:pic>
              </a:graphicData>
            </a:graphic>
          </wp:inline>
        </w:drawing>
      </w:r>
    </w:p>
    <w:p w:rsidR="00BE6CA8" w:rsidRPr="00BE6CA8" w:rsidRDefault="00BE6CA8" w:rsidP="00BE6CA8">
      <w:pPr>
        <w:tabs>
          <w:tab w:val="num" w:pos="720"/>
        </w:tabs>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Откуда </w:t>
      </w:r>
      <w:r w:rsidRPr="00BE6CA8">
        <w:rPr>
          <w:rFonts w:ascii="Times New Roman" w:hAnsi="Times New Roman" w:cs="Times New Roman"/>
          <w:noProof/>
          <w:position w:val="-5"/>
          <w:sz w:val="24"/>
          <w:szCs w:val="24"/>
          <w:lang w:eastAsia="ru-RU"/>
        </w:rPr>
        <w:drawing>
          <wp:inline distT="0" distB="0" distL="0" distR="0">
            <wp:extent cx="2971800" cy="152400"/>
            <wp:effectExtent l="19050" t="0" r="0" b="0"/>
            <wp:docPr id="477" name="Рисунок 477" descr="http://www.stroitmeh.ru/lect13.files/image1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descr="http://www.stroitmeh.ru/lect13.files/image144.gif"/>
                    <pic:cNvPicPr>
                      <a:picLocks noChangeAspect="1" noChangeArrowheads="1"/>
                    </pic:cNvPicPr>
                  </pic:nvPicPr>
                  <pic:blipFill>
                    <a:blip r:embed="rId162" cstate="print"/>
                    <a:srcRect/>
                    <a:stretch>
                      <a:fillRect/>
                    </a:stretch>
                  </pic:blipFill>
                  <pic:spPr bwMode="auto">
                    <a:xfrm>
                      <a:off x="0" y="0"/>
                      <a:ext cx="2971800" cy="152400"/>
                    </a:xfrm>
                    <a:prstGeom prst="rect">
                      <a:avLst/>
                    </a:prstGeom>
                    <a:noFill/>
                    <a:ln w="9525">
                      <a:noFill/>
                      <a:miter lim="800000"/>
                      <a:headEnd/>
                      <a:tailEnd/>
                    </a:ln>
                  </pic:spPr>
                </pic:pic>
              </a:graphicData>
            </a:graphic>
          </wp:inline>
        </w:drawing>
      </w:r>
    </w:p>
    <w:p w:rsidR="00BE6CA8" w:rsidRPr="00BE6CA8" w:rsidRDefault="00BE6CA8" w:rsidP="00BE6CA8">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Это означает, что усилие </w:t>
      </w:r>
      <w:r w:rsidRPr="00BE6CA8">
        <w:rPr>
          <w:rFonts w:ascii="Times New Roman" w:hAnsi="Times New Roman" w:cs="Times New Roman"/>
          <w:noProof/>
          <w:position w:val="-5"/>
          <w:sz w:val="24"/>
          <w:szCs w:val="24"/>
          <w:lang w:eastAsia="ru-RU"/>
        </w:rPr>
        <w:drawing>
          <wp:inline distT="0" distB="0" distL="0" distR="0">
            <wp:extent cx="257175" cy="152400"/>
            <wp:effectExtent l="19050" t="0" r="9525" b="0"/>
            <wp:docPr id="478" name="Рисунок 478" descr="http://www.stroitmeh.ru/lect13.files/image0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descr="http://www.stroitmeh.ru/lect13.files/image057.gif"/>
                    <pic:cNvPicPr>
                      <a:picLocks noChangeAspect="1" noChangeArrowheads="1"/>
                    </pic:cNvPicPr>
                  </pic:nvPicPr>
                  <pic:blipFill>
                    <a:blip r:embed="rId158" cstate="print"/>
                    <a:srcRect/>
                    <a:stretch>
                      <a:fillRect/>
                    </a:stretch>
                  </pic:blipFill>
                  <pic:spPr bwMode="auto">
                    <a:xfrm>
                      <a:off x="0" y="0"/>
                      <a:ext cx="2571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равно опорной реакции </w:t>
      </w:r>
      <w:r w:rsidRPr="00BE6CA8">
        <w:rPr>
          <w:rFonts w:ascii="Times New Roman" w:hAnsi="Times New Roman" w:cs="Times New Roman"/>
          <w:i/>
          <w:color w:val="000000"/>
          <w:sz w:val="24"/>
          <w:szCs w:val="24"/>
          <w:lang w:val="en-US"/>
        </w:rPr>
        <w:t>R</w:t>
      </w:r>
      <w:r w:rsidRPr="00BE6CA8">
        <w:rPr>
          <w:rFonts w:ascii="Times New Roman" w:hAnsi="Times New Roman" w:cs="Times New Roman"/>
          <w:i/>
          <w:color w:val="000000"/>
          <w:sz w:val="24"/>
          <w:szCs w:val="24"/>
          <w:vertAlign w:val="subscript"/>
          <w:lang w:val="en-US"/>
        </w:rPr>
        <w:t>B</w:t>
      </w:r>
      <w:r w:rsidRPr="00BE6CA8">
        <w:rPr>
          <w:rFonts w:ascii="Times New Roman" w:hAnsi="Times New Roman" w:cs="Times New Roman"/>
          <w:color w:val="000000"/>
          <w:sz w:val="24"/>
          <w:szCs w:val="24"/>
        </w:rPr>
        <w:t>, умноженной на (–3,125).</w:t>
      </w:r>
    </w:p>
    <w:p w:rsidR="00BE6CA8" w:rsidRPr="00BE6CA8" w:rsidRDefault="00BE6CA8" w:rsidP="00BE6CA8">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Для построения графика этой зависимости откладываем на правой опорной вертикали вниз отрезок 3,125 и соединяем его конец с нулевой точкой на левой опорной вертикали. В пределах разрезанной панели соединяем крайние точки левой и правой ветвей передаточной прямой. Построенная таким образом линия влияния </w:t>
      </w:r>
      <w:r w:rsidRPr="00BE6CA8">
        <w:rPr>
          <w:rFonts w:ascii="Times New Roman" w:hAnsi="Times New Roman" w:cs="Times New Roman"/>
          <w:noProof/>
          <w:position w:val="-5"/>
          <w:sz w:val="24"/>
          <w:szCs w:val="24"/>
          <w:lang w:eastAsia="ru-RU"/>
        </w:rPr>
        <w:drawing>
          <wp:inline distT="0" distB="0" distL="0" distR="0">
            <wp:extent cx="257175" cy="152400"/>
            <wp:effectExtent l="19050" t="0" r="9525" b="0"/>
            <wp:docPr id="479" name="Рисунок 479" descr="http://www.stroitmeh.ru/lect13.files/image0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descr="http://www.stroitmeh.ru/lect13.files/image057.gif"/>
                    <pic:cNvPicPr>
                      <a:picLocks noChangeAspect="1" noChangeArrowheads="1"/>
                    </pic:cNvPicPr>
                  </pic:nvPicPr>
                  <pic:blipFill>
                    <a:blip r:embed="rId158" cstate="print"/>
                    <a:srcRect/>
                    <a:stretch>
                      <a:fillRect/>
                    </a:stretch>
                  </pic:blipFill>
                  <pic:spPr bwMode="auto">
                    <a:xfrm>
                      <a:off x="0" y="0"/>
                      <a:ext cx="2571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изображена на </w:t>
      </w:r>
      <w:r w:rsidRPr="00BE6CA8">
        <w:rPr>
          <w:rFonts w:ascii="Times New Roman" w:hAnsi="Times New Roman" w:cs="Times New Roman"/>
          <w:sz w:val="24"/>
          <w:szCs w:val="24"/>
        </w:rPr>
        <w:t>рис. 3, </w:t>
      </w:r>
      <w:r w:rsidRPr="00BE6CA8">
        <w:rPr>
          <w:rFonts w:ascii="Times New Roman" w:hAnsi="Times New Roman" w:cs="Times New Roman"/>
          <w:i/>
          <w:color w:val="000000"/>
          <w:sz w:val="24"/>
          <w:szCs w:val="24"/>
        </w:rPr>
        <w:t>е</w:t>
      </w:r>
      <w:r w:rsidRPr="00BE6CA8">
        <w:rPr>
          <w:rFonts w:ascii="Times New Roman" w:hAnsi="Times New Roman" w:cs="Times New Roman"/>
          <w:color w:val="000000"/>
          <w:sz w:val="24"/>
          <w:szCs w:val="24"/>
        </w:rPr>
        <w:t>. Отметим, что вновь правая и левая ветви линии влияния пересеклись под моментной точкой – узлом 1.</w:t>
      </w:r>
    </w:p>
    <w:p w:rsidR="00BE6CA8" w:rsidRPr="00BE6CA8" w:rsidRDefault="00BE6CA8" w:rsidP="00BE6CA8">
      <w:pPr>
        <w:spacing w:before="120"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b/>
          <w:bCs/>
          <w:i/>
          <w:color w:val="000000"/>
          <w:sz w:val="24"/>
          <w:szCs w:val="24"/>
        </w:rPr>
        <w:t>2.5. Линия влияния усилия</w:t>
      </w:r>
      <w:r w:rsidRPr="00BE6CA8">
        <w:rPr>
          <w:rFonts w:ascii="Times New Roman" w:hAnsi="Times New Roman" w:cs="Times New Roman"/>
          <w:b/>
          <w:i/>
          <w:color w:val="000000"/>
          <w:sz w:val="24"/>
          <w:szCs w:val="24"/>
        </w:rPr>
        <w:t xml:space="preserve"> </w:t>
      </w:r>
      <w:r w:rsidRPr="00BE6CA8">
        <w:rPr>
          <w:rFonts w:ascii="Times New Roman" w:hAnsi="Times New Roman" w:cs="Times New Roman"/>
          <w:noProof/>
          <w:position w:val="-5"/>
          <w:sz w:val="24"/>
          <w:szCs w:val="24"/>
          <w:lang w:eastAsia="ru-RU"/>
        </w:rPr>
        <w:drawing>
          <wp:inline distT="0" distB="0" distL="0" distR="0">
            <wp:extent cx="257175" cy="152400"/>
            <wp:effectExtent l="19050" t="0" r="9525" b="0"/>
            <wp:docPr id="480" name="Рисунок 480" descr="http://www.stroitmeh.ru/lect13.files/image0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http://www.stroitmeh.ru/lect13.files/image079.gif"/>
                    <pic:cNvPicPr>
                      <a:picLocks noChangeAspect="1" noChangeArrowheads="1"/>
                    </pic:cNvPicPr>
                  </pic:nvPicPr>
                  <pic:blipFill>
                    <a:blip r:embed="rId163" cstate="print"/>
                    <a:srcRect/>
                    <a:stretch>
                      <a:fillRect/>
                    </a:stretch>
                  </pic:blipFill>
                  <pic:spPr bwMode="auto">
                    <a:xfrm>
                      <a:off x="0" y="0"/>
                      <a:ext cx="257175" cy="152400"/>
                    </a:xfrm>
                    <a:prstGeom prst="rect">
                      <a:avLst/>
                    </a:prstGeom>
                    <a:noFill/>
                    <a:ln w="9525">
                      <a:noFill/>
                      <a:miter lim="800000"/>
                      <a:headEnd/>
                      <a:tailEnd/>
                    </a:ln>
                  </pic:spPr>
                </pic:pic>
              </a:graphicData>
            </a:graphic>
          </wp:inline>
        </w:drawing>
      </w:r>
    </w:p>
    <w:p w:rsidR="00BE6CA8" w:rsidRPr="00BE6CA8" w:rsidRDefault="00BE6CA8" w:rsidP="00BE6CA8">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Вырежем узел </w:t>
      </w:r>
      <w:r w:rsidRPr="00BE6CA8">
        <w:rPr>
          <w:rFonts w:ascii="Times New Roman" w:hAnsi="Times New Roman" w:cs="Times New Roman"/>
          <w:bCs/>
          <w:color w:val="000000"/>
          <w:sz w:val="24"/>
          <w:szCs w:val="24"/>
        </w:rPr>
        <w:t>7</w:t>
      </w:r>
      <w:r w:rsidRPr="00BE6CA8">
        <w:rPr>
          <w:rFonts w:ascii="Times New Roman" w:hAnsi="Times New Roman" w:cs="Times New Roman"/>
          <w:b/>
          <w:bCs/>
          <w:color w:val="000000"/>
          <w:sz w:val="24"/>
          <w:szCs w:val="24"/>
        </w:rPr>
        <w:t xml:space="preserve"> </w:t>
      </w:r>
      <w:r w:rsidRPr="00BE6CA8">
        <w:rPr>
          <w:rFonts w:ascii="Times New Roman" w:hAnsi="Times New Roman" w:cs="Times New Roman"/>
          <w:color w:val="000000"/>
          <w:sz w:val="24"/>
          <w:szCs w:val="24"/>
        </w:rPr>
        <w:t>(</w:t>
      </w:r>
      <w:r w:rsidRPr="00BE6CA8">
        <w:rPr>
          <w:rFonts w:ascii="Times New Roman" w:hAnsi="Times New Roman" w:cs="Times New Roman"/>
          <w:sz w:val="24"/>
          <w:szCs w:val="24"/>
        </w:rPr>
        <w:t>рис. 2, </w:t>
      </w:r>
      <w:r w:rsidRPr="00BE6CA8">
        <w:rPr>
          <w:rFonts w:ascii="Times New Roman" w:hAnsi="Times New Roman" w:cs="Times New Roman"/>
          <w:i/>
          <w:color w:val="000000"/>
          <w:sz w:val="24"/>
          <w:szCs w:val="24"/>
        </w:rPr>
        <w:t>е</w:t>
      </w:r>
      <w:r w:rsidRPr="00BE6CA8">
        <w:rPr>
          <w:rFonts w:ascii="Times New Roman" w:hAnsi="Times New Roman" w:cs="Times New Roman"/>
          <w:color w:val="000000"/>
          <w:sz w:val="24"/>
          <w:szCs w:val="24"/>
        </w:rPr>
        <w:t>) и спроектируем действующие на этот узел силы на горизонтальную ось:</w:t>
      </w:r>
    </w:p>
    <w:p w:rsidR="00BE6CA8" w:rsidRPr="00BE6CA8" w:rsidRDefault="00BE6CA8" w:rsidP="00BE6CA8">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2228850" cy="257175"/>
            <wp:effectExtent l="19050" t="0" r="0" b="0"/>
            <wp:docPr id="481" name="Рисунок 481" descr="http://www.stroitmeh.ru/lect13.files/image1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descr="http://www.stroitmeh.ru/lect13.files/image146.gif"/>
                    <pic:cNvPicPr>
                      <a:picLocks noChangeAspect="1" noChangeArrowheads="1"/>
                    </pic:cNvPicPr>
                  </pic:nvPicPr>
                  <pic:blipFill>
                    <a:blip r:embed="rId164" cstate="print"/>
                    <a:srcRect/>
                    <a:stretch>
                      <a:fillRect/>
                    </a:stretch>
                  </pic:blipFill>
                  <pic:spPr bwMode="auto">
                    <a:xfrm>
                      <a:off x="0" y="0"/>
                      <a:ext cx="2228850" cy="257175"/>
                    </a:xfrm>
                    <a:prstGeom prst="rect">
                      <a:avLst/>
                    </a:prstGeom>
                    <a:noFill/>
                    <a:ln w="9525">
                      <a:noFill/>
                      <a:miter lim="800000"/>
                      <a:headEnd/>
                      <a:tailEnd/>
                    </a:ln>
                  </pic:spPr>
                </pic:pic>
              </a:graphicData>
            </a:graphic>
          </wp:inline>
        </w:drawing>
      </w:r>
    </w:p>
    <w:p w:rsidR="00BE6CA8" w:rsidRPr="00BE6CA8" w:rsidRDefault="00BE6CA8" w:rsidP="00BE6CA8">
      <w:pPr>
        <w:spacing w:before="120"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lastRenderedPageBreak/>
        <w:t xml:space="preserve">следовательно, </w:t>
      </w:r>
      <w:r w:rsidRPr="00BE6CA8">
        <w:rPr>
          <w:rFonts w:ascii="Times New Roman" w:hAnsi="Times New Roman" w:cs="Times New Roman"/>
          <w:noProof/>
          <w:position w:val="-5"/>
          <w:sz w:val="24"/>
          <w:szCs w:val="24"/>
          <w:lang w:eastAsia="ru-RU"/>
        </w:rPr>
        <w:drawing>
          <wp:inline distT="0" distB="0" distL="0" distR="0">
            <wp:extent cx="676275" cy="152400"/>
            <wp:effectExtent l="19050" t="0" r="9525" b="0"/>
            <wp:docPr id="482" name="Рисунок 482" descr="http://www.stroitmeh.ru/lect13.files/image0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descr="http://www.stroitmeh.ru/lect13.files/image083.gif"/>
                    <pic:cNvPicPr>
                      <a:picLocks noChangeAspect="1" noChangeArrowheads="1"/>
                    </pic:cNvPicPr>
                  </pic:nvPicPr>
                  <pic:blipFill>
                    <a:blip r:embed="rId165" cstate="print"/>
                    <a:srcRect/>
                    <a:stretch>
                      <a:fillRect/>
                    </a:stretch>
                  </pic:blipFill>
                  <pic:spPr bwMode="auto">
                    <a:xfrm>
                      <a:off x="0" y="0"/>
                      <a:ext cx="6762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w:t>
      </w:r>
    </w:p>
    <w:p w:rsidR="00BE6CA8" w:rsidRPr="00BE6CA8" w:rsidRDefault="00BE6CA8" w:rsidP="00BE6CA8">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Спроектируем те же силы на вертикальную ось:</w:t>
      </w:r>
    </w:p>
    <w:p w:rsidR="00BE6CA8" w:rsidRPr="00BE6CA8" w:rsidRDefault="00BE6CA8" w:rsidP="00BE6CA8">
      <w:pPr>
        <w:spacing w:before="100" w:beforeAutospacing="1" w:after="100" w:afterAutospacing="1" w:line="288" w:lineRule="auto"/>
        <w:ind w:left="709"/>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2143125" cy="257175"/>
            <wp:effectExtent l="19050" t="0" r="9525" b="0"/>
            <wp:docPr id="483" name="Рисунок 483" descr="http://www.stroitmeh.ru/lect13.files/image1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descr="http://www.stroitmeh.ru/lect13.files/image148.gif"/>
                    <pic:cNvPicPr>
                      <a:picLocks noChangeAspect="1" noChangeArrowheads="1"/>
                    </pic:cNvPicPr>
                  </pic:nvPicPr>
                  <pic:blipFill>
                    <a:blip r:embed="rId166" cstate="print"/>
                    <a:srcRect/>
                    <a:stretch>
                      <a:fillRect/>
                    </a:stretch>
                  </pic:blipFill>
                  <pic:spPr bwMode="auto">
                    <a:xfrm>
                      <a:off x="0" y="0"/>
                      <a:ext cx="2143125" cy="257175"/>
                    </a:xfrm>
                    <a:prstGeom prst="rect">
                      <a:avLst/>
                    </a:prstGeom>
                    <a:noFill/>
                    <a:ln w="9525">
                      <a:noFill/>
                      <a:miter lim="800000"/>
                      <a:headEnd/>
                      <a:tailEnd/>
                    </a:ln>
                  </pic:spPr>
                </pic:pic>
              </a:graphicData>
            </a:graphic>
          </wp:inline>
        </w:drawing>
      </w:r>
    </w:p>
    <w:p w:rsidR="00BE6CA8" w:rsidRPr="00BE6CA8" w:rsidRDefault="00BE6CA8" w:rsidP="00BE6CA8">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откуда </w:t>
      </w:r>
      <w:r w:rsidRPr="00BE6CA8">
        <w:rPr>
          <w:rFonts w:ascii="Times New Roman" w:hAnsi="Times New Roman" w:cs="Times New Roman"/>
          <w:noProof/>
          <w:position w:val="-5"/>
          <w:sz w:val="24"/>
          <w:szCs w:val="24"/>
          <w:lang w:eastAsia="ru-RU"/>
        </w:rPr>
        <w:drawing>
          <wp:inline distT="0" distB="0" distL="0" distR="0">
            <wp:extent cx="1181100" cy="152400"/>
            <wp:effectExtent l="19050" t="0" r="0" b="0"/>
            <wp:docPr id="484" name="Рисунок 484" descr="http://www.stroitmeh.ru/lect13.files/image1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descr="http://www.stroitmeh.ru/lect13.files/image150.gif"/>
                    <pic:cNvPicPr>
                      <a:picLocks noChangeAspect="1" noChangeArrowheads="1"/>
                    </pic:cNvPicPr>
                  </pic:nvPicPr>
                  <pic:blipFill>
                    <a:blip r:embed="rId167" cstate="print"/>
                    <a:srcRect/>
                    <a:stretch>
                      <a:fillRect/>
                    </a:stretch>
                  </pic:blipFill>
                  <pic:spPr bwMode="auto">
                    <a:xfrm>
                      <a:off x="0" y="0"/>
                      <a:ext cx="1181100"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w:t>
      </w:r>
    </w:p>
    <w:p w:rsidR="00BE6CA8" w:rsidRPr="00BE6CA8" w:rsidRDefault="00BE6CA8" w:rsidP="00BE6CA8">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Таким образом, линия влияния </w:t>
      </w:r>
      <w:r w:rsidRPr="00BE6CA8">
        <w:rPr>
          <w:rFonts w:ascii="Times New Roman" w:hAnsi="Times New Roman" w:cs="Times New Roman"/>
          <w:noProof/>
          <w:position w:val="-5"/>
          <w:sz w:val="24"/>
          <w:szCs w:val="24"/>
          <w:lang w:eastAsia="ru-RU"/>
        </w:rPr>
        <w:drawing>
          <wp:inline distT="0" distB="0" distL="0" distR="0">
            <wp:extent cx="257175" cy="152400"/>
            <wp:effectExtent l="19050" t="0" r="9525" b="0"/>
            <wp:docPr id="485" name="Рисунок 485" descr="http://www.stroitmeh.ru/lect13.files/image0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descr="http://www.stroitmeh.ru/lect13.files/image079.gif"/>
                    <pic:cNvPicPr>
                      <a:picLocks noChangeAspect="1" noChangeArrowheads="1"/>
                    </pic:cNvPicPr>
                  </pic:nvPicPr>
                  <pic:blipFill>
                    <a:blip r:embed="rId163" cstate="print"/>
                    <a:srcRect/>
                    <a:stretch>
                      <a:fillRect/>
                    </a:stretch>
                  </pic:blipFill>
                  <pic:spPr bwMode="auto">
                    <a:xfrm>
                      <a:off x="0" y="0"/>
                      <a:ext cx="2571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может быть получена умножением всех ординат линии влияния </w:t>
      </w:r>
      <w:r w:rsidRPr="00BE6CA8">
        <w:rPr>
          <w:rFonts w:ascii="Times New Roman" w:hAnsi="Times New Roman" w:cs="Times New Roman"/>
          <w:noProof/>
          <w:position w:val="-5"/>
          <w:sz w:val="24"/>
          <w:szCs w:val="24"/>
          <w:lang w:eastAsia="ru-RU"/>
        </w:rPr>
        <w:drawing>
          <wp:inline distT="0" distB="0" distL="0" distR="0">
            <wp:extent cx="257175" cy="152400"/>
            <wp:effectExtent l="19050" t="0" r="9525" b="0"/>
            <wp:docPr id="486" name="Рисунок 486" descr="http://www.stroitmeh.ru/lect13.files/image05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descr="http://www.stroitmeh.ru/lect13.files/image059.gif"/>
                    <pic:cNvPicPr>
                      <a:picLocks noChangeAspect="1" noChangeArrowheads="1"/>
                    </pic:cNvPicPr>
                  </pic:nvPicPr>
                  <pic:blipFill>
                    <a:blip r:embed="rId168" cstate="print"/>
                    <a:srcRect/>
                    <a:stretch>
                      <a:fillRect/>
                    </a:stretch>
                  </pic:blipFill>
                  <pic:spPr bwMode="auto">
                    <a:xfrm>
                      <a:off x="0" y="0"/>
                      <a:ext cx="2571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на коэффициент (-2∙</w:t>
      </w:r>
      <w:r w:rsidRPr="00BE6CA8">
        <w:rPr>
          <w:rFonts w:ascii="Times New Roman" w:hAnsi="Times New Roman" w:cs="Times New Roman"/>
          <w:color w:val="000000"/>
          <w:sz w:val="24"/>
          <w:szCs w:val="24"/>
          <w:lang w:val="en-US"/>
        </w:rPr>
        <w:t>sinα</w:t>
      </w:r>
      <w:r w:rsidRPr="00BE6CA8">
        <w:rPr>
          <w:rFonts w:ascii="Times New Roman" w:hAnsi="Times New Roman" w:cs="Times New Roman"/>
          <w:color w:val="000000"/>
          <w:sz w:val="24"/>
          <w:szCs w:val="24"/>
        </w:rPr>
        <w:t xml:space="preserve">). Линия влияния </w:t>
      </w:r>
      <w:r w:rsidRPr="00BE6CA8">
        <w:rPr>
          <w:rFonts w:ascii="Times New Roman" w:hAnsi="Times New Roman" w:cs="Times New Roman"/>
          <w:noProof/>
          <w:position w:val="-5"/>
          <w:sz w:val="24"/>
          <w:szCs w:val="24"/>
          <w:lang w:eastAsia="ru-RU"/>
        </w:rPr>
        <w:drawing>
          <wp:inline distT="0" distB="0" distL="0" distR="0">
            <wp:extent cx="257175" cy="152400"/>
            <wp:effectExtent l="19050" t="0" r="9525" b="0"/>
            <wp:docPr id="487" name="Рисунок 487" descr="http://www.stroitmeh.ru/lect13.files/image0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descr="http://www.stroitmeh.ru/lect13.files/image079.gif"/>
                    <pic:cNvPicPr>
                      <a:picLocks noChangeAspect="1" noChangeArrowheads="1"/>
                    </pic:cNvPicPr>
                  </pic:nvPicPr>
                  <pic:blipFill>
                    <a:blip r:embed="rId163" cstate="print"/>
                    <a:srcRect/>
                    <a:stretch>
                      <a:fillRect/>
                    </a:stretch>
                  </pic:blipFill>
                  <pic:spPr bwMode="auto">
                    <a:xfrm>
                      <a:off x="0" y="0"/>
                      <a:ext cx="2571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имеет вид треугольника (</w:t>
      </w:r>
      <w:r w:rsidR="00356E20">
        <w:rPr>
          <w:rFonts w:ascii="Times New Roman" w:hAnsi="Times New Roman" w:cs="Times New Roman"/>
          <w:sz w:val="24"/>
          <w:szCs w:val="24"/>
        </w:rPr>
        <w:t>рис. 5</w:t>
      </w:r>
      <w:r w:rsidRPr="00BE6CA8">
        <w:rPr>
          <w:rFonts w:ascii="Times New Roman" w:hAnsi="Times New Roman" w:cs="Times New Roman"/>
          <w:sz w:val="24"/>
          <w:szCs w:val="24"/>
        </w:rPr>
        <w:t>, </w:t>
      </w:r>
      <w:r w:rsidRPr="00BE6CA8">
        <w:rPr>
          <w:rFonts w:ascii="Times New Roman" w:hAnsi="Times New Roman" w:cs="Times New Roman"/>
          <w:i/>
          <w:color w:val="000000"/>
          <w:sz w:val="24"/>
          <w:szCs w:val="24"/>
        </w:rPr>
        <w:t>ж</w:t>
      </w:r>
      <w:r w:rsidRPr="00BE6CA8">
        <w:rPr>
          <w:rFonts w:ascii="Times New Roman" w:hAnsi="Times New Roman" w:cs="Times New Roman"/>
          <w:color w:val="000000"/>
          <w:sz w:val="24"/>
          <w:szCs w:val="24"/>
        </w:rPr>
        <w:t xml:space="preserve">) с наибольшей ординатой (под узлом </w:t>
      </w:r>
      <w:r w:rsidRPr="00BE6CA8">
        <w:rPr>
          <w:rFonts w:ascii="Times New Roman" w:hAnsi="Times New Roman" w:cs="Times New Roman"/>
          <w:bCs/>
          <w:color w:val="000000"/>
          <w:sz w:val="24"/>
          <w:szCs w:val="24"/>
        </w:rPr>
        <w:t>7)</w:t>
      </w:r>
      <w:r w:rsidRPr="00BE6CA8">
        <w:rPr>
          <w:rFonts w:ascii="Times New Roman" w:hAnsi="Times New Roman" w:cs="Times New Roman"/>
          <w:color w:val="000000"/>
          <w:sz w:val="24"/>
          <w:szCs w:val="24"/>
        </w:rPr>
        <w:t>, равной 1,300(2∙0,3846)=1,000.</w:t>
      </w:r>
    </w:p>
    <w:p w:rsidR="00BE6CA8" w:rsidRPr="00BE6CA8" w:rsidRDefault="00BE6CA8" w:rsidP="00BE6CA8">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Если же груз </w:t>
      </w:r>
      <w:r w:rsidRPr="00BE6CA8">
        <w:rPr>
          <w:rFonts w:ascii="Times New Roman" w:hAnsi="Times New Roman" w:cs="Times New Roman"/>
          <w:noProof/>
          <w:position w:val="-5"/>
          <w:sz w:val="24"/>
          <w:szCs w:val="24"/>
          <w:lang w:eastAsia="ru-RU"/>
        </w:rPr>
        <w:drawing>
          <wp:inline distT="0" distB="0" distL="0" distR="0">
            <wp:extent cx="314325" cy="152400"/>
            <wp:effectExtent l="19050" t="0" r="9525" b="0"/>
            <wp:docPr id="488" name="Рисунок 488" descr="http://www.stroitmeh.ru/lect13.files/image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descr="http://www.stroitmeh.ru/lect13.files/image110.gif"/>
                    <pic:cNvPicPr>
                      <a:picLocks noChangeAspect="1" noChangeArrowheads="1"/>
                    </pic:cNvPicPr>
                  </pic:nvPicPr>
                  <pic:blipFill>
                    <a:blip r:embed="rId157" cstate="print"/>
                    <a:srcRect/>
                    <a:stretch>
                      <a:fillRect/>
                    </a:stretch>
                  </pic:blipFill>
                  <pic:spPr bwMode="auto">
                    <a:xfrm>
                      <a:off x="0" y="0"/>
                      <a:ext cx="31432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перемещается по верхнему поясу фермы («езда поверху»), то в тот момент, когда он окажется в узле 7</w:t>
      </w:r>
      <w:r w:rsidRPr="00BE6CA8">
        <w:rPr>
          <w:rFonts w:ascii="Times New Roman" w:hAnsi="Times New Roman" w:cs="Times New Roman"/>
          <w:bCs/>
          <w:color w:val="000000"/>
          <w:sz w:val="24"/>
          <w:szCs w:val="24"/>
        </w:rPr>
        <w:t>,</w:t>
      </w:r>
      <w:r w:rsidRPr="00BE6CA8">
        <w:rPr>
          <w:rFonts w:ascii="Times New Roman" w:hAnsi="Times New Roman" w:cs="Times New Roman"/>
          <w:color w:val="000000"/>
          <w:sz w:val="24"/>
          <w:szCs w:val="24"/>
        </w:rPr>
        <w:t xml:space="preserve"> уравнение </w:t>
      </w:r>
      <w:r w:rsidRPr="00BE6CA8">
        <w:rPr>
          <w:rFonts w:ascii="Times New Roman" w:hAnsi="Times New Roman" w:cs="Times New Roman"/>
          <w:noProof/>
          <w:position w:val="-8"/>
          <w:sz w:val="24"/>
          <w:szCs w:val="24"/>
          <w:lang w:eastAsia="ru-RU"/>
        </w:rPr>
        <w:drawing>
          <wp:inline distT="0" distB="0" distL="0" distR="0">
            <wp:extent cx="495300" cy="161925"/>
            <wp:effectExtent l="19050" t="0" r="0" b="0"/>
            <wp:docPr id="489" name="Рисунок 489" descr="http://www.stroitmeh.ru/lect13.files/image1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descr="http://www.stroitmeh.ru/lect13.files/image152.gif"/>
                    <pic:cNvPicPr>
                      <a:picLocks noChangeAspect="1" noChangeArrowheads="1"/>
                    </pic:cNvPicPr>
                  </pic:nvPicPr>
                  <pic:blipFill>
                    <a:blip r:embed="rId169" cstate="print"/>
                    <a:srcRect/>
                    <a:stretch>
                      <a:fillRect/>
                    </a:stretch>
                  </pic:blipFill>
                  <pic:spPr bwMode="auto">
                    <a:xfrm>
                      <a:off x="0" y="0"/>
                      <a:ext cx="495300" cy="161925"/>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примет вид </w:t>
      </w:r>
    </w:p>
    <w:p w:rsidR="00BE6CA8" w:rsidRPr="00BE6CA8" w:rsidRDefault="00BE6CA8" w:rsidP="00772BBB">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1657350" cy="152400"/>
            <wp:effectExtent l="19050" t="0" r="0" b="0"/>
            <wp:docPr id="490" name="Рисунок 490" descr="http://www.stroitmeh.ru/lect13.files/image1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descr="http://www.stroitmeh.ru/lect13.files/image154.gif"/>
                    <pic:cNvPicPr>
                      <a:picLocks noChangeAspect="1" noChangeArrowheads="1"/>
                    </pic:cNvPicPr>
                  </pic:nvPicPr>
                  <pic:blipFill>
                    <a:blip r:embed="rId170" cstate="print"/>
                    <a:srcRect/>
                    <a:stretch>
                      <a:fillRect/>
                    </a:stretch>
                  </pic:blipFill>
                  <pic:spPr bwMode="auto">
                    <a:xfrm>
                      <a:off x="0" y="0"/>
                      <a:ext cx="1657350"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w:t>
      </w:r>
    </w:p>
    <w:p w:rsidR="00BE6CA8" w:rsidRPr="00BE6CA8" w:rsidRDefault="00BE6CA8" w:rsidP="00BE6CA8">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Следовательно, в этом случае ордината на линии влияния </w:t>
      </w:r>
      <w:r w:rsidRPr="00BE6CA8">
        <w:rPr>
          <w:rFonts w:ascii="Times New Roman" w:hAnsi="Times New Roman" w:cs="Times New Roman"/>
          <w:noProof/>
          <w:position w:val="-5"/>
          <w:sz w:val="24"/>
          <w:szCs w:val="24"/>
          <w:lang w:eastAsia="ru-RU"/>
        </w:rPr>
        <w:drawing>
          <wp:inline distT="0" distB="0" distL="0" distR="0">
            <wp:extent cx="257175" cy="152400"/>
            <wp:effectExtent l="19050" t="0" r="9525" b="0"/>
            <wp:docPr id="492" name="Рисунок 492" descr="http://www.stroitmeh.ru/lect13.files/image0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descr="http://www.stroitmeh.ru/lect13.files/image079.gif"/>
                    <pic:cNvPicPr>
                      <a:picLocks noChangeAspect="1" noChangeArrowheads="1"/>
                    </pic:cNvPicPr>
                  </pic:nvPicPr>
                  <pic:blipFill>
                    <a:blip r:embed="rId163" cstate="print"/>
                    <a:srcRect/>
                    <a:stretch>
                      <a:fillRect/>
                    </a:stretch>
                  </pic:blipFill>
                  <pic:spPr bwMode="auto">
                    <a:xfrm>
                      <a:off x="0" y="0"/>
                      <a:ext cx="257175" cy="152400"/>
                    </a:xfrm>
                    <a:prstGeom prst="rect">
                      <a:avLst/>
                    </a:prstGeom>
                    <a:noFill/>
                    <a:ln w="9525">
                      <a:noFill/>
                      <a:miter lim="800000"/>
                      <a:headEnd/>
                      <a:tailEnd/>
                    </a:ln>
                  </pic:spPr>
                </pic:pic>
              </a:graphicData>
            </a:graphic>
          </wp:inline>
        </w:drawing>
      </w:r>
      <w:r w:rsidRPr="00BE6CA8">
        <w:rPr>
          <w:rFonts w:ascii="Times New Roman" w:hAnsi="Times New Roman" w:cs="Times New Roman"/>
          <w:color w:val="000000"/>
          <w:sz w:val="24"/>
          <w:szCs w:val="24"/>
        </w:rPr>
        <w:t xml:space="preserve"> под узлом 7 меньше на единицу, чем ордината на этой же линии влияния при езде по нижнему поясу, и равна нулю (сплошная линия на </w:t>
      </w:r>
      <w:r w:rsidRPr="00BE6CA8">
        <w:rPr>
          <w:rFonts w:ascii="Times New Roman" w:hAnsi="Times New Roman" w:cs="Times New Roman"/>
          <w:sz w:val="24"/>
          <w:szCs w:val="24"/>
        </w:rPr>
        <w:t>рис. 3, </w:t>
      </w:r>
      <w:r w:rsidRPr="00BE6CA8">
        <w:rPr>
          <w:rFonts w:ascii="Times New Roman" w:hAnsi="Times New Roman" w:cs="Times New Roman"/>
          <w:i/>
          <w:color w:val="000000"/>
          <w:sz w:val="24"/>
          <w:szCs w:val="24"/>
        </w:rPr>
        <w:t>ж</w:t>
      </w:r>
      <w:r w:rsidRPr="00BE6CA8">
        <w:rPr>
          <w:rFonts w:ascii="Times New Roman" w:hAnsi="Times New Roman" w:cs="Times New Roman"/>
          <w:color w:val="000000"/>
          <w:sz w:val="24"/>
          <w:szCs w:val="24"/>
        </w:rPr>
        <w:t xml:space="preserve">). </w:t>
      </w:r>
    </w:p>
    <w:p w:rsidR="00BE6CA8" w:rsidRPr="00BE6CA8" w:rsidRDefault="00BE6CA8" w:rsidP="00BE6CA8">
      <w:pPr>
        <w:spacing w:before="240"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b/>
          <w:color w:val="000000"/>
          <w:sz w:val="24"/>
          <w:szCs w:val="24"/>
        </w:rPr>
        <w:t xml:space="preserve">2.6. </w:t>
      </w:r>
      <w:r w:rsidRPr="00BE6CA8">
        <w:rPr>
          <w:rFonts w:ascii="Times New Roman" w:hAnsi="Times New Roman" w:cs="Times New Roman"/>
          <w:b/>
          <w:i/>
          <w:color w:val="000000"/>
          <w:sz w:val="24"/>
          <w:szCs w:val="24"/>
        </w:rPr>
        <w:t>Вычисление по линиям влияния усилия от заданной постоянной нагрузки</w:t>
      </w:r>
    </w:p>
    <w:p w:rsidR="00BE6CA8" w:rsidRPr="00BE6CA8" w:rsidRDefault="00BE6CA8" w:rsidP="00BE6CA8">
      <w:pPr>
        <w:spacing w:before="120"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При вычислении усилий в стержнях от сосредоточенных сил </w:t>
      </w:r>
      <w:r w:rsidRPr="00BE6CA8">
        <w:rPr>
          <w:rFonts w:ascii="Times New Roman" w:hAnsi="Times New Roman" w:cs="Times New Roman"/>
          <w:color w:val="000000"/>
          <w:sz w:val="24"/>
          <w:szCs w:val="24"/>
          <w:lang w:val="en-US"/>
        </w:rPr>
        <w:t>P</w:t>
      </w:r>
      <w:r w:rsidRPr="00BE6CA8">
        <w:rPr>
          <w:rFonts w:ascii="Times New Roman" w:hAnsi="Times New Roman" w:cs="Times New Roman"/>
          <w:color w:val="000000"/>
          <w:sz w:val="24"/>
          <w:szCs w:val="24"/>
        </w:rPr>
        <w:t xml:space="preserve">=6 </w:t>
      </w:r>
      <w:r w:rsidRPr="00BE6CA8">
        <w:rPr>
          <w:rStyle w:val="spelle"/>
          <w:rFonts w:ascii="Times New Roman" w:hAnsi="Times New Roman" w:cs="Times New Roman"/>
          <w:color w:val="000000"/>
          <w:sz w:val="24"/>
          <w:szCs w:val="24"/>
          <w:lang w:val="en-US"/>
        </w:rPr>
        <w:t>kH</w:t>
      </w:r>
      <w:r w:rsidRPr="00BE6CA8">
        <w:rPr>
          <w:rFonts w:ascii="Times New Roman" w:hAnsi="Times New Roman" w:cs="Times New Roman"/>
          <w:color w:val="000000"/>
          <w:sz w:val="24"/>
          <w:szCs w:val="24"/>
        </w:rPr>
        <w:t xml:space="preserve"> уравнение (1.1) принимает более простой вид</w:t>
      </w:r>
    </w:p>
    <w:p w:rsidR="00BE6CA8" w:rsidRPr="00BE6CA8" w:rsidRDefault="00BE6CA8" w:rsidP="00BE6CA8">
      <w:pPr>
        <w:spacing w:before="120" w:line="288" w:lineRule="auto"/>
        <w:ind w:left="851"/>
        <w:jc w:val="both"/>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1247775" cy="409575"/>
            <wp:effectExtent l="19050" t="0" r="9525" b="0"/>
            <wp:docPr id="493" name="Рисунок 493" descr="http://www.stroitmeh.ru/lect13.files/image1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descr="http://www.stroitmeh.ru/lect13.files/image158.gif"/>
                    <pic:cNvPicPr>
                      <a:picLocks noChangeAspect="1" noChangeArrowheads="1"/>
                    </pic:cNvPicPr>
                  </pic:nvPicPr>
                  <pic:blipFill>
                    <a:blip r:embed="rId171" cstate="print"/>
                    <a:srcRect/>
                    <a:stretch>
                      <a:fillRect/>
                    </a:stretch>
                  </pic:blipFill>
                  <pic:spPr bwMode="auto">
                    <a:xfrm>
                      <a:off x="0" y="0"/>
                      <a:ext cx="1247775" cy="409575"/>
                    </a:xfrm>
                    <a:prstGeom prst="rect">
                      <a:avLst/>
                    </a:prstGeom>
                    <a:noFill/>
                    <a:ln w="9525">
                      <a:noFill/>
                      <a:miter lim="800000"/>
                      <a:headEnd/>
                      <a:tailEnd/>
                    </a:ln>
                  </pic:spPr>
                </pic:pic>
              </a:graphicData>
            </a:graphic>
          </wp:inline>
        </w:drawing>
      </w:r>
    </w:p>
    <w:p w:rsidR="00BE6CA8" w:rsidRPr="00BE6CA8" w:rsidRDefault="00BE6CA8" w:rsidP="00356E20">
      <w:pPr>
        <w:spacing w:before="100" w:beforeAutospacing="1" w:after="100" w:afterAutospacing="1" w:line="288" w:lineRule="auto"/>
        <w:ind w:firstLine="709"/>
        <w:jc w:val="both"/>
        <w:rPr>
          <w:rFonts w:ascii="Times New Roman" w:hAnsi="Times New Roman" w:cs="Times New Roman"/>
          <w:sz w:val="24"/>
          <w:szCs w:val="24"/>
        </w:rPr>
      </w:pPr>
      <w:r w:rsidRPr="00BE6CA8">
        <w:rPr>
          <w:rFonts w:ascii="Times New Roman" w:hAnsi="Times New Roman" w:cs="Times New Roman"/>
          <w:color w:val="000000"/>
          <w:sz w:val="24"/>
          <w:szCs w:val="24"/>
        </w:rPr>
        <w:t xml:space="preserve">Тогда </w:t>
      </w:r>
      <w:r w:rsidRPr="00BE6CA8">
        <w:rPr>
          <w:rFonts w:ascii="Times New Roman" w:hAnsi="Times New Roman" w:cs="Times New Roman"/>
          <w:noProof/>
          <w:sz w:val="24"/>
          <w:szCs w:val="24"/>
          <w:lang w:eastAsia="ru-RU"/>
        </w:rPr>
        <w:drawing>
          <wp:inline distT="0" distB="0" distL="0" distR="0">
            <wp:extent cx="3228975" cy="152400"/>
            <wp:effectExtent l="19050" t="0" r="9525" b="0"/>
            <wp:docPr id="494" name="Рисунок 494" descr="http://www.stroitmeh.ru/lect13.files/image1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descr="http://www.stroitmeh.ru/lect13.files/image160.gif"/>
                    <pic:cNvPicPr>
                      <a:picLocks noChangeAspect="1" noChangeArrowheads="1"/>
                    </pic:cNvPicPr>
                  </pic:nvPicPr>
                  <pic:blipFill>
                    <a:blip r:embed="rId172" cstate="print"/>
                    <a:srcRect/>
                    <a:stretch>
                      <a:fillRect/>
                    </a:stretch>
                  </pic:blipFill>
                  <pic:spPr bwMode="auto">
                    <a:xfrm>
                      <a:off x="0" y="0"/>
                      <a:ext cx="3228975" cy="152400"/>
                    </a:xfrm>
                    <a:prstGeom prst="rect">
                      <a:avLst/>
                    </a:prstGeom>
                    <a:noFill/>
                    <a:ln w="9525">
                      <a:noFill/>
                      <a:miter lim="800000"/>
                      <a:headEnd/>
                      <a:tailEnd/>
                    </a:ln>
                  </pic:spPr>
                </pic:pic>
              </a:graphicData>
            </a:graphic>
          </wp:inline>
        </w:drawing>
      </w:r>
    </w:p>
    <w:p w:rsidR="00BE6CA8" w:rsidRPr="00BE6CA8" w:rsidRDefault="00BE6CA8" w:rsidP="00BE6CA8">
      <w:pPr>
        <w:spacing w:before="100" w:beforeAutospacing="1" w:after="100" w:afterAutospacing="1" w:line="288" w:lineRule="auto"/>
        <w:ind w:left="709"/>
        <w:jc w:val="both"/>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4610100" cy="295275"/>
            <wp:effectExtent l="19050" t="0" r="0" b="0"/>
            <wp:docPr id="495" name="Рисунок 495" descr="http://www.stroitmeh.ru/lect13.files/image1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descr="http://www.stroitmeh.ru/lect13.files/image162.gif"/>
                    <pic:cNvPicPr>
                      <a:picLocks noChangeAspect="1" noChangeArrowheads="1"/>
                    </pic:cNvPicPr>
                  </pic:nvPicPr>
                  <pic:blipFill>
                    <a:blip r:embed="rId173" cstate="print"/>
                    <a:srcRect/>
                    <a:stretch>
                      <a:fillRect/>
                    </a:stretch>
                  </pic:blipFill>
                  <pic:spPr bwMode="auto">
                    <a:xfrm>
                      <a:off x="0" y="0"/>
                      <a:ext cx="4610100" cy="295275"/>
                    </a:xfrm>
                    <a:prstGeom prst="rect">
                      <a:avLst/>
                    </a:prstGeom>
                    <a:noFill/>
                    <a:ln w="9525">
                      <a:noFill/>
                      <a:miter lim="800000"/>
                      <a:headEnd/>
                      <a:tailEnd/>
                    </a:ln>
                  </pic:spPr>
                </pic:pic>
              </a:graphicData>
            </a:graphic>
          </wp:inline>
        </w:drawing>
      </w:r>
    </w:p>
    <w:p w:rsidR="00BE6CA8" w:rsidRPr="00BE6CA8" w:rsidRDefault="00BE6CA8" w:rsidP="00BE6CA8">
      <w:pPr>
        <w:spacing w:before="100" w:beforeAutospacing="1" w:after="100" w:afterAutospacing="1" w:line="288" w:lineRule="auto"/>
        <w:ind w:left="709"/>
        <w:jc w:val="both"/>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3086100" cy="152400"/>
            <wp:effectExtent l="19050" t="0" r="0" b="0"/>
            <wp:docPr id="496" name="Рисунок 496" descr="http://www.stroitmeh.ru/lect13.files/image1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descr="http://www.stroitmeh.ru/lect13.files/image164.gif"/>
                    <pic:cNvPicPr>
                      <a:picLocks noChangeAspect="1" noChangeArrowheads="1"/>
                    </pic:cNvPicPr>
                  </pic:nvPicPr>
                  <pic:blipFill>
                    <a:blip r:embed="rId174" cstate="print"/>
                    <a:srcRect/>
                    <a:stretch>
                      <a:fillRect/>
                    </a:stretch>
                  </pic:blipFill>
                  <pic:spPr bwMode="auto">
                    <a:xfrm>
                      <a:off x="0" y="0"/>
                      <a:ext cx="3086100" cy="152400"/>
                    </a:xfrm>
                    <a:prstGeom prst="rect">
                      <a:avLst/>
                    </a:prstGeom>
                    <a:noFill/>
                    <a:ln w="9525">
                      <a:noFill/>
                      <a:miter lim="800000"/>
                      <a:headEnd/>
                      <a:tailEnd/>
                    </a:ln>
                  </pic:spPr>
                </pic:pic>
              </a:graphicData>
            </a:graphic>
          </wp:inline>
        </w:drawing>
      </w:r>
    </w:p>
    <w:p w:rsidR="00BE6CA8" w:rsidRPr="00BE6CA8" w:rsidRDefault="00BE6CA8" w:rsidP="00BE6CA8">
      <w:pPr>
        <w:spacing w:before="100" w:beforeAutospacing="1" w:after="100" w:afterAutospacing="1" w:line="288" w:lineRule="auto"/>
        <w:ind w:left="709"/>
        <w:jc w:val="both"/>
        <w:rPr>
          <w:rFonts w:ascii="Times New Roman" w:hAnsi="Times New Roman" w:cs="Times New Roman"/>
          <w:sz w:val="24"/>
          <w:szCs w:val="24"/>
        </w:rPr>
      </w:pPr>
      <w:r w:rsidRPr="00BE6CA8">
        <w:rPr>
          <w:rFonts w:ascii="Times New Roman" w:hAnsi="Times New Roman" w:cs="Times New Roman"/>
          <w:noProof/>
          <w:sz w:val="24"/>
          <w:szCs w:val="24"/>
          <w:lang w:eastAsia="ru-RU"/>
        </w:rPr>
        <w:drawing>
          <wp:inline distT="0" distB="0" distL="0" distR="0">
            <wp:extent cx="3600450" cy="152400"/>
            <wp:effectExtent l="19050" t="0" r="0" b="0"/>
            <wp:docPr id="497" name="Рисунок 497" descr="http://www.stroitmeh.ru/lect13.files/image1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descr="http://www.stroitmeh.ru/lect13.files/image166.gif"/>
                    <pic:cNvPicPr>
                      <a:picLocks noChangeAspect="1" noChangeArrowheads="1"/>
                    </pic:cNvPicPr>
                  </pic:nvPicPr>
                  <pic:blipFill>
                    <a:blip r:embed="rId175" cstate="print"/>
                    <a:srcRect/>
                    <a:stretch>
                      <a:fillRect/>
                    </a:stretch>
                  </pic:blipFill>
                  <pic:spPr bwMode="auto">
                    <a:xfrm>
                      <a:off x="0" y="0"/>
                      <a:ext cx="3600450" cy="152400"/>
                    </a:xfrm>
                    <a:prstGeom prst="rect">
                      <a:avLst/>
                    </a:prstGeom>
                    <a:noFill/>
                    <a:ln w="9525">
                      <a:noFill/>
                      <a:miter lim="800000"/>
                      <a:headEnd/>
                      <a:tailEnd/>
                    </a:ln>
                  </pic:spPr>
                </pic:pic>
              </a:graphicData>
            </a:graphic>
          </wp:inline>
        </w:drawing>
      </w:r>
    </w:p>
    <w:p w:rsidR="00BE6CA8" w:rsidRPr="00BE6CA8" w:rsidRDefault="00BE6CA8" w:rsidP="00BE6CA8">
      <w:pPr>
        <w:pStyle w:val="a7"/>
        <w:spacing w:line="288" w:lineRule="auto"/>
        <w:ind w:firstLine="709"/>
        <w:rPr>
          <w:rFonts w:ascii="Times New Roman" w:hAnsi="Times New Roman" w:cs="Times New Roman"/>
          <w:sz w:val="24"/>
          <w:szCs w:val="24"/>
        </w:rPr>
      </w:pPr>
      <w:r w:rsidRPr="00BE6CA8">
        <w:rPr>
          <w:rFonts w:ascii="Times New Roman" w:hAnsi="Times New Roman" w:cs="Times New Roman"/>
          <w:sz w:val="24"/>
          <w:szCs w:val="24"/>
        </w:rPr>
        <w:t>Найденные с помощью линий влияния усилия в стержнях фермы совпадают с полученными аналитически значениями.</w:t>
      </w:r>
    </w:p>
    <w:p w:rsidR="00BE6CA8" w:rsidRPr="00BE6CA8" w:rsidRDefault="00BE6CA8" w:rsidP="00BE6CA8">
      <w:pPr>
        <w:spacing w:before="100" w:beforeAutospacing="1" w:after="100" w:afterAutospacing="1"/>
        <w:ind w:firstLine="709"/>
        <w:jc w:val="both"/>
        <w:rPr>
          <w:rFonts w:ascii="Times New Roman" w:hAnsi="Times New Roman" w:cs="Times New Roman"/>
          <w:sz w:val="24"/>
          <w:szCs w:val="24"/>
        </w:rPr>
      </w:pPr>
      <w:r w:rsidRPr="00BE6CA8">
        <w:rPr>
          <w:rFonts w:ascii="Times New Roman" w:hAnsi="Times New Roman" w:cs="Times New Roman"/>
          <w:b/>
          <w:i/>
          <w:sz w:val="24"/>
          <w:szCs w:val="24"/>
        </w:rPr>
        <w:t> </w:t>
      </w:r>
    </w:p>
    <w:p w:rsidR="00BE6CA8" w:rsidRPr="00BE6CA8" w:rsidRDefault="00BE6CA8" w:rsidP="00675B65">
      <w:pPr>
        <w:pStyle w:val="a3"/>
        <w:spacing w:line="276" w:lineRule="auto"/>
        <w:ind w:firstLine="709"/>
        <w:jc w:val="both"/>
      </w:pPr>
    </w:p>
    <w:p w:rsidR="00675B65" w:rsidRDefault="00675B65" w:rsidP="00675B65">
      <w:pPr>
        <w:jc w:val="both"/>
        <w:rPr>
          <w:rFonts w:ascii="Times New Roman" w:hAnsi="Times New Roman" w:cs="Times New Roman"/>
          <w:sz w:val="24"/>
          <w:szCs w:val="24"/>
        </w:rPr>
      </w:pPr>
    </w:p>
    <w:p w:rsidR="00BA348D" w:rsidRPr="00A2584C" w:rsidRDefault="00BA348D" w:rsidP="00BA348D">
      <w:pPr>
        <w:spacing w:before="100" w:beforeAutospacing="1" w:after="100" w:afterAutospacing="1"/>
        <w:jc w:val="center"/>
        <w:rPr>
          <w:rFonts w:ascii="Times New Roman" w:hAnsi="Times New Roman" w:cs="Times New Roman"/>
        </w:rPr>
      </w:pPr>
      <w:bookmarkStart w:id="3" w:name="_Toc452522406"/>
      <w:r>
        <w:rPr>
          <w:rFonts w:ascii="Times New Roman" w:hAnsi="Times New Roman" w:cs="Times New Roman"/>
          <w:b/>
          <w:sz w:val="32"/>
          <w:szCs w:val="32"/>
        </w:rPr>
        <w:lastRenderedPageBreak/>
        <w:t xml:space="preserve">Лекция №6  </w:t>
      </w:r>
      <w:r w:rsidRPr="00A2584C">
        <w:rPr>
          <w:rFonts w:ascii="Times New Roman" w:hAnsi="Times New Roman" w:cs="Times New Roman"/>
          <w:b/>
          <w:sz w:val="32"/>
          <w:szCs w:val="32"/>
        </w:rPr>
        <w:t xml:space="preserve"> Расчет плоских статически определимых рам</w:t>
      </w:r>
      <w:r w:rsidRPr="00A2584C">
        <w:rPr>
          <w:rFonts w:ascii="Times New Roman" w:hAnsi="Times New Roman" w:cs="Times New Roman"/>
          <w:b/>
        </w:rPr>
        <w:t> </w:t>
      </w:r>
    </w:p>
    <w:p w:rsidR="00BA348D" w:rsidRPr="00A2584C" w:rsidRDefault="00BA348D" w:rsidP="00BA348D">
      <w:pPr>
        <w:spacing w:before="100" w:beforeAutospacing="1" w:after="100" w:afterAutospacing="1"/>
        <w:jc w:val="center"/>
        <w:rPr>
          <w:rFonts w:ascii="Times New Roman" w:hAnsi="Times New Roman" w:cs="Times New Roman"/>
        </w:rPr>
      </w:pPr>
      <w:r>
        <w:rPr>
          <w:rFonts w:ascii="Times New Roman" w:hAnsi="Times New Roman" w:cs="Times New Roman"/>
          <w:b/>
        </w:rPr>
        <w:t xml:space="preserve">6.1 </w:t>
      </w:r>
      <w:r w:rsidRPr="00A2584C">
        <w:rPr>
          <w:rFonts w:ascii="Times New Roman" w:hAnsi="Times New Roman" w:cs="Times New Roman"/>
          <w:b/>
        </w:rPr>
        <w:t xml:space="preserve"> Построение эпюр для плоских рам </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i/>
          <w:iCs/>
        </w:rPr>
        <w:t>Плоской рамой</w:t>
      </w:r>
      <w:r w:rsidRPr="00A2584C">
        <w:rPr>
          <w:rFonts w:ascii="Times New Roman" w:hAnsi="Times New Roman" w:cs="Times New Roman"/>
        </w:rPr>
        <w:t xml:space="preserve"> называется стержневая система, элементы которой жестко или шарнирно соединены между собой, нагруженная в своей плоскости</w:t>
      </w:r>
      <w:proofErr w:type="gramStart"/>
      <w:r w:rsidRPr="00A2584C">
        <w:rPr>
          <w:rFonts w:ascii="Times New Roman" w:hAnsi="Times New Roman" w:cs="Times New Roman"/>
        </w:rPr>
        <w:t>.В</w:t>
      </w:r>
      <w:proofErr w:type="gramEnd"/>
      <w:r w:rsidRPr="00A2584C">
        <w:rPr>
          <w:rFonts w:ascii="Times New Roman" w:hAnsi="Times New Roman" w:cs="Times New Roman"/>
        </w:rPr>
        <w:t xml:space="preserve">ертикально (или под наклоном) расположенные стержни рамы называются </w:t>
      </w:r>
      <w:r w:rsidRPr="00A2584C">
        <w:rPr>
          <w:rFonts w:ascii="Times New Roman" w:hAnsi="Times New Roman" w:cs="Times New Roman"/>
          <w:i/>
          <w:iCs/>
        </w:rPr>
        <w:t>стойками</w:t>
      </w:r>
      <w:r w:rsidRPr="00A2584C">
        <w:rPr>
          <w:rFonts w:ascii="Times New Roman" w:hAnsi="Times New Roman" w:cs="Times New Roman"/>
        </w:rPr>
        <w:t xml:space="preserve">, а горизонтальные - </w:t>
      </w:r>
      <w:r w:rsidRPr="00A2584C">
        <w:rPr>
          <w:rFonts w:ascii="Times New Roman" w:hAnsi="Times New Roman" w:cs="Times New Roman"/>
          <w:i/>
          <w:iCs/>
        </w:rPr>
        <w:t>ригелями</w:t>
      </w:r>
      <w:r w:rsidRPr="00A2584C">
        <w:rPr>
          <w:rFonts w:ascii="Times New Roman" w:hAnsi="Times New Roman" w:cs="Times New Roman"/>
        </w:rPr>
        <w:t>. Жесткость узлов устраняет возможность взаимного поворота скрепленных стержней, то есть в узловой точке углы между их осями остаются неизменными</w:t>
      </w:r>
      <w:proofErr w:type="gramStart"/>
      <w:r w:rsidRPr="00A2584C">
        <w:rPr>
          <w:rFonts w:ascii="Times New Roman" w:hAnsi="Times New Roman" w:cs="Times New Roman"/>
        </w:rPr>
        <w:t>.К</w:t>
      </w:r>
      <w:proofErr w:type="gramEnd"/>
      <w:r w:rsidRPr="00A2584C">
        <w:rPr>
          <w:rFonts w:ascii="Times New Roman" w:hAnsi="Times New Roman" w:cs="Times New Roman"/>
        </w:rPr>
        <w:t xml:space="preserve">ак и многие другие системы, рамы делятся на статически определимые и статически неопределимые (рис.6.1, </w:t>
      </w:r>
      <w:r w:rsidRPr="00A2584C">
        <w:rPr>
          <w:rStyle w:val="spelle"/>
        </w:rPr>
        <w:t>б</w:t>
      </w:r>
      <w:r w:rsidRPr="00A2584C">
        <w:rPr>
          <w:rStyle w:val="grame"/>
          <w:rFonts w:ascii="Times New Roman" w:hAnsi="Times New Roman" w:cs="Times New Roman"/>
        </w:rPr>
        <w:t>,в</w:t>
      </w:r>
      <w:r w:rsidRPr="00A2584C">
        <w:rPr>
          <w:rStyle w:val="spelle"/>
        </w:rPr>
        <w:t>,д,е</w:t>
      </w:r>
      <w:r w:rsidRPr="00A2584C">
        <w:rPr>
          <w:rFonts w:ascii="Times New Roman" w:hAnsi="Times New Roman" w:cs="Times New Roman"/>
        </w:rPr>
        <w:t xml:space="preserve">).Промежуточный шарнир снижает степень статической неопределимости рамы на величину </w:t>
      </w:r>
      <w:r w:rsidRPr="00A2584C">
        <w:rPr>
          <w:rStyle w:val="spelle"/>
        </w:rPr>
        <w:t>m</w:t>
      </w:r>
      <w:r w:rsidRPr="00A2584C">
        <w:rPr>
          <w:rFonts w:ascii="Times New Roman" w:hAnsi="Times New Roman" w:cs="Times New Roman"/>
        </w:rPr>
        <w:t xml:space="preserve"> - 1, где </w:t>
      </w:r>
      <w:r w:rsidRPr="00A2584C">
        <w:rPr>
          <w:rStyle w:val="spelle"/>
        </w:rPr>
        <w:t>m</w:t>
      </w:r>
      <w:r w:rsidRPr="00A2584C">
        <w:rPr>
          <w:rFonts w:ascii="Times New Roman" w:hAnsi="Times New Roman" w:cs="Times New Roman"/>
        </w:rPr>
        <w:t xml:space="preserve"> - число стержней, сходящихся в шарнире. Если </w:t>
      </w:r>
      <w:r w:rsidRPr="00A2584C">
        <w:rPr>
          <w:rStyle w:val="spelle"/>
        </w:rPr>
        <w:t>m</w:t>
      </w:r>
      <w:r w:rsidRPr="00A2584C">
        <w:rPr>
          <w:rFonts w:ascii="Times New Roman" w:hAnsi="Times New Roman" w:cs="Times New Roman"/>
        </w:rPr>
        <w:t xml:space="preserve"> &gt;2, то шарнир называется </w:t>
      </w:r>
      <w:r w:rsidRPr="00A2584C">
        <w:rPr>
          <w:rFonts w:ascii="Times New Roman" w:hAnsi="Times New Roman" w:cs="Times New Roman"/>
          <w:i/>
          <w:iCs/>
        </w:rPr>
        <w:t>кратным</w:t>
      </w:r>
      <w:r w:rsidRPr="00A2584C">
        <w:rPr>
          <w:rFonts w:ascii="Times New Roman" w:hAnsi="Times New Roman" w:cs="Times New Roman"/>
        </w:rPr>
        <w:t xml:space="preserve"> (рис.6.1, </w:t>
      </w:r>
      <w:r w:rsidRPr="00A2584C">
        <w:rPr>
          <w:rStyle w:val="spelle"/>
        </w:rPr>
        <w:t>д</w:t>
      </w:r>
      <w:r w:rsidRPr="00A2584C">
        <w:rPr>
          <w:rFonts w:ascii="Times New Roman" w:hAnsi="Times New Roman" w:cs="Times New Roman"/>
        </w:rPr>
        <w:t>)</w:t>
      </w:r>
      <w:proofErr w:type="gramStart"/>
      <w:r w:rsidRPr="00A2584C">
        <w:rPr>
          <w:rFonts w:ascii="Times New Roman" w:hAnsi="Times New Roman" w:cs="Times New Roman"/>
        </w:rPr>
        <w:t>.Д</w:t>
      </w:r>
      <w:proofErr w:type="gramEnd"/>
      <w:r w:rsidRPr="00A2584C">
        <w:rPr>
          <w:rFonts w:ascii="Times New Roman" w:hAnsi="Times New Roman" w:cs="Times New Roman"/>
        </w:rPr>
        <w:t xml:space="preserve">ля определения </w:t>
      </w:r>
      <w:r w:rsidRPr="00A2584C">
        <w:rPr>
          <w:rFonts w:ascii="Times New Roman" w:hAnsi="Times New Roman" w:cs="Times New Roman"/>
          <w:i/>
          <w:iCs/>
        </w:rPr>
        <w:t>степени статической неопределимости</w:t>
      </w:r>
      <w:r w:rsidRPr="00A2584C">
        <w:rPr>
          <w:rFonts w:ascii="Times New Roman" w:hAnsi="Times New Roman" w:cs="Times New Roman"/>
        </w:rPr>
        <w:t xml:space="preserve"> плоской рамы можно воспользоваться формулой:</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Style w:val="spelle"/>
        </w:rPr>
        <w:t>n</w:t>
      </w:r>
      <w:r w:rsidRPr="00A2584C">
        <w:rPr>
          <w:rFonts w:ascii="Times New Roman" w:hAnsi="Times New Roman" w:cs="Times New Roman"/>
        </w:rPr>
        <w:t xml:space="preserve"> = 3К-Ш,</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xml:space="preserve">где </w:t>
      </w:r>
      <w:r w:rsidRPr="00A2584C">
        <w:rPr>
          <w:rStyle w:val="spelle"/>
        </w:rPr>
        <w:t>n</w:t>
      </w:r>
      <w:r w:rsidRPr="00A2584C">
        <w:rPr>
          <w:rFonts w:ascii="Times New Roman" w:hAnsi="Times New Roman" w:cs="Times New Roman"/>
        </w:rPr>
        <w:t xml:space="preserve"> - степень статической неопределимости; </w:t>
      </w:r>
      <w:r w:rsidRPr="00A2584C">
        <w:rPr>
          <w:rStyle w:val="grame"/>
          <w:rFonts w:ascii="Times New Roman" w:hAnsi="Times New Roman" w:cs="Times New Roman"/>
        </w:rPr>
        <w:t>К</w:t>
      </w:r>
      <w:r w:rsidRPr="00A2584C">
        <w:rPr>
          <w:rFonts w:ascii="Times New Roman" w:hAnsi="Times New Roman" w:cs="Times New Roman"/>
        </w:rPr>
        <w:t xml:space="preserve"> - число замкнутых контуров в предположении полного отсутствия шарниров; </w:t>
      </w:r>
      <w:proofErr w:type="gramStart"/>
      <w:r w:rsidRPr="00A2584C">
        <w:rPr>
          <w:rFonts w:ascii="Times New Roman" w:hAnsi="Times New Roman" w:cs="Times New Roman"/>
        </w:rPr>
        <w:t>Ш</w:t>
      </w:r>
      <w:proofErr w:type="gramEnd"/>
      <w:r w:rsidRPr="00A2584C">
        <w:rPr>
          <w:rFonts w:ascii="Times New Roman" w:hAnsi="Times New Roman" w:cs="Times New Roman"/>
        </w:rPr>
        <w:t xml:space="preserve"> - число шарниров в пересчете на одиночные.</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Основание (земля) рассматривается как стержень.</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Для рамы (рис.6.1, б) имеем:</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xml:space="preserve">К=1;  </w:t>
      </w:r>
      <w:proofErr w:type="gramStart"/>
      <w:r w:rsidRPr="00A2584C">
        <w:rPr>
          <w:rFonts w:ascii="Times New Roman" w:hAnsi="Times New Roman" w:cs="Times New Roman"/>
        </w:rPr>
        <w:t>Ш</w:t>
      </w:r>
      <w:proofErr w:type="gramEnd"/>
      <w:r w:rsidRPr="00A2584C">
        <w:rPr>
          <w:rFonts w:ascii="Times New Roman" w:hAnsi="Times New Roman" w:cs="Times New Roman"/>
        </w:rPr>
        <w:t>=0;</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4"/>
          <w:lang w:eastAsia="ru-RU"/>
        </w:rPr>
        <w:drawing>
          <wp:inline distT="0" distB="0" distL="0" distR="0">
            <wp:extent cx="904875" cy="152400"/>
            <wp:effectExtent l="19050" t="0" r="9525" b="0"/>
            <wp:docPr id="621" name="Рисунок 621" descr="http://www.stroitmeh.ru/lect19.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descr="http://www.stroitmeh.ru/lect19.files/image002.gif"/>
                    <pic:cNvPicPr>
                      <a:picLocks noChangeAspect="1" noChangeArrowheads="1"/>
                    </pic:cNvPicPr>
                  </pic:nvPicPr>
                  <pic:blipFill>
                    <a:blip r:embed="rId176" cstate="print"/>
                    <a:srcRect/>
                    <a:stretch>
                      <a:fillRect/>
                    </a:stretch>
                  </pic:blipFill>
                  <pic:spPr bwMode="auto">
                    <a:xfrm>
                      <a:off x="0" y="0"/>
                      <a:ext cx="904875" cy="152400"/>
                    </a:xfrm>
                    <a:prstGeom prst="rect">
                      <a:avLst/>
                    </a:prstGeom>
                    <a:noFill/>
                    <a:ln w="9525">
                      <a:noFill/>
                      <a:miter lim="800000"/>
                      <a:headEnd/>
                      <a:tailEnd/>
                    </a:ln>
                  </pic:spPr>
                </pic:pic>
              </a:graphicData>
            </a:graphic>
          </wp:inline>
        </w:drawing>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Для рамы (рис.10,д):</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xml:space="preserve">К=3;  </w:t>
      </w:r>
      <w:proofErr w:type="gramStart"/>
      <w:r w:rsidRPr="00A2584C">
        <w:rPr>
          <w:rFonts w:ascii="Times New Roman" w:hAnsi="Times New Roman" w:cs="Times New Roman"/>
        </w:rPr>
        <w:t>Ш</w:t>
      </w:r>
      <w:proofErr w:type="gramEnd"/>
      <w:r w:rsidRPr="00A2584C">
        <w:rPr>
          <w:rFonts w:ascii="Times New Roman" w:hAnsi="Times New Roman" w:cs="Times New Roman"/>
        </w:rPr>
        <w:t>=3</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4"/>
          <w:lang w:eastAsia="ru-RU"/>
        </w:rPr>
        <w:drawing>
          <wp:inline distT="0" distB="0" distL="0" distR="0">
            <wp:extent cx="923925" cy="152400"/>
            <wp:effectExtent l="19050" t="0" r="9525" b="0"/>
            <wp:docPr id="622" name="Рисунок 622" descr="http://www.stroitmeh.ru/lect19.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descr="http://www.stroitmeh.ru/lect19.files/image004.gif"/>
                    <pic:cNvPicPr>
                      <a:picLocks noChangeAspect="1" noChangeArrowheads="1"/>
                    </pic:cNvPicPr>
                  </pic:nvPicPr>
                  <pic:blipFill>
                    <a:blip r:embed="rId177" cstate="print"/>
                    <a:srcRect/>
                    <a:stretch>
                      <a:fillRect/>
                    </a:stretch>
                  </pic:blipFill>
                  <pic:spPr bwMode="auto">
                    <a:xfrm>
                      <a:off x="0" y="0"/>
                      <a:ext cx="923925" cy="152400"/>
                    </a:xfrm>
                    <a:prstGeom prst="rect">
                      <a:avLst/>
                    </a:prstGeom>
                    <a:noFill/>
                    <a:ln w="9525">
                      <a:noFill/>
                      <a:miter lim="800000"/>
                      <a:headEnd/>
                      <a:tailEnd/>
                    </a:ln>
                  </pic:spPr>
                </pic:pic>
              </a:graphicData>
            </a:graphic>
          </wp:inline>
        </w:drawing>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В более простых случаях, когда отсутствуют замкнутые контуры и промежуточные шарниры, то есть когда используются комбинации тех же опор, что и в балках (жесткая заделка, шарнирно-подвижная и шарнирно-неподвижная опоры), для определения степени статической неопределимости используется “балочная” формула:</w:t>
      </w:r>
    </w:p>
    <w:p w:rsidR="00BA348D" w:rsidRPr="00A2584C" w:rsidRDefault="00BA348D" w:rsidP="00BA348D">
      <w:pPr>
        <w:pStyle w:val="a00"/>
        <w:spacing w:before="0" w:beforeAutospacing="0" w:after="0" w:afterAutospacing="0"/>
        <w:ind w:firstLine="709"/>
        <w:jc w:val="both"/>
      </w:pPr>
      <w:r w:rsidRPr="00A2584C">
        <w:rPr>
          <w:sz w:val="20"/>
          <w:szCs w:val="20"/>
        </w:rPr>
        <w:t xml:space="preserve"> </w:t>
      </w:r>
      <w:r w:rsidRPr="00A2584C">
        <w:rPr>
          <w:noProof/>
          <w:position w:val="-6"/>
          <w:sz w:val="20"/>
          <w:szCs w:val="20"/>
        </w:rPr>
        <w:drawing>
          <wp:inline distT="0" distB="0" distL="0" distR="0">
            <wp:extent cx="600075" cy="180975"/>
            <wp:effectExtent l="19050" t="0" r="9525" b="0"/>
            <wp:docPr id="623" name="Рисунок 623" descr="http://www.stroitmeh.ru/lect19.files/image0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descr="http://www.stroitmeh.ru/lect19.files/image083.gif"/>
                    <pic:cNvPicPr>
                      <a:picLocks noChangeAspect="1" noChangeArrowheads="1"/>
                    </pic:cNvPicPr>
                  </pic:nvPicPr>
                  <pic:blipFill>
                    <a:blip r:embed="rId178" cstate="print"/>
                    <a:srcRect/>
                    <a:stretch>
                      <a:fillRect/>
                    </a:stretch>
                  </pic:blipFill>
                  <pic:spPr bwMode="auto">
                    <a:xfrm>
                      <a:off x="0" y="0"/>
                      <a:ext cx="600075" cy="180975"/>
                    </a:xfrm>
                    <a:prstGeom prst="rect">
                      <a:avLst/>
                    </a:prstGeom>
                    <a:noFill/>
                    <a:ln w="9525">
                      <a:noFill/>
                      <a:miter lim="800000"/>
                      <a:headEnd/>
                      <a:tailEnd/>
                    </a:ln>
                  </pic:spPr>
                </pic:pic>
              </a:graphicData>
            </a:graphic>
          </wp:inline>
        </w:drawing>
      </w:r>
      <w:r w:rsidRPr="00A2584C">
        <w:rPr>
          <w:sz w:val="20"/>
          <w:szCs w:val="20"/>
        </w:rPr>
        <w:t>,</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xml:space="preserve">где </w:t>
      </w:r>
      <w:r w:rsidRPr="00A2584C">
        <w:rPr>
          <w:rStyle w:val="spelle"/>
        </w:rPr>
        <w:t>r</w:t>
      </w:r>
      <w:r w:rsidRPr="00A2584C">
        <w:rPr>
          <w:rFonts w:ascii="Times New Roman" w:hAnsi="Times New Roman" w:cs="Times New Roman"/>
        </w:rPr>
        <w:t xml:space="preserve">  - число неизвестных реакций; S - число уравнений статики </w:t>
      </w:r>
      <w:proofErr w:type="gramStart"/>
      <w:r w:rsidRPr="00A2584C">
        <w:rPr>
          <w:rStyle w:val="grame"/>
          <w:rFonts w:ascii="Times New Roman" w:hAnsi="Times New Roman" w:cs="Times New Roman"/>
        </w:rPr>
        <w:t xml:space="preserve">( </w:t>
      </w:r>
      <w:proofErr w:type="gramEnd"/>
      <w:r w:rsidRPr="00A2584C">
        <w:rPr>
          <w:rFonts w:ascii="Times New Roman" w:hAnsi="Times New Roman" w:cs="Times New Roman"/>
        </w:rPr>
        <w:t>для плоской рамы S=3).</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В данной работе ограничимся рассмотрением простейших статически определимых рам трех видов:</w:t>
      </w:r>
    </w:p>
    <w:p w:rsidR="00BA348D" w:rsidRPr="00A2584C" w:rsidRDefault="00BA348D" w:rsidP="00BA348D">
      <w:pPr>
        <w:spacing w:before="100" w:beforeAutospacing="1" w:after="100" w:afterAutospacing="1" w:line="240" w:lineRule="auto"/>
        <w:ind w:firstLine="709"/>
        <w:jc w:val="both"/>
        <w:rPr>
          <w:rFonts w:ascii="Times New Roman" w:hAnsi="Times New Roman" w:cs="Times New Roman"/>
        </w:rPr>
      </w:pPr>
      <w:r w:rsidRPr="00A2584C">
        <w:rPr>
          <w:rFonts w:ascii="Times New Roman" w:hAnsi="Times New Roman" w:cs="Times New Roman"/>
        </w:rPr>
        <w:t>1) с жесткой заделкой;</w:t>
      </w:r>
    </w:p>
    <w:p w:rsidR="00BA348D" w:rsidRPr="00A2584C" w:rsidRDefault="00BA348D" w:rsidP="00BA348D">
      <w:pPr>
        <w:spacing w:before="100" w:beforeAutospacing="1" w:after="100" w:afterAutospacing="1" w:line="240" w:lineRule="auto"/>
        <w:ind w:firstLine="709"/>
        <w:jc w:val="both"/>
        <w:rPr>
          <w:rFonts w:ascii="Times New Roman" w:hAnsi="Times New Roman" w:cs="Times New Roman"/>
        </w:rPr>
      </w:pPr>
      <w:r w:rsidRPr="00A2584C">
        <w:rPr>
          <w:rFonts w:ascii="Times New Roman" w:hAnsi="Times New Roman" w:cs="Times New Roman"/>
        </w:rPr>
        <w:t>2) на двух шарнирных опорах (неподвижной и подвижной);</w:t>
      </w:r>
    </w:p>
    <w:p w:rsidR="00BA348D" w:rsidRPr="00A2584C" w:rsidRDefault="00BA348D" w:rsidP="00BA348D">
      <w:pPr>
        <w:spacing w:before="100" w:beforeAutospacing="1" w:after="100" w:afterAutospacing="1" w:line="240" w:lineRule="auto"/>
        <w:ind w:firstLine="709"/>
        <w:jc w:val="both"/>
        <w:rPr>
          <w:rFonts w:ascii="Times New Roman" w:hAnsi="Times New Roman" w:cs="Times New Roman"/>
        </w:rPr>
      </w:pPr>
      <w:r w:rsidRPr="00A2584C">
        <w:rPr>
          <w:rFonts w:ascii="Times New Roman" w:hAnsi="Times New Roman" w:cs="Times New Roman"/>
        </w:rPr>
        <w:t>3) на двух шарнирно неподвижных опорах с простым промежуточным шарниром.</w:t>
      </w:r>
    </w:p>
    <w:p w:rsidR="00BA348D" w:rsidRPr="00A2584C" w:rsidRDefault="00BA348D" w:rsidP="00BA348D">
      <w:pPr>
        <w:pStyle w:val="a00"/>
        <w:spacing w:before="0" w:beforeAutospacing="0" w:after="0" w:afterAutospacing="0"/>
        <w:ind w:firstLine="709"/>
      </w:pPr>
      <w:r w:rsidRPr="00A2584C">
        <w:rPr>
          <w:noProof/>
          <w:sz w:val="20"/>
          <w:szCs w:val="20"/>
        </w:rPr>
        <w:lastRenderedPageBreak/>
        <w:drawing>
          <wp:inline distT="0" distB="0" distL="0" distR="0">
            <wp:extent cx="4933950" cy="2638425"/>
            <wp:effectExtent l="19050" t="0" r="0" b="0"/>
            <wp:docPr id="624" name="Рисунок 624" descr="http://www.stroitmeh.ru/lect19.files/image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descr="http://www.stroitmeh.ru/lect19.files/image084.jpg"/>
                    <pic:cNvPicPr>
                      <a:picLocks noChangeAspect="1" noChangeArrowheads="1"/>
                    </pic:cNvPicPr>
                  </pic:nvPicPr>
                  <pic:blipFill>
                    <a:blip r:embed="rId179" cstate="print"/>
                    <a:srcRect/>
                    <a:stretch>
                      <a:fillRect/>
                    </a:stretch>
                  </pic:blipFill>
                  <pic:spPr bwMode="auto">
                    <a:xfrm>
                      <a:off x="0" y="0"/>
                      <a:ext cx="4933950" cy="2638425"/>
                    </a:xfrm>
                    <a:prstGeom prst="rect">
                      <a:avLst/>
                    </a:prstGeom>
                    <a:noFill/>
                    <a:ln w="9525">
                      <a:noFill/>
                      <a:miter lim="800000"/>
                      <a:headEnd/>
                      <a:tailEnd/>
                    </a:ln>
                  </pic:spPr>
                </pic:pic>
              </a:graphicData>
            </a:graphic>
          </wp:inline>
        </w:drawing>
      </w:r>
    </w:p>
    <w:p w:rsidR="00BA348D" w:rsidRPr="00A2584C" w:rsidRDefault="00BA348D" w:rsidP="00BA348D">
      <w:pPr>
        <w:pStyle w:val="a9"/>
      </w:pPr>
      <w:r>
        <w:t xml:space="preserve">                                                                     </w:t>
      </w:r>
      <w:r w:rsidRPr="00A2584C">
        <w:t>Рис. 6.1</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xml:space="preserve">Из шести внутренних силовых факторов в сечениях плоской рамы в общем случае возникают три: продольная сила </w:t>
      </w:r>
      <w:r w:rsidRPr="00A2584C">
        <w:rPr>
          <w:rFonts w:ascii="Times New Roman" w:hAnsi="Times New Roman" w:cs="Times New Roman"/>
          <w:noProof/>
          <w:position w:val="-10"/>
          <w:lang w:eastAsia="ru-RU"/>
        </w:rPr>
        <w:drawing>
          <wp:inline distT="0" distB="0" distL="0" distR="0">
            <wp:extent cx="228600" cy="200025"/>
            <wp:effectExtent l="19050" t="0" r="0" b="0"/>
            <wp:docPr id="625" name="Рисунок 625" descr="http://www.stroitmeh.ru/lect19.files/image0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descr="http://www.stroitmeh.ru/lect19.files/image085.gif"/>
                    <pic:cNvPicPr>
                      <a:picLocks noChangeAspect="1" noChangeArrowheads="1"/>
                    </pic:cNvPicPr>
                  </pic:nvPicPr>
                  <pic:blipFill>
                    <a:blip r:embed="rId180" cstate="print"/>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поперечная сила </w:t>
      </w:r>
      <w:r w:rsidRPr="00A2584C">
        <w:rPr>
          <w:rFonts w:ascii="Times New Roman" w:hAnsi="Times New Roman" w:cs="Times New Roman"/>
          <w:noProof/>
          <w:position w:val="-14"/>
          <w:lang w:eastAsia="ru-RU"/>
        </w:rPr>
        <w:drawing>
          <wp:inline distT="0" distB="0" distL="0" distR="0">
            <wp:extent cx="219075" cy="228600"/>
            <wp:effectExtent l="0" t="0" r="9525" b="0"/>
            <wp:docPr id="626" name="Рисунок 626" descr="http://www.stroitmeh.ru/lect19.files/image0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descr="http://www.stroitmeh.ru/lect19.files/image086.gif"/>
                    <pic:cNvPicPr>
                      <a:picLocks noChangeAspect="1" noChangeArrowheads="1"/>
                    </pic:cNvPicPr>
                  </pic:nvPicPr>
                  <pic:blipFill>
                    <a:blip r:embed="rId181" cstate="print"/>
                    <a:srcRect/>
                    <a:stretch>
                      <a:fillRect/>
                    </a:stretch>
                  </pic:blipFill>
                  <pic:spPr bwMode="auto">
                    <a:xfrm>
                      <a:off x="0" y="0"/>
                      <a:ext cx="2190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изгибающий момент</w:t>
      </w:r>
      <w:proofErr w:type="gramStart"/>
      <w:r w:rsidRPr="00A2584C">
        <w:rPr>
          <w:rFonts w:ascii="Times New Roman" w:hAnsi="Times New Roman" w:cs="Times New Roman"/>
        </w:rPr>
        <w:t xml:space="preserve"> </w:t>
      </w:r>
      <w:r w:rsidRPr="00A2584C">
        <w:rPr>
          <w:rFonts w:ascii="Times New Roman" w:hAnsi="Times New Roman" w:cs="Times New Roman"/>
          <w:noProof/>
          <w:position w:val="-10"/>
          <w:lang w:eastAsia="ru-RU"/>
        </w:rPr>
        <w:drawing>
          <wp:inline distT="0" distB="0" distL="0" distR="0">
            <wp:extent cx="238125" cy="200025"/>
            <wp:effectExtent l="19050" t="0" r="9525" b="0"/>
            <wp:docPr id="627" name="Рисунок 627" descr="http://www.stroitmeh.ru/lect19.files/image0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descr="http://www.stroitmeh.ru/lect19.files/image087.gif"/>
                    <pic:cNvPicPr>
                      <a:picLocks noChangeAspect="1" noChangeArrowheads="1"/>
                    </pic:cNvPicPr>
                  </pic:nvPicPr>
                  <pic:blipFill>
                    <a:blip r:embed="rId182" cstate="print"/>
                    <a:srcRect/>
                    <a:stretch>
                      <a:fillRect/>
                    </a:stretch>
                  </pic:blipFill>
                  <pic:spPr bwMode="auto">
                    <a:xfrm>
                      <a:off x="0" y="0"/>
                      <a:ext cx="238125" cy="200025"/>
                    </a:xfrm>
                    <a:prstGeom prst="rect">
                      <a:avLst/>
                    </a:prstGeom>
                    <a:noFill/>
                    <a:ln w="9525">
                      <a:noFill/>
                      <a:miter lim="800000"/>
                      <a:headEnd/>
                      <a:tailEnd/>
                    </a:ln>
                  </pic:spPr>
                </pic:pic>
              </a:graphicData>
            </a:graphic>
          </wp:inline>
        </w:drawing>
      </w:r>
      <w:r w:rsidRPr="00A2584C">
        <w:rPr>
          <w:rFonts w:ascii="Times New Roman" w:hAnsi="Times New Roman" w:cs="Times New Roman"/>
        </w:rPr>
        <w:t>.</w:t>
      </w:r>
      <w:proofErr w:type="gramEnd"/>
      <w:r w:rsidRPr="00A2584C">
        <w:rPr>
          <w:rFonts w:ascii="Times New Roman" w:hAnsi="Times New Roman" w:cs="Times New Roman"/>
          <w:i/>
          <w:iCs/>
        </w:rPr>
        <w:t>Правила знаков.</w:t>
      </w:r>
      <w:r w:rsidRPr="00A2584C">
        <w:rPr>
          <w:rFonts w:ascii="Times New Roman" w:hAnsi="Times New Roman" w:cs="Times New Roman"/>
        </w:rPr>
        <w:t xml:space="preserve">  </w:t>
      </w:r>
      <w:r w:rsidRPr="00A2584C">
        <w:rPr>
          <w:rStyle w:val="grame"/>
          <w:rFonts w:ascii="Times New Roman" w:hAnsi="Times New Roman" w:cs="Times New Roman"/>
        </w:rPr>
        <w:t>Для</w:t>
      </w:r>
      <w:r w:rsidRPr="00A2584C">
        <w:rPr>
          <w:rFonts w:ascii="Times New Roman" w:hAnsi="Times New Roman" w:cs="Times New Roman"/>
        </w:rPr>
        <w:t xml:space="preserve"> </w:t>
      </w:r>
      <w:r w:rsidRPr="00A2584C">
        <w:rPr>
          <w:rFonts w:ascii="Times New Roman" w:hAnsi="Times New Roman" w:cs="Times New Roman"/>
          <w:noProof/>
          <w:position w:val="-10"/>
          <w:lang w:eastAsia="ru-RU"/>
        </w:rPr>
        <w:drawing>
          <wp:inline distT="0" distB="0" distL="0" distR="0">
            <wp:extent cx="228600" cy="200025"/>
            <wp:effectExtent l="19050" t="0" r="0" b="0"/>
            <wp:docPr id="628" name="Рисунок 628" descr="http://www.stroitmeh.ru/lect19.files/image0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descr="http://www.stroitmeh.ru/lect19.files/image085.gif"/>
                    <pic:cNvPicPr>
                      <a:picLocks noChangeAspect="1" noChangeArrowheads="1"/>
                    </pic:cNvPicPr>
                  </pic:nvPicPr>
                  <pic:blipFill>
                    <a:blip r:embed="rId180" cstate="print"/>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и </w:t>
      </w:r>
      <w:r w:rsidRPr="00A2584C">
        <w:rPr>
          <w:rFonts w:ascii="Times New Roman" w:hAnsi="Times New Roman" w:cs="Times New Roman"/>
          <w:noProof/>
          <w:position w:val="-14"/>
          <w:lang w:eastAsia="ru-RU"/>
        </w:rPr>
        <w:drawing>
          <wp:inline distT="0" distB="0" distL="0" distR="0">
            <wp:extent cx="219075" cy="228600"/>
            <wp:effectExtent l="0" t="0" r="9525" b="0"/>
            <wp:docPr id="629" name="Рисунок 629" descr="http://www.stroitmeh.ru/lect19.files/image0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descr="http://www.stroitmeh.ru/lect19.files/image086.gif"/>
                    <pic:cNvPicPr>
                      <a:picLocks noChangeAspect="1" noChangeArrowheads="1"/>
                    </pic:cNvPicPr>
                  </pic:nvPicPr>
                  <pic:blipFill>
                    <a:blip r:embed="rId181" cstate="print"/>
                    <a:srcRect/>
                    <a:stretch>
                      <a:fillRect/>
                    </a:stretch>
                  </pic:blipFill>
                  <pic:spPr bwMode="auto">
                    <a:xfrm>
                      <a:off x="0" y="0"/>
                      <a:ext cx="2190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сохраняются ранее </w:t>
      </w:r>
      <w:r w:rsidRPr="00A2584C">
        <w:rPr>
          <w:rStyle w:val="grame"/>
          <w:rFonts w:ascii="Times New Roman" w:hAnsi="Times New Roman" w:cs="Times New Roman"/>
        </w:rPr>
        <w:t>принятые</w:t>
      </w:r>
      <w:r w:rsidRPr="00A2584C">
        <w:rPr>
          <w:rFonts w:ascii="Times New Roman" w:hAnsi="Times New Roman" w:cs="Times New Roman"/>
        </w:rPr>
        <w:t xml:space="preserve"> правила знаков</w:t>
      </w:r>
      <w:proofErr w:type="gramStart"/>
      <w:r w:rsidRPr="00A2584C">
        <w:rPr>
          <w:rFonts w:ascii="Times New Roman" w:hAnsi="Times New Roman" w:cs="Times New Roman"/>
        </w:rPr>
        <w:t>.</w:t>
      </w:r>
      <w:proofErr w:type="gramEnd"/>
      <w:r w:rsidRPr="00A2584C">
        <w:rPr>
          <w:rFonts w:ascii="Times New Roman" w:hAnsi="Times New Roman" w:cs="Times New Roman"/>
          <w:noProof/>
          <w:position w:val="-10"/>
          <w:lang w:eastAsia="ru-RU"/>
        </w:rPr>
        <w:drawing>
          <wp:inline distT="0" distB="0" distL="0" distR="0">
            <wp:extent cx="466725" cy="200025"/>
            <wp:effectExtent l="19050" t="0" r="9525" b="0"/>
            <wp:docPr id="630" name="Рисунок 630" descr="http://www.stroitmeh.ru/lect19.files/image0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descr="http://www.stroitmeh.ru/lect19.files/image088.gif"/>
                    <pic:cNvPicPr>
                      <a:picLocks noChangeAspect="1" noChangeArrowheads="1"/>
                    </pic:cNvPicPr>
                  </pic:nvPicPr>
                  <pic:blipFill>
                    <a:blip r:embed="rId183" cstate="print"/>
                    <a:srcRect/>
                    <a:stretch>
                      <a:fillRect/>
                    </a:stretch>
                  </pic:blipFill>
                  <pic:spPr bwMode="auto">
                    <a:xfrm>
                      <a:off x="0" y="0"/>
                      <a:ext cx="46672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w:t>
      </w:r>
      <w:proofErr w:type="gramStart"/>
      <w:r w:rsidRPr="00A2584C">
        <w:rPr>
          <w:rFonts w:ascii="Times New Roman" w:hAnsi="Times New Roman" w:cs="Times New Roman"/>
        </w:rPr>
        <w:t>е</w:t>
      </w:r>
      <w:proofErr w:type="gramEnd"/>
      <w:r w:rsidRPr="00A2584C">
        <w:rPr>
          <w:rFonts w:ascii="Times New Roman" w:hAnsi="Times New Roman" w:cs="Times New Roman"/>
        </w:rPr>
        <w:t xml:space="preserve">сли внешняя нагрузка, приложенная к рассматриваемой отсеченной части, вызывает в данном сечении растяжение  и </w:t>
      </w:r>
      <w:r w:rsidRPr="00A2584C">
        <w:rPr>
          <w:rFonts w:ascii="Times New Roman" w:hAnsi="Times New Roman" w:cs="Times New Roman"/>
          <w:noProof/>
          <w:position w:val="-10"/>
          <w:lang w:eastAsia="ru-RU"/>
        </w:rPr>
        <w:drawing>
          <wp:inline distT="0" distB="0" distL="0" distR="0">
            <wp:extent cx="466725" cy="200025"/>
            <wp:effectExtent l="19050" t="0" r="9525" b="0"/>
            <wp:docPr id="631" name="Рисунок 631" descr="http://www.stroitmeh.ru/lect19.files/image0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descr="http://www.stroitmeh.ru/lect19.files/image089.gif"/>
                    <pic:cNvPicPr>
                      <a:picLocks noChangeAspect="1" noChangeArrowheads="1"/>
                    </pic:cNvPicPr>
                  </pic:nvPicPr>
                  <pic:blipFill>
                    <a:blip r:embed="rId184" cstate="print"/>
                    <a:srcRect/>
                    <a:stretch>
                      <a:fillRect/>
                    </a:stretch>
                  </pic:blipFill>
                  <pic:spPr bwMode="auto">
                    <a:xfrm>
                      <a:off x="0" y="0"/>
                      <a:ext cx="46672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в противном случае.</w:t>
      </w:r>
      <w:r>
        <w:rPr>
          <w:rFonts w:ascii="Times New Roman" w:hAnsi="Times New Roman" w:cs="Times New Roman"/>
        </w:rPr>
        <w:t xml:space="preserve"> </w:t>
      </w:r>
      <w:r w:rsidRPr="00A2584C">
        <w:rPr>
          <w:rFonts w:ascii="Times New Roman" w:hAnsi="Times New Roman" w:cs="Times New Roman"/>
          <w:noProof/>
          <w:position w:val="-14"/>
          <w:lang w:eastAsia="ru-RU"/>
        </w:rPr>
        <w:drawing>
          <wp:inline distT="0" distB="0" distL="0" distR="0">
            <wp:extent cx="447675" cy="228600"/>
            <wp:effectExtent l="0" t="0" r="9525" b="0"/>
            <wp:docPr id="632" name="Рисунок 632" descr="http://www.stroitmeh.ru/lect19.files/image0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descr="http://www.stroitmeh.ru/lect19.files/image090.gif"/>
                    <pic:cNvPicPr>
                      <a:picLocks noChangeAspect="1" noChangeArrowheads="1"/>
                    </pic:cNvPicPr>
                  </pic:nvPicPr>
                  <pic:blipFill>
                    <a:blip r:embed="rId185" cstate="print"/>
                    <a:srcRect/>
                    <a:stretch>
                      <a:fillRect/>
                    </a:stretch>
                  </pic:blipFill>
                  <pic:spPr bwMode="auto">
                    <a:xfrm>
                      <a:off x="0" y="0"/>
                      <a:ext cx="4476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если внешняя нагрузка, приложенная к рассматриваемой отсеченной части, стремится повернуть данное сечение по часовой стрелке и </w:t>
      </w:r>
      <w:r w:rsidRPr="00A2584C">
        <w:rPr>
          <w:rFonts w:ascii="Times New Roman" w:hAnsi="Times New Roman" w:cs="Times New Roman"/>
          <w:noProof/>
          <w:position w:val="-14"/>
          <w:lang w:eastAsia="ru-RU"/>
        </w:rPr>
        <w:drawing>
          <wp:inline distT="0" distB="0" distL="0" distR="0">
            <wp:extent cx="447675" cy="228600"/>
            <wp:effectExtent l="0" t="0" r="9525" b="0"/>
            <wp:docPr id="633" name="Рисунок 633" descr="http://www.stroitmeh.ru/lect19.files/image0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descr="http://www.stroitmeh.ru/lect19.files/image091.gif"/>
                    <pic:cNvPicPr>
                      <a:picLocks noChangeAspect="1" noChangeArrowheads="1"/>
                    </pic:cNvPicPr>
                  </pic:nvPicPr>
                  <pic:blipFill>
                    <a:blip r:embed="rId186" cstate="print"/>
                    <a:srcRect/>
                    <a:stretch>
                      <a:fillRect/>
                    </a:stretch>
                  </pic:blipFill>
                  <pic:spPr bwMode="auto">
                    <a:xfrm>
                      <a:off x="0" y="0"/>
                      <a:ext cx="4476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 в противном случае.</w:t>
      </w:r>
      <w:r>
        <w:rPr>
          <w:rFonts w:ascii="Times New Roman" w:hAnsi="Times New Roman" w:cs="Times New Roman"/>
        </w:rPr>
        <w:t xml:space="preserve"> </w:t>
      </w:r>
      <w:r w:rsidRPr="00A2584C">
        <w:rPr>
          <w:rFonts w:ascii="Times New Roman" w:hAnsi="Times New Roman" w:cs="Times New Roman"/>
        </w:rPr>
        <w:t xml:space="preserve">Ординаты эпюр </w:t>
      </w:r>
      <w:r w:rsidRPr="00A2584C">
        <w:rPr>
          <w:rFonts w:ascii="Times New Roman" w:hAnsi="Times New Roman" w:cs="Times New Roman"/>
          <w:noProof/>
          <w:position w:val="-10"/>
          <w:lang w:eastAsia="ru-RU"/>
        </w:rPr>
        <w:drawing>
          <wp:inline distT="0" distB="0" distL="0" distR="0">
            <wp:extent cx="228600" cy="200025"/>
            <wp:effectExtent l="19050" t="0" r="0" b="0"/>
            <wp:docPr id="634" name="Рисунок 634" descr="http://www.stroitmeh.ru/lect19.files/image0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descr="http://www.stroitmeh.ru/lect19.files/image085.gif"/>
                    <pic:cNvPicPr>
                      <a:picLocks noChangeAspect="1" noChangeArrowheads="1"/>
                    </pic:cNvPicPr>
                  </pic:nvPicPr>
                  <pic:blipFill>
                    <a:blip r:embed="rId180" cstate="print"/>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и </w:t>
      </w:r>
      <w:r w:rsidRPr="00A2584C">
        <w:rPr>
          <w:rFonts w:ascii="Times New Roman" w:hAnsi="Times New Roman" w:cs="Times New Roman"/>
          <w:noProof/>
          <w:position w:val="-14"/>
          <w:lang w:eastAsia="ru-RU"/>
        </w:rPr>
        <w:drawing>
          <wp:inline distT="0" distB="0" distL="0" distR="0">
            <wp:extent cx="219075" cy="228600"/>
            <wp:effectExtent l="0" t="0" r="9525" b="0"/>
            <wp:docPr id="635" name="Рисунок 635" descr="http://www.stroitmeh.ru/lect19.files/image0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descr="http://www.stroitmeh.ru/lect19.files/image086.gif"/>
                    <pic:cNvPicPr>
                      <a:picLocks noChangeAspect="1" noChangeArrowheads="1"/>
                    </pic:cNvPicPr>
                  </pic:nvPicPr>
                  <pic:blipFill>
                    <a:blip r:embed="rId181" cstate="print"/>
                    <a:srcRect/>
                    <a:stretch>
                      <a:fillRect/>
                    </a:stretch>
                  </pic:blipFill>
                  <pic:spPr bwMode="auto">
                    <a:xfrm>
                      <a:off x="0" y="0"/>
                      <a:ext cx="2190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(как, </w:t>
      </w:r>
      <w:proofErr w:type="gramStart"/>
      <w:r w:rsidRPr="00A2584C">
        <w:rPr>
          <w:rStyle w:val="grame"/>
          <w:rFonts w:ascii="Times New Roman" w:hAnsi="Times New Roman" w:cs="Times New Roman"/>
        </w:rPr>
        <w:t>впрочем</w:t>
      </w:r>
      <w:proofErr w:type="gramEnd"/>
      <w:r w:rsidRPr="00A2584C">
        <w:rPr>
          <w:rFonts w:ascii="Times New Roman" w:hAnsi="Times New Roman" w:cs="Times New Roman"/>
        </w:rPr>
        <w:t xml:space="preserve"> и </w:t>
      </w:r>
      <w:r w:rsidRPr="00A2584C">
        <w:rPr>
          <w:rFonts w:ascii="Times New Roman" w:hAnsi="Times New Roman" w:cs="Times New Roman"/>
          <w:noProof/>
          <w:position w:val="-10"/>
          <w:lang w:eastAsia="ru-RU"/>
        </w:rPr>
        <w:drawing>
          <wp:inline distT="0" distB="0" distL="0" distR="0">
            <wp:extent cx="238125" cy="200025"/>
            <wp:effectExtent l="19050" t="0" r="9525" b="0"/>
            <wp:docPr id="636" name="Рисунок 636" descr="http://www.stroitmeh.ru/lect19.files/image0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descr="http://www.stroitmeh.ru/lect19.files/image087.gif"/>
                    <pic:cNvPicPr>
                      <a:picLocks noChangeAspect="1" noChangeArrowheads="1"/>
                    </pic:cNvPicPr>
                  </pic:nvPicPr>
                  <pic:blipFill>
                    <a:blip r:embed="rId182" cstate="print"/>
                    <a:srcRect/>
                    <a:stretch>
                      <a:fillRect/>
                    </a:stretch>
                  </pic:blipFill>
                  <pic:spPr bwMode="auto">
                    <a:xfrm>
                      <a:off x="0" y="0"/>
                      <a:ext cx="23812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откладывают, как и обычно, перпендикулярно к оси элементов рамы. Иногда положительные ординаты </w:t>
      </w:r>
      <w:r w:rsidRPr="00A2584C">
        <w:rPr>
          <w:rFonts w:ascii="Times New Roman" w:hAnsi="Times New Roman" w:cs="Times New Roman"/>
          <w:noProof/>
          <w:position w:val="-10"/>
          <w:lang w:eastAsia="ru-RU"/>
        </w:rPr>
        <w:drawing>
          <wp:inline distT="0" distB="0" distL="0" distR="0">
            <wp:extent cx="228600" cy="200025"/>
            <wp:effectExtent l="19050" t="0" r="0" b="0"/>
            <wp:docPr id="637" name="Рисунок 637" descr="http://www.stroitmeh.ru/lect19.files/image0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descr="http://www.stroitmeh.ru/lect19.files/image085.gif"/>
                    <pic:cNvPicPr>
                      <a:picLocks noChangeAspect="1" noChangeArrowheads="1"/>
                    </pic:cNvPicPr>
                  </pic:nvPicPr>
                  <pic:blipFill>
                    <a:blip r:embed="rId180" cstate="print"/>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и </w:t>
      </w:r>
      <w:r w:rsidRPr="00A2584C">
        <w:rPr>
          <w:rFonts w:ascii="Times New Roman" w:hAnsi="Times New Roman" w:cs="Times New Roman"/>
          <w:noProof/>
          <w:position w:val="-14"/>
          <w:lang w:eastAsia="ru-RU"/>
        </w:rPr>
        <w:drawing>
          <wp:inline distT="0" distB="0" distL="0" distR="0">
            <wp:extent cx="219075" cy="228600"/>
            <wp:effectExtent l="0" t="0" r="9525" b="0"/>
            <wp:docPr id="638" name="Рисунок 638" descr="http://www.stroitmeh.ru/lect19.files/image0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descr="http://www.stroitmeh.ru/lect19.files/image086.gif"/>
                    <pic:cNvPicPr>
                      <a:picLocks noChangeAspect="1" noChangeArrowheads="1"/>
                    </pic:cNvPicPr>
                  </pic:nvPicPr>
                  <pic:blipFill>
                    <a:blip r:embed="rId181" cstate="print"/>
                    <a:srcRect/>
                    <a:stretch>
                      <a:fillRect/>
                    </a:stretch>
                  </pic:blipFill>
                  <pic:spPr bwMode="auto">
                    <a:xfrm>
                      <a:off x="0" y="0"/>
                      <a:ext cx="2190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откладывают с внешней стороны рамы, а отрицательные – с внутренней, но рама часто имеет такую конфигурацию, при которой невозможно выделить внутреннюю и внешнюю стороны, поэтому </w:t>
      </w:r>
      <w:r w:rsidRPr="00A2584C">
        <w:rPr>
          <w:rFonts w:ascii="Times New Roman" w:hAnsi="Times New Roman" w:cs="Times New Roman"/>
          <w:i/>
          <w:iCs/>
        </w:rPr>
        <w:t>в дальнейшем условимся:</w:t>
      </w:r>
      <w:r w:rsidRPr="00A2584C">
        <w:rPr>
          <w:rFonts w:ascii="Times New Roman" w:hAnsi="Times New Roman" w:cs="Times New Roman"/>
        </w:rPr>
        <w:t xml:space="preserve"> ординаты эпюр </w:t>
      </w:r>
      <w:r w:rsidRPr="00A2584C">
        <w:rPr>
          <w:rFonts w:ascii="Times New Roman" w:hAnsi="Times New Roman" w:cs="Times New Roman"/>
          <w:noProof/>
          <w:position w:val="-10"/>
          <w:lang w:eastAsia="ru-RU"/>
        </w:rPr>
        <w:drawing>
          <wp:inline distT="0" distB="0" distL="0" distR="0">
            <wp:extent cx="228600" cy="200025"/>
            <wp:effectExtent l="19050" t="0" r="0" b="0"/>
            <wp:docPr id="639" name="Рисунок 639" descr="http://www.stroitmeh.ru/lect19.files/image0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descr="http://www.stroitmeh.ru/lect19.files/image085.gif"/>
                    <pic:cNvPicPr>
                      <a:picLocks noChangeAspect="1" noChangeArrowheads="1"/>
                    </pic:cNvPicPr>
                  </pic:nvPicPr>
                  <pic:blipFill>
                    <a:blip r:embed="rId180" cstate="print"/>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и </w:t>
      </w:r>
      <w:r w:rsidRPr="00A2584C">
        <w:rPr>
          <w:rFonts w:ascii="Times New Roman" w:hAnsi="Times New Roman" w:cs="Times New Roman"/>
          <w:noProof/>
          <w:position w:val="-14"/>
          <w:lang w:eastAsia="ru-RU"/>
        </w:rPr>
        <w:drawing>
          <wp:inline distT="0" distB="0" distL="0" distR="0">
            <wp:extent cx="219075" cy="228600"/>
            <wp:effectExtent l="0" t="0" r="9525" b="0"/>
            <wp:docPr id="640" name="Рисунок 640" descr="http://www.stroitmeh.ru/lect19.files/image0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descr="http://www.stroitmeh.ru/lect19.files/image086.gif"/>
                    <pic:cNvPicPr>
                      <a:picLocks noChangeAspect="1" noChangeArrowheads="1"/>
                    </pic:cNvPicPr>
                  </pic:nvPicPr>
                  <pic:blipFill>
                    <a:blip r:embed="rId181" cstate="print"/>
                    <a:srcRect/>
                    <a:stretch>
                      <a:fillRect/>
                    </a:stretch>
                  </pic:blipFill>
                  <pic:spPr bwMode="auto">
                    <a:xfrm>
                      <a:off x="0" y="0"/>
                      <a:ext cx="2190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откладываются в произвольную сторону, но обязательно указывается знак</w:t>
      </w:r>
      <w:proofErr w:type="gramStart"/>
      <w:r w:rsidRPr="00A2584C">
        <w:rPr>
          <w:rFonts w:ascii="Times New Roman" w:hAnsi="Times New Roman" w:cs="Times New Roman"/>
        </w:rPr>
        <w:t>.Д</w:t>
      </w:r>
      <w:proofErr w:type="gramEnd"/>
      <w:r w:rsidRPr="00A2584C">
        <w:rPr>
          <w:rFonts w:ascii="Times New Roman" w:hAnsi="Times New Roman" w:cs="Times New Roman"/>
        </w:rPr>
        <w:t xml:space="preserve">ля изгибающих моментов специального правила знаков нет, а при вычислении момента в любом сечении знак принимается произвольно. Но результат вычислений </w:t>
      </w:r>
      <w:r w:rsidRPr="00A2584C">
        <w:rPr>
          <w:rFonts w:ascii="Times New Roman" w:hAnsi="Times New Roman" w:cs="Times New Roman"/>
          <w:i/>
          <w:iCs/>
        </w:rPr>
        <w:t>всегда откладывается со стороны сжатого волокна</w:t>
      </w:r>
      <w:r w:rsidRPr="00A2584C">
        <w:rPr>
          <w:rFonts w:ascii="Times New Roman" w:hAnsi="Times New Roman" w:cs="Times New Roman"/>
        </w:rPr>
        <w:t xml:space="preserve"> элемента рамы. При этом знак на эпюре </w:t>
      </w:r>
      <w:r w:rsidRPr="00A2584C">
        <w:rPr>
          <w:rFonts w:ascii="Times New Roman" w:hAnsi="Times New Roman" w:cs="Times New Roman"/>
          <w:noProof/>
          <w:position w:val="-10"/>
          <w:lang w:eastAsia="ru-RU"/>
        </w:rPr>
        <w:drawing>
          <wp:inline distT="0" distB="0" distL="0" distR="0">
            <wp:extent cx="238125" cy="200025"/>
            <wp:effectExtent l="19050" t="0" r="9525" b="0"/>
            <wp:docPr id="641" name="Рисунок 641" descr="http://www.stroitmeh.ru/lect19.files/image0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descr="http://www.stroitmeh.ru/lect19.files/image087.gif"/>
                    <pic:cNvPicPr>
                      <a:picLocks noChangeAspect="1" noChangeArrowheads="1"/>
                    </pic:cNvPicPr>
                  </pic:nvPicPr>
                  <pic:blipFill>
                    <a:blip r:embed="rId182" cstate="print"/>
                    <a:srcRect/>
                    <a:stretch>
                      <a:fillRect/>
                    </a:stretch>
                  </pic:blipFill>
                  <pic:spPr bwMode="auto">
                    <a:xfrm>
                      <a:off x="0" y="0"/>
                      <a:ext cx="23812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никогда не указывается. Такое условие полностью соответствует характеру построения эпюр </w:t>
      </w:r>
      <w:r w:rsidRPr="00A2584C">
        <w:rPr>
          <w:rFonts w:ascii="Times New Roman" w:hAnsi="Times New Roman" w:cs="Times New Roman"/>
          <w:noProof/>
          <w:position w:val="-10"/>
          <w:lang w:eastAsia="ru-RU"/>
        </w:rPr>
        <w:drawing>
          <wp:inline distT="0" distB="0" distL="0" distR="0">
            <wp:extent cx="238125" cy="200025"/>
            <wp:effectExtent l="19050" t="0" r="9525" b="0"/>
            <wp:docPr id="642" name="Рисунок 642" descr="http://www.stroitmeh.ru/lect19.files/image0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descr="http://www.stroitmeh.ru/lect19.files/image087.gif"/>
                    <pic:cNvPicPr>
                      <a:picLocks noChangeAspect="1" noChangeArrowheads="1"/>
                    </pic:cNvPicPr>
                  </pic:nvPicPr>
                  <pic:blipFill>
                    <a:blip r:embed="rId182" cstate="print"/>
                    <a:srcRect/>
                    <a:stretch>
                      <a:fillRect/>
                    </a:stretch>
                  </pic:blipFill>
                  <pic:spPr bwMode="auto">
                    <a:xfrm>
                      <a:off x="0" y="0"/>
                      <a:ext cx="23812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в балках, где в соответствии с принятым для изгибающих моментов правилом знаков (</w:t>
      </w:r>
      <w:proofErr w:type="gramStart"/>
      <w:r w:rsidRPr="00A2584C">
        <w:rPr>
          <w:rFonts w:ascii="Times New Roman" w:hAnsi="Times New Roman" w:cs="Times New Roman"/>
        </w:rPr>
        <w:t>см</w:t>
      </w:r>
      <w:proofErr w:type="gramEnd"/>
      <w:r w:rsidRPr="00A2584C">
        <w:rPr>
          <w:rFonts w:ascii="Times New Roman" w:hAnsi="Times New Roman" w:cs="Times New Roman"/>
        </w:rPr>
        <w:t xml:space="preserve">. 1.7) ординаты эпюр </w:t>
      </w:r>
      <w:r w:rsidRPr="00A2584C">
        <w:rPr>
          <w:rFonts w:ascii="Times New Roman" w:hAnsi="Times New Roman" w:cs="Times New Roman"/>
          <w:noProof/>
          <w:position w:val="-10"/>
          <w:lang w:eastAsia="ru-RU"/>
        </w:rPr>
        <w:drawing>
          <wp:inline distT="0" distB="0" distL="0" distR="0">
            <wp:extent cx="238125" cy="200025"/>
            <wp:effectExtent l="19050" t="0" r="9525" b="0"/>
            <wp:docPr id="643" name="Рисунок 643" descr="http://www.stroitmeh.ru/lect19.files/image0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descr="http://www.stroitmeh.ru/lect19.files/image087.gif"/>
                    <pic:cNvPicPr>
                      <a:picLocks noChangeAspect="1" noChangeArrowheads="1"/>
                    </pic:cNvPicPr>
                  </pic:nvPicPr>
                  <pic:blipFill>
                    <a:blip r:embed="rId182" cstate="print"/>
                    <a:srcRect/>
                    <a:stretch>
                      <a:fillRect/>
                    </a:stretch>
                  </pic:blipFill>
                  <pic:spPr bwMode="auto">
                    <a:xfrm>
                      <a:off x="0" y="0"/>
                      <a:ext cx="23812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всегда оказывались расположенными со стороны сжатых волокон балки.</w:t>
      </w:r>
    </w:p>
    <w:p w:rsidR="00BA348D" w:rsidRPr="00A2584C" w:rsidRDefault="00BA348D" w:rsidP="00BA348D">
      <w:pPr>
        <w:pStyle w:val="3"/>
        <w:ind w:firstLine="709"/>
        <w:jc w:val="center"/>
        <w:rPr>
          <w:rFonts w:ascii="Times New Roman" w:hAnsi="Times New Roman" w:cs="Times New Roman"/>
        </w:rPr>
      </w:pPr>
      <w:r w:rsidRPr="00A2584C">
        <w:rPr>
          <w:rFonts w:ascii="Times New Roman" w:hAnsi="Times New Roman" w:cs="Times New Roman"/>
          <w:color w:val="000000" w:themeColor="text1"/>
          <w:sz w:val="24"/>
          <w:szCs w:val="24"/>
        </w:rPr>
        <w:t>6.2. Рамы с жесткой заделкой</w:t>
      </w:r>
      <w:r w:rsidRPr="00A2584C">
        <w:rPr>
          <w:rFonts w:ascii="Times New Roman" w:hAnsi="Times New Roman" w:cs="Times New Roman"/>
        </w:rPr>
        <w:t> </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b/>
          <w:bCs/>
        </w:rPr>
        <w:t>Пример 1.</w:t>
      </w:r>
      <w:r w:rsidRPr="00A2584C">
        <w:rPr>
          <w:rFonts w:ascii="Times New Roman" w:hAnsi="Times New Roman" w:cs="Times New Roman"/>
        </w:rPr>
        <w:t xml:space="preserve"> Рассмотрим </w:t>
      </w:r>
      <w:r w:rsidRPr="00A2584C">
        <w:rPr>
          <w:rStyle w:val="spelle"/>
        </w:rPr>
        <w:t>жесткозащемленную</w:t>
      </w:r>
      <w:r w:rsidRPr="00A2584C">
        <w:rPr>
          <w:rFonts w:ascii="Times New Roman" w:hAnsi="Times New Roman" w:cs="Times New Roman"/>
        </w:rPr>
        <w:t xml:space="preserve"> плоскую раму (рис.6.2, а). </w:t>
      </w:r>
      <w:proofErr w:type="gramStart"/>
      <w:r w:rsidRPr="00A2584C">
        <w:rPr>
          <w:rStyle w:val="grame"/>
          <w:rFonts w:ascii="Times New Roman" w:hAnsi="Times New Roman" w:cs="Times New Roman"/>
        </w:rPr>
        <w:t xml:space="preserve">В жесткой заделке рамы в общем случае </w:t>
      </w:r>
      <w:r w:rsidRPr="00A2584C">
        <w:rPr>
          <w:rStyle w:val="spelle"/>
        </w:rPr>
        <w:t>нагружения</w:t>
      </w:r>
      <w:r w:rsidRPr="00A2584C">
        <w:rPr>
          <w:rStyle w:val="grame"/>
          <w:rFonts w:ascii="Times New Roman" w:hAnsi="Times New Roman" w:cs="Times New Roman"/>
        </w:rPr>
        <w:t xml:space="preserve"> возникают три опорные реакции: две силы (</w:t>
      </w:r>
      <w:r w:rsidRPr="00A2584C">
        <w:rPr>
          <w:rFonts w:ascii="Times New Roman" w:hAnsi="Times New Roman" w:cs="Times New Roman"/>
          <w:noProof/>
          <w:position w:val="-10"/>
          <w:lang w:eastAsia="ru-RU"/>
        </w:rPr>
        <w:drawing>
          <wp:inline distT="0" distB="0" distL="0" distR="0">
            <wp:extent cx="238125" cy="200025"/>
            <wp:effectExtent l="19050" t="0" r="9525" b="0"/>
            <wp:docPr id="150" name="Рисунок 644" descr="http://www.stroitmeh.ru/lect19.files/image0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descr="http://www.stroitmeh.ru/lect19.files/image092.gif"/>
                    <pic:cNvPicPr>
                      <a:picLocks noChangeAspect="1" noChangeArrowheads="1"/>
                    </pic:cNvPicPr>
                  </pic:nvPicPr>
                  <pic:blipFill>
                    <a:blip r:embed="rId187" cstate="print"/>
                    <a:srcRect/>
                    <a:stretch>
                      <a:fillRect/>
                    </a:stretch>
                  </pic:blipFill>
                  <pic:spPr bwMode="auto">
                    <a:xfrm>
                      <a:off x="0" y="0"/>
                      <a:ext cx="238125" cy="200025"/>
                    </a:xfrm>
                    <a:prstGeom prst="rect">
                      <a:avLst/>
                    </a:prstGeom>
                    <a:noFill/>
                    <a:ln w="9525">
                      <a:noFill/>
                      <a:miter lim="800000"/>
                      <a:headEnd/>
                      <a:tailEnd/>
                    </a:ln>
                  </pic:spPr>
                </pic:pic>
              </a:graphicData>
            </a:graphic>
          </wp:inline>
        </w:drawing>
      </w:r>
      <w:r w:rsidRPr="00A2584C">
        <w:rPr>
          <w:rStyle w:val="grame"/>
          <w:rFonts w:ascii="Times New Roman" w:hAnsi="Times New Roman" w:cs="Times New Roman"/>
        </w:rPr>
        <w:t xml:space="preserve"> и </w:t>
      </w:r>
      <w:r w:rsidRPr="00A2584C">
        <w:rPr>
          <w:rFonts w:ascii="Times New Roman" w:hAnsi="Times New Roman" w:cs="Times New Roman"/>
          <w:noProof/>
          <w:position w:val="-10"/>
          <w:lang w:eastAsia="ru-RU"/>
        </w:rPr>
        <w:drawing>
          <wp:inline distT="0" distB="0" distL="0" distR="0">
            <wp:extent cx="228600" cy="200025"/>
            <wp:effectExtent l="19050" t="0" r="0" b="0"/>
            <wp:docPr id="151" name="Рисунок 645" descr="http://www.stroitmeh.ru/lect19.files/image0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descr="http://www.stroitmeh.ru/lect19.files/image093.gif"/>
                    <pic:cNvPicPr>
                      <a:picLocks noChangeAspect="1" noChangeArrowheads="1"/>
                    </pic:cNvPicPr>
                  </pic:nvPicPr>
                  <pic:blipFill>
                    <a:blip r:embed="rId188" cstate="print"/>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Pr="00A2584C">
        <w:rPr>
          <w:rStyle w:val="grame"/>
          <w:rFonts w:ascii="Times New Roman" w:hAnsi="Times New Roman" w:cs="Times New Roman"/>
        </w:rPr>
        <w:t xml:space="preserve"> )  и опорный момент (</w:t>
      </w:r>
      <w:r w:rsidRPr="00A2584C">
        <w:rPr>
          <w:rFonts w:ascii="Times New Roman" w:hAnsi="Times New Roman" w:cs="Times New Roman"/>
          <w:noProof/>
          <w:position w:val="-10"/>
          <w:lang w:eastAsia="ru-RU"/>
        </w:rPr>
        <w:drawing>
          <wp:inline distT="0" distB="0" distL="0" distR="0">
            <wp:extent cx="266700" cy="200025"/>
            <wp:effectExtent l="19050" t="0" r="0" b="0"/>
            <wp:docPr id="646" name="Рисунок 646" descr="http://www.stroitmeh.ru/lect19.files/image0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descr="http://www.stroitmeh.ru/lect19.files/image094.gif"/>
                    <pic:cNvPicPr>
                      <a:picLocks noChangeAspect="1" noChangeArrowheads="1"/>
                    </pic:cNvPicPr>
                  </pic:nvPicPr>
                  <pic:blipFill>
                    <a:blip r:embed="rId189" cstate="print"/>
                    <a:srcRect/>
                    <a:stretch>
                      <a:fillRect/>
                    </a:stretch>
                  </pic:blipFill>
                  <pic:spPr bwMode="auto">
                    <a:xfrm>
                      <a:off x="0" y="0"/>
                      <a:ext cx="266700" cy="200025"/>
                    </a:xfrm>
                    <a:prstGeom prst="rect">
                      <a:avLst/>
                    </a:prstGeom>
                    <a:noFill/>
                    <a:ln w="9525">
                      <a:noFill/>
                      <a:miter lim="800000"/>
                      <a:headEnd/>
                      <a:tailEnd/>
                    </a:ln>
                  </pic:spPr>
                </pic:pic>
              </a:graphicData>
            </a:graphic>
          </wp:inline>
        </w:drawing>
      </w:r>
      <w:r w:rsidRPr="00A2584C">
        <w:rPr>
          <w:rStyle w:val="grame"/>
          <w:rFonts w:ascii="Times New Roman" w:hAnsi="Times New Roman" w:cs="Times New Roman"/>
        </w:rPr>
        <w:t xml:space="preserve">). Для построения эпюр определение этих реакций не является безусловной необходимостью: расчет, как и в случае </w:t>
      </w:r>
      <w:r w:rsidRPr="00A2584C">
        <w:rPr>
          <w:rStyle w:val="spelle"/>
        </w:rPr>
        <w:t>жесткозащемленной</w:t>
      </w:r>
      <w:r w:rsidRPr="00A2584C">
        <w:rPr>
          <w:rStyle w:val="grame"/>
          <w:rFonts w:ascii="Times New Roman" w:hAnsi="Times New Roman" w:cs="Times New Roman"/>
        </w:rPr>
        <w:t xml:space="preserve"> балки, можно вести от свободного конца, то есть всякий раз так выбирать отсеченную часть для рассматриваемого сечения, чтобы в нее не попадала опора с неизвестными опорными</w:t>
      </w:r>
      <w:proofErr w:type="gramEnd"/>
      <w:r w:rsidRPr="00A2584C">
        <w:rPr>
          <w:rFonts w:ascii="Times New Roman" w:hAnsi="Times New Roman" w:cs="Times New Roman"/>
        </w:rPr>
        <w:t xml:space="preserve"> реакциями. Тем не менее, иногда целесообразно </w:t>
      </w:r>
      <w:r w:rsidRPr="00A2584C">
        <w:rPr>
          <w:rFonts w:ascii="Times New Roman" w:hAnsi="Times New Roman" w:cs="Times New Roman"/>
        </w:rPr>
        <w:lastRenderedPageBreak/>
        <w:t xml:space="preserve">вычислить опорные реакции. Это позволяет проверить построение эпюр или облегчить их построение. Для вычисления реакций в </w:t>
      </w:r>
      <w:r w:rsidRPr="00A2584C">
        <w:rPr>
          <w:rStyle w:val="spelle"/>
        </w:rPr>
        <w:t>жесткозащемленной</w:t>
      </w:r>
      <w:r w:rsidRPr="00BA348D">
        <w:rPr>
          <w:rFonts w:ascii="Times New Roman" w:hAnsi="Times New Roman" w:cs="Times New Roman"/>
        </w:rPr>
        <w:t xml:space="preserve">  </w:t>
      </w:r>
      <w:r w:rsidRPr="00A2584C">
        <w:rPr>
          <w:rFonts w:ascii="Times New Roman" w:hAnsi="Times New Roman" w:cs="Times New Roman"/>
        </w:rPr>
        <w:t>раме используются три условия равновесия:</w:t>
      </w:r>
    </w:p>
    <w:p w:rsidR="00BA348D" w:rsidRPr="00A2584C" w:rsidRDefault="00BA348D" w:rsidP="00BA348D">
      <w:pPr>
        <w:pStyle w:val="a00"/>
        <w:spacing w:before="0" w:beforeAutospacing="0" w:after="0" w:afterAutospacing="0"/>
        <w:ind w:firstLine="709"/>
        <w:jc w:val="both"/>
      </w:pPr>
      <w:r w:rsidRPr="00A2584C">
        <w:rPr>
          <w:sz w:val="20"/>
          <w:szCs w:val="20"/>
        </w:rPr>
        <w:t xml:space="preserve"> </w:t>
      </w:r>
      <w:r w:rsidRPr="00A2584C">
        <w:rPr>
          <w:noProof/>
          <w:sz w:val="20"/>
          <w:szCs w:val="20"/>
        </w:rPr>
        <w:drawing>
          <wp:inline distT="0" distB="0" distL="0" distR="0">
            <wp:extent cx="904875" cy="762000"/>
            <wp:effectExtent l="0" t="0" r="9525" b="0"/>
            <wp:docPr id="647" name="Рисунок 647" descr="http://www.stroitmeh.ru/lect19.files/image0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descr="http://www.stroitmeh.ru/lect19.files/image029.gif"/>
                    <pic:cNvPicPr>
                      <a:picLocks noChangeAspect="1" noChangeArrowheads="1"/>
                    </pic:cNvPicPr>
                  </pic:nvPicPr>
                  <pic:blipFill>
                    <a:blip r:embed="rId190" cstate="print"/>
                    <a:srcRect/>
                    <a:stretch>
                      <a:fillRect/>
                    </a:stretch>
                  </pic:blipFill>
                  <pic:spPr bwMode="auto">
                    <a:xfrm>
                      <a:off x="0" y="0"/>
                      <a:ext cx="904875" cy="762000"/>
                    </a:xfrm>
                    <a:prstGeom prst="rect">
                      <a:avLst/>
                    </a:prstGeom>
                    <a:noFill/>
                    <a:ln w="9525">
                      <a:noFill/>
                      <a:miter lim="800000"/>
                      <a:headEnd/>
                      <a:tailEnd/>
                    </a:ln>
                  </pic:spPr>
                </pic:pic>
              </a:graphicData>
            </a:graphic>
          </wp:inline>
        </w:drawing>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xml:space="preserve">Построим эпюры </w:t>
      </w:r>
      <w:r w:rsidRPr="00A2584C">
        <w:rPr>
          <w:rFonts w:ascii="Times New Roman" w:hAnsi="Times New Roman" w:cs="Times New Roman"/>
          <w:noProof/>
          <w:position w:val="-14"/>
          <w:lang w:eastAsia="ru-RU"/>
        </w:rPr>
        <w:drawing>
          <wp:inline distT="0" distB="0" distL="0" distR="0">
            <wp:extent cx="733425" cy="228600"/>
            <wp:effectExtent l="19050" t="0" r="9525" b="0"/>
            <wp:docPr id="648" name="Рисунок 648" descr="http://www.stroitmeh.ru/lect19.files/image0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descr="http://www.stroitmeh.ru/lect19.files/image095.gif"/>
                    <pic:cNvPicPr>
                      <a:picLocks noChangeAspect="1" noChangeArrowheads="1"/>
                    </pic:cNvPicPr>
                  </pic:nvPicPr>
                  <pic:blipFill>
                    <a:blip r:embed="rId191" cstate="print"/>
                    <a:srcRect/>
                    <a:stretch>
                      <a:fillRect/>
                    </a:stretch>
                  </pic:blipFill>
                  <pic:spPr bwMode="auto">
                    <a:xfrm>
                      <a:off x="0" y="0"/>
                      <a:ext cx="73342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для рассматриваемой рамы, не вычисляя опорные реакции.</w:t>
      </w:r>
      <w:r w:rsidRPr="00BA348D">
        <w:rPr>
          <w:rFonts w:ascii="Times New Roman" w:hAnsi="Times New Roman" w:cs="Times New Roman"/>
        </w:rPr>
        <w:t xml:space="preserve"> </w:t>
      </w:r>
      <w:r w:rsidRPr="00A2584C">
        <w:rPr>
          <w:rFonts w:ascii="Times New Roman" w:hAnsi="Times New Roman" w:cs="Times New Roman"/>
        </w:rPr>
        <w:t xml:space="preserve">Методика построения эпюр аналогична ранее </w:t>
      </w:r>
      <w:proofErr w:type="gramStart"/>
      <w:r w:rsidRPr="00A2584C">
        <w:rPr>
          <w:rStyle w:val="grame"/>
          <w:rFonts w:ascii="Times New Roman" w:hAnsi="Times New Roman" w:cs="Times New Roman"/>
        </w:rPr>
        <w:t>рассмотренной</w:t>
      </w:r>
      <w:proofErr w:type="gramEnd"/>
      <w:r w:rsidRPr="00A2584C">
        <w:rPr>
          <w:rFonts w:ascii="Times New Roman" w:hAnsi="Times New Roman" w:cs="Times New Roman"/>
        </w:rPr>
        <w:t xml:space="preserve"> для балок, т.е. сначала необходимо наметить характерные сечения. </w:t>
      </w:r>
      <w:proofErr w:type="gramStart"/>
      <w:r w:rsidRPr="00A2584C">
        <w:rPr>
          <w:rStyle w:val="grame"/>
          <w:rFonts w:ascii="Times New Roman" w:hAnsi="Times New Roman" w:cs="Times New Roman"/>
        </w:rPr>
        <w:t xml:space="preserve">В дополнение к ранее указанным, </w:t>
      </w:r>
      <w:r w:rsidRPr="00A2584C">
        <w:rPr>
          <w:rStyle w:val="grame"/>
          <w:rFonts w:ascii="Times New Roman" w:hAnsi="Times New Roman" w:cs="Times New Roman"/>
          <w:i/>
          <w:iCs/>
        </w:rPr>
        <w:t>в рамах характерными являются также сечения,</w:t>
      </w:r>
      <w:r w:rsidRPr="00A2584C">
        <w:rPr>
          <w:rStyle w:val="grame"/>
          <w:rFonts w:ascii="Times New Roman" w:hAnsi="Times New Roman" w:cs="Times New Roman"/>
        </w:rPr>
        <w:t xml:space="preserve"> расположенные бесконечно близко к жесткому узлу на всех элементах, сходящихся в этом узле.</w:t>
      </w:r>
      <w:proofErr w:type="gramEnd"/>
      <w:r w:rsidRPr="00BA348D">
        <w:rPr>
          <w:rStyle w:val="grame"/>
          <w:rFonts w:ascii="Times New Roman" w:hAnsi="Times New Roman" w:cs="Times New Roman"/>
        </w:rPr>
        <w:t xml:space="preserve"> </w:t>
      </w:r>
      <w:r w:rsidRPr="00A2584C">
        <w:rPr>
          <w:rFonts w:ascii="Times New Roman" w:hAnsi="Times New Roman" w:cs="Times New Roman"/>
          <w:i/>
          <w:iCs/>
        </w:rPr>
        <w:t xml:space="preserve"> Построение эпюры </w:t>
      </w:r>
      <w:r w:rsidRPr="00A2584C">
        <w:rPr>
          <w:rFonts w:ascii="Times New Roman" w:hAnsi="Times New Roman" w:cs="Times New Roman"/>
          <w:i/>
          <w:iCs/>
          <w:noProof/>
          <w:position w:val="-10"/>
          <w:lang w:eastAsia="ru-RU"/>
        </w:rPr>
        <w:drawing>
          <wp:inline distT="0" distB="0" distL="0" distR="0">
            <wp:extent cx="219075" cy="200025"/>
            <wp:effectExtent l="19050" t="0" r="9525" b="0"/>
            <wp:docPr id="649" name="Рисунок 649" descr="http://www.stroitmeh.ru/lect19.files/image0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descr="http://www.stroitmeh.ru/lect19.files/image096.gif"/>
                    <pic:cNvPicPr>
                      <a:picLocks noChangeAspect="1" noChangeArrowheads="1"/>
                    </pic:cNvPicPr>
                  </pic:nvPicPr>
                  <pic:blipFill>
                    <a:blip r:embed="rId192" cstate="print"/>
                    <a:srcRect/>
                    <a:stretch>
                      <a:fillRect/>
                    </a:stretch>
                  </pic:blipFill>
                  <pic:spPr bwMode="auto">
                    <a:xfrm>
                      <a:off x="0" y="0"/>
                      <a:ext cx="219075" cy="200025"/>
                    </a:xfrm>
                    <a:prstGeom prst="rect">
                      <a:avLst/>
                    </a:prstGeom>
                    <a:noFill/>
                    <a:ln w="9525">
                      <a:noFill/>
                      <a:miter lim="800000"/>
                      <a:headEnd/>
                      <a:tailEnd/>
                    </a:ln>
                  </pic:spPr>
                </pic:pic>
              </a:graphicData>
            </a:graphic>
          </wp:inline>
        </w:drawing>
      </w:r>
      <w:r w:rsidRPr="00A2584C">
        <w:rPr>
          <w:rFonts w:ascii="Times New Roman" w:hAnsi="Times New Roman" w:cs="Times New Roman"/>
          <w:i/>
          <w:iCs/>
        </w:rPr>
        <w:t>.</w:t>
      </w:r>
      <w:r w:rsidRPr="00A2584C">
        <w:rPr>
          <w:rFonts w:ascii="Times New Roman" w:hAnsi="Times New Roman" w:cs="Times New Roman"/>
        </w:rPr>
        <w:t xml:space="preserve"> Следуя установленным правилам, в рассматриваемой раме можно выделить 8 характерных сечений. Продольная сила в любом из них численно равна алгебраической сумме проекций всех сил, приложенных по одну сторону от рассматриваемого сечения, на продольную ось стержня. При этом следует учитывать, что положение продольной оси будет изменяться в зависимости от того, чему принадлежит рассматриваемое сечение - стойкам или ригелю.</w:t>
      </w:r>
    </w:p>
    <w:p w:rsidR="00BA348D" w:rsidRPr="00A2584C" w:rsidRDefault="00BA348D" w:rsidP="00BA348D">
      <w:pPr>
        <w:pStyle w:val="a00"/>
        <w:spacing w:before="0" w:beforeAutospacing="0" w:after="0" w:afterAutospacing="0"/>
        <w:ind w:firstLine="709"/>
        <w:jc w:val="both"/>
      </w:pPr>
      <w:r w:rsidRPr="00A2584C">
        <w:rPr>
          <w:sz w:val="20"/>
          <w:szCs w:val="20"/>
        </w:rPr>
        <w:t xml:space="preserve"> </w:t>
      </w:r>
      <w:r w:rsidRPr="00A2584C">
        <w:rPr>
          <w:noProof/>
          <w:sz w:val="20"/>
          <w:szCs w:val="20"/>
        </w:rPr>
        <w:drawing>
          <wp:inline distT="0" distB="0" distL="0" distR="0">
            <wp:extent cx="1876425" cy="723900"/>
            <wp:effectExtent l="19050" t="0" r="9525" b="0"/>
            <wp:docPr id="650" name="Рисунок 650" descr="http://www.stroitmeh.ru/lect19.files/image0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descr="http://www.stroitmeh.ru/lect19.files/image034.gif"/>
                    <pic:cNvPicPr>
                      <a:picLocks noChangeAspect="1" noChangeArrowheads="1"/>
                    </pic:cNvPicPr>
                  </pic:nvPicPr>
                  <pic:blipFill>
                    <a:blip r:embed="rId193" cstate="print"/>
                    <a:srcRect/>
                    <a:stretch>
                      <a:fillRect/>
                    </a:stretch>
                  </pic:blipFill>
                  <pic:spPr bwMode="auto">
                    <a:xfrm>
                      <a:off x="0" y="0"/>
                      <a:ext cx="1876425" cy="723900"/>
                    </a:xfrm>
                    <a:prstGeom prst="rect">
                      <a:avLst/>
                    </a:prstGeom>
                    <a:noFill/>
                    <a:ln w="9525">
                      <a:noFill/>
                      <a:miter lim="800000"/>
                      <a:headEnd/>
                      <a:tailEnd/>
                    </a:ln>
                  </pic:spPr>
                </pic:pic>
              </a:graphicData>
            </a:graphic>
          </wp:inline>
        </w:drawing>
      </w:r>
      <w:r w:rsidRPr="00A2584C">
        <w:rPr>
          <w:sz w:val="20"/>
          <w:szCs w:val="20"/>
        </w:rPr>
        <w:t xml:space="preserve"> </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i/>
          <w:iCs/>
        </w:rPr>
        <w:t>Построение эпюры</w:t>
      </w:r>
      <w:proofErr w:type="gramStart"/>
      <w:r w:rsidRPr="00A2584C">
        <w:rPr>
          <w:rFonts w:ascii="Times New Roman" w:hAnsi="Times New Roman" w:cs="Times New Roman"/>
          <w:i/>
          <w:iCs/>
        </w:rPr>
        <w:t xml:space="preserve"> </w:t>
      </w:r>
      <w:r w:rsidRPr="00A2584C">
        <w:rPr>
          <w:rFonts w:ascii="Times New Roman" w:hAnsi="Times New Roman" w:cs="Times New Roman"/>
          <w:i/>
          <w:iCs/>
          <w:noProof/>
          <w:position w:val="-14"/>
          <w:lang w:eastAsia="ru-RU"/>
        </w:rPr>
        <w:drawing>
          <wp:inline distT="0" distB="0" distL="0" distR="0">
            <wp:extent cx="219075" cy="228600"/>
            <wp:effectExtent l="0" t="0" r="9525" b="0"/>
            <wp:docPr id="651" name="Рисунок 651" descr="http://www.stroitmeh.ru/lect19.files/image0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descr="http://www.stroitmeh.ru/lect19.files/image086.gif"/>
                    <pic:cNvPicPr>
                      <a:picLocks noChangeAspect="1" noChangeArrowheads="1"/>
                    </pic:cNvPicPr>
                  </pic:nvPicPr>
                  <pic:blipFill>
                    <a:blip r:embed="rId181" cstate="print"/>
                    <a:srcRect/>
                    <a:stretch>
                      <a:fillRect/>
                    </a:stretch>
                  </pic:blipFill>
                  <pic:spPr bwMode="auto">
                    <a:xfrm>
                      <a:off x="0" y="0"/>
                      <a:ext cx="219075" cy="228600"/>
                    </a:xfrm>
                    <a:prstGeom prst="rect">
                      <a:avLst/>
                    </a:prstGeom>
                    <a:noFill/>
                    <a:ln w="9525">
                      <a:noFill/>
                      <a:miter lim="800000"/>
                      <a:headEnd/>
                      <a:tailEnd/>
                    </a:ln>
                  </pic:spPr>
                </pic:pic>
              </a:graphicData>
            </a:graphic>
          </wp:inline>
        </w:drawing>
      </w:r>
      <w:r w:rsidRPr="00A2584C">
        <w:rPr>
          <w:rFonts w:ascii="Times New Roman" w:hAnsi="Times New Roman" w:cs="Times New Roman"/>
          <w:i/>
          <w:iCs/>
        </w:rPr>
        <w:t>.</w:t>
      </w:r>
      <w:proofErr w:type="gramEnd"/>
      <w:r w:rsidRPr="00A2584C">
        <w:rPr>
          <w:rFonts w:ascii="Times New Roman" w:hAnsi="Times New Roman" w:cs="Times New Roman"/>
        </w:rPr>
        <w:t xml:space="preserve">Поперечная сила в любом сечении численно равна алгебраической сумме проекций всех сил, приложенных по одну сторону от рассматриваемого сечения, на поперечную ось рамы. Положение поперечной оси также будет изменяться в зависимости от принадлежности данного сечения стойкам или ригелю. С учетом правила знаков, двигаясь от свободного конца к жесткой заделке,  получим </w:t>
      </w:r>
      <w:proofErr w:type="gramStart"/>
      <w:r w:rsidRPr="00A2584C">
        <w:rPr>
          <w:rStyle w:val="grame"/>
          <w:rFonts w:ascii="Times New Roman" w:hAnsi="Times New Roman" w:cs="Times New Roman"/>
        </w:rPr>
        <w:t>для</w:t>
      </w:r>
      <w:proofErr w:type="gramEnd"/>
      <w:r w:rsidRPr="00A2584C">
        <w:rPr>
          <w:rFonts w:ascii="Times New Roman" w:hAnsi="Times New Roman" w:cs="Times New Roman"/>
        </w:rPr>
        <w:t xml:space="preserve"> </w:t>
      </w:r>
      <w:r w:rsidRPr="00A2584C">
        <w:rPr>
          <w:rFonts w:ascii="Times New Roman" w:hAnsi="Times New Roman" w:cs="Times New Roman"/>
          <w:noProof/>
          <w:position w:val="-14"/>
          <w:lang w:eastAsia="ru-RU"/>
        </w:rPr>
        <w:drawing>
          <wp:inline distT="0" distB="0" distL="0" distR="0">
            <wp:extent cx="219075" cy="228600"/>
            <wp:effectExtent l="0" t="0" r="9525" b="0"/>
            <wp:docPr id="652" name="Рисунок 652" descr="http://www.stroitmeh.ru/lect19.files/image0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descr="http://www.stroitmeh.ru/lect19.files/image086.gif"/>
                    <pic:cNvPicPr>
                      <a:picLocks noChangeAspect="1" noChangeArrowheads="1"/>
                    </pic:cNvPicPr>
                  </pic:nvPicPr>
                  <pic:blipFill>
                    <a:blip r:embed="rId181" cstate="print"/>
                    <a:srcRect/>
                    <a:stretch>
                      <a:fillRect/>
                    </a:stretch>
                  </pic:blipFill>
                  <pic:spPr bwMode="auto">
                    <a:xfrm>
                      <a:off x="0" y="0"/>
                      <a:ext cx="2190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14"/>
          <w:lang w:eastAsia="ru-RU"/>
        </w:rPr>
        <w:drawing>
          <wp:inline distT="0" distB="0" distL="0" distR="0">
            <wp:extent cx="923925" cy="228600"/>
            <wp:effectExtent l="0" t="0" r="9525" b="0"/>
            <wp:docPr id="653" name="Рисунок 653" descr="http://www.stroitmeh.ru/lect19.files/image0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descr="http://www.stroitmeh.ru/lect19.files/image097.gif"/>
                    <pic:cNvPicPr>
                      <a:picLocks noChangeAspect="1" noChangeArrowheads="1"/>
                    </pic:cNvPicPr>
                  </pic:nvPicPr>
                  <pic:blipFill>
                    <a:blip r:embed="rId194" cstate="print"/>
                    <a:srcRect/>
                    <a:stretch>
                      <a:fillRect/>
                    </a:stretch>
                  </pic:blipFill>
                  <pic:spPr bwMode="auto">
                    <a:xfrm>
                      <a:off x="0" y="0"/>
                      <a:ext cx="92392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(проекция пары М на любую ось равна нулю);</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lang w:eastAsia="ru-RU"/>
        </w:rPr>
        <w:drawing>
          <wp:inline distT="0" distB="0" distL="0" distR="0">
            <wp:extent cx="1685925" cy="981075"/>
            <wp:effectExtent l="19050" t="0" r="9525" b="0"/>
            <wp:docPr id="654" name="Рисунок 654" descr="http://www.stroitmeh.ru/lect19.files/image0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descr="http://www.stroitmeh.ru/lect19.files/image038.gif"/>
                    <pic:cNvPicPr>
                      <a:picLocks noChangeAspect="1" noChangeArrowheads="1"/>
                    </pic:cNvPicPr>
                  </pic:nvPicPr>
                  <pic:blipFill>
                    <a:blip r:embed="rId195" cstate="print"/>
                    <a:srcRect/>
                    <a:stretch>
                      <a:fillRect/>
                    </a:stretch>
                  </pic:blipFill>
                  <pic:spPr bwMode="auto">
                    <a:xfrm>
                      <a:off x="0" y="0"/>
                      <a:ext cx="1685925" cy="981075"/>
                    </a:xfrm>
                    <a:prstGeom prst="rect">
                      <a:avLst/>
                    </a:prstGeom>
                    <a:noFill/>
                    <a:ln w="9525">
                      <a:noFill/>
                      <a:miter lim="800000"/>
                      <a:headEnd/>
                      <a:tailEnd/>
                    </a:ln>
                  </pic:spPr>
                </pic:pic>
              </a:graphicData>
            </a:graphic>
          </wp:inline>
        </w:drawing>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xml:space="preserve">Необходимо обратить внимание на тот факт, что </w:t>
      </w:r>
      <w:r w:rsidRPr="00A2584C">
        <w:rPr>
          <w:rFonts w:ascii="Times New Roman" w:hAnsi="Times New Roman" w:cs="Times New Roman"/>
          <w:noProof/>
          <w:position w:val="-14"/>
          <w:lang w:eastAsia="ru-RU"/>
        </w:rPr>
        <w:drawing>
          <wp:inline distT="0" distB="0" distL="0" distR="0">
            <wp:extent cx="800100" cy="228600"/>
            <wp:effectExtent l="0" t="0" r="0" b="0"/>
            <wp:docPr id="655" name="Рисунок 655" descr="http://www.stroitmeh.ru/lect19.files/image0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descr="http://www.stroitmeh.ru/lect19.files/image098.gif"/>
                    <pic:cNvPicPr>
                      <a:picLocks noChangeAspect="1" noChangeArrowheads="1"/>
                    </pic:cNvPicPr>
                  </pic:nvPicPr>
                  <pic:blipFill>
                    <a:blip r:embed="rId196" cstate="print"/>
                    <a:srcRect/>
                    <a:stretch>
                      <a:fillRect/>
                    </a:stretch>
                  </pic:blipFill>
                  <pic:spPr bwMode="auto">
                    <a:xfrm>
                      <a:off x="0" y="0"/>
                      <a:ext cx="800100"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т.е. что поперечная сила в верхних сечениях противоположных стоек от действия силы, приложенной к правой стойке (при заделке, расположенной слева, и наоборот) имеет противоположные знаки. Отчасти это можно объяснить противоположными направлениями оси </w:t>
      </w:r>
      <w:r w:rsidRPr="00A2584C">
        <w:rPr>
          <w:rStyle w:val="spelle"/>
        </w:rPr>
        <w:t>y</w:t>
      </w:r>
      <w:r w:rsidRPr="00A2584C">
        <w:rPr>
          <w:rFonts w:ascii="Times New Roman" w:hAnsi="Times New Roman" w:cs="Times New Roman"/>
        </w:rPr>
        <w:t xml:space="preserve"> для сечений 4 и 7, но более строгое обоснование указанного равенства будет дано ниже.</w:t>
      </w:r>
      <w:r w:rsidRPr="00BA348D">
        <w:rPr>
          <w:rFonts w:ascii="Times New Roman" w:hAnsi="Times New Roman" w:cs="Times New Roman"/>
        </w:rPr>
        <w:t xml:space="preserve"> </w:t>
      </w:r>
      <w:r w:rsidRPr="00A2584C">
        <w:rPr>
          <w:rFonts w:ascii="Times New Roman" w:hAnsi="Times New Roman" w:cs="Times New Roman"/>
          <w:i/>
          <w:iCs/>
        </w:rPr>
        <w:t xml:space="preserve">Построение эпюры </w:t>
      </w:r>
      <w:r w:rsidRPr="00A2584C">
        <w:rPr>
          <w:rFonts w:ascii="Times New Roman" w:hAnsi="Times New Roman" w:cs="Times New Roman"/>
          <w:i/>
          <w:iCs/>
          <w:noProof/>
          <w:position w:val="-10"/>
          <w:lang w:eastAsia="ru-RU"/>
        </w:rPr>
        <w:drawing>
          <wp:inline distT="0" distB="0" distL="0" distR="0">
            <wp:extent cx="238125" cy="200025"/>
            <wp:effectExtent l="19050" t="0" r="9525" b="0"/>
            <wp:docPr id="656" name="Рисунок 656" descr="http://www.stroitmeh.ru/lect19.files/image0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descr="http://www.stroitmeh.ru/lect19.files/image087.gif"/>
                    <pic:cNvPicPr>
                      <a:picLocks noChangeAspect="1" noChangeArrowheads="1"/>
                    </pic:cNvPicPr>
                  </pic:nvPicPr>
                  <pic:blipFill>
                    <a:blip r:embed="rId182" cstate="print"/>
                    <a:srcRect/>
                    <a:stretch>
                      <a:fillRect/>
                    </a:stretch>
                  </pic:blipFill>
                  <pic:spPr bwMode="auto">
                    <a:xfrm>
                      <a:off x="0" y="0"/>
                      <a:ext cx="238125" cy="200025"/>
                    </a:xfrm>
                    <a:prstGeom prst="rect">
                      <a:avLst/>
                    </a:prstGeom>
                    <a:noFill/>
                    <a:ln w="9525">
                      <a:noFill/>
                      <a:miter lim="800000"/>
                      <a:headEnd/>
                      <a:tailEnd/>
                    </a:ln>
                  </pic:spPr>
                </pic:pic>
              </a:graphicData>
            </a:graphic>
          </wp:inline>
        </w:drawing>
      </w:r>
      <w:r w:rsidRPr="00A2584C">
        <w:rPr>
          <w:rFonts w:ascii="Times New Roman" w:hAnsi="Times New Roman" w:cs="Times New Roman"/>
          <w:i/>
          <w:iCs/>
        </w:rPr>
        <w:t>.</w:t>
      </w:r>
      <w:r w:rsidRPr="00A2584C">
        <w:rPr>
          <w:rFonts w:ascii="Times New Roman" w:hAnsi="Times New Roman" w:cs="Times New Roman"/>
        </w:rPr>
        <w:t xml:space="preserve"> Изгибающий момент в любом сечении численно равен алгебраической сумме моментов всех нагрузок, приложенных по одну сторону от рассматриваемого сечения, относительно этого сечения (более строго: относительно оси </w:t>
      </w:r>
      <w:r w:rsidRPr="00A2584C">
        <w:rPr>
          <w:rStyle w:val="spelle"/>
        </w:rPr>
        <w:t>x</w:t>
      </w:r>
      <w:r w:rsidRPr="00A2584C">
        <w:rPr>
          <w:rFonts w:ascii="Times New Roman" w:hAnsi="Times New Roman" w:cs="Times New Roman"/>
        </w:rPr>
        <w:t xml:space="preserve"> этого сечения). Обратим внимание на два важных замечания:</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lastRenderedPageBreak/>
        <w:t xml:space="preserve">1) составляющая момента </w:t>
      </w:r>
      <w:r w:rsidRPr="00A2584C">
        <w:rPr>
          <w:rFonts w:ascii="Times New Roman" w:hAnsi="Times New Roman" w:cs="Times New Roman"/>
          <w:noProof/>
          <w:position w:val="-10"/>
          <w:lang w:eastAsia="ru-RU"/>
        </w:rPr>
        <w:drawing>
          <wp:inline distT="0" distB="0" distL="0" distR="0">
            <wp:extent cx="238125" cy="200025"/>
            <wp:effectExtent l="19050" t="0" r="9525" b="0"/>
            <wp:docPr id="657" name="Рисунок 657" descr="http://www.stroitmeh.ru/lect19.files/image0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descr="http://www.stroitmeh.ru/lect19.files/image087.gif"/>
                    <pic:cNvPicPr>
                      <a:picLocks noChangeAspect="1" noChangeArrowheads="1"/>
                    </pic:cNvPicPr>
                  </pic:nvPicPr>
                  <pic:blipFill>
                    <a:blip r:embed="rId182" cstate="print"/>
                    <a:srcRect/>
                    <a:stretch>
                      <a:fillRect/>
                    </a:stretch>
                  </pic:blipFill>
                  <pic:spPr bwMode="auto">
                    <a:xfrm>
                      <a:off x="0" y="0"/>
                      <a:ext cx="23812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от действия сосредоточенного момента М всегда одинакова и равна М;</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xml:space="preserve">2) под плечом силы всегда понимается длина перпендикуляра, опущенного из центра тяжести данного сечения </w:t>
      </w:r>
      <w:r w:rsidRPr="00A2584C">
        <w:rPr>
          <w:rFonts w:ascii="Times New Roman" w:hAnsi="Times New Roman" w:cs="Times New Roman"/>
          <w:i/>
          <w:iCs/>
        </w:rPr>
        <w:t>на линию действия силы.</w:t>
      </w:r>
      <w:r w:rsidRPr="00A2584C">
        <w:rPr>
          <w:rFonts w:ascii="Times New Roman" w:hAnsi="Times New Roman" w:cs="Times New Roman"/>
        </w:rPr>
        <w:t xml:space="preserve"> Это означает, что, например, плечо силы F для сечений 4-7 одинаково и равно 3 м.</w:t>
      </w:r>
    </w:p>
    <w:p w:rsidR="00BA348D" w:rsidRPr="00A2584C" w:rsidRDefault="00BA348D" w:rsidP="00BA348D">
      <w:pPr>
        <w:pStyle w:val="a00"/>
        <w:ind w:firstLine="709"/>
      </w:pPr>
      <w:r w:rsidRPr="00A2584C">
        <w:rPr>
          <w:noProof/>
          <w:sz w:val="20"/>
          <w:szCs w:val="20"/>
        </w:rPr>
        <w:drawing>
          <wp:inline distT="0" distB="0" distL="0" distR="0">
            <wp:extent cx="4819650" cy="4200525"/>
            <wp:effectExtent l="19050" t="0" r="0" b="0"/>
            <wp:docPr id="658" name="Рисунок 658" descr="http://www.stroitmeh.ru/lect19.files/image0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descr="http://www.stroitmeh.ru/lect19.files/image041.gif"/>
                    <pic:cNvPicPr>
                      <a:picLocks noChangeAspect="1" noChangeArrowheads="1"/>
                    </pic:cNvPicPr>
                  </pic:nvPicPr>
                  <pic:blipFill>
                    <a:blip r:embed="rId197" cstate="print"/>
                    <a:srcRect/>
                    <a:stretch>
                      <a:fillRect/>
                    </a:stretch>
                  </pic:blipFill>
                  <pic:spPr bwMode="auto">
                    <a:xfrm>
                      <a:off x="0" y="0"/>
                      <a:ext cx="4819650" cy="4200525"/>
                    </a:xfrm>
                    <a:prstGeom prst="rect">
                      <a:avLst/>
                    </a:prstGeom>
                    <a:noFill/>
                    <a:ln w="9525">
                      <a:noFill/>
                      <a:miter lim="800000"/>
                      <a:headEnd/>
                      <a:tailEnd/>
                    </a:ln>
                  </pic:spPr>
                </pic:pic>
              </a:graphicData>
            </a:graphic>
          </wp:inline>
        </w:drawing>
      </w:r>
    </w:p>
    <w:p w:rsidR="00BA348D" w:rsidRPr="00A2584C" w:rsidRDefault="00BA348D" w:rsidP="00BA348D">
      <w:pPr>
        <w:pStyle w:val="a9"/>
      </w:pPr>
      <w:r w:rsidRPr="0058482A">
        <w:t xml:space="preserve">                                                                        </w:t>
      </w:r>
      <w:r w:rsidRPr="00A2584C">
        <w:t>Рис. 6.2</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Таким образом, для сечений 1-8 получим:</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14"/>
          <w:lang w:eastAsia="ru-RU"/>
        </w:rPr>
        <w:drawing>
          <wp:inline distT="0" distB="0" distL="0" distR="0">
            <wp:extent cx="2219325" cy="228600"/>
            <wp:effectExtent l="19050" t="0" r="9525" b="0"/>
            <wp:docPr id="659" name="Рисунок 659" descr="http://www.stroitmeh.ru/lect19.files/image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descr="http://www.stroitmeh.ru/lect19.files/image043.gif"/>
                    <pic:cNvPicPr>
                      <a:picLocks noChangeAspect="1" noChangeArrowheads="1"/>
                    </pic:cNvPicPr>
                  </pic:nvPicPr>
                  <pic:blipFill>
                    <a:blip r:embed="rId198" cstate="print"/>
                    <a:srcRect/>
                    <a:stretch>
                      <a:fillRect/>
                    </a:stretch>
                  </pic:blipFill>
                  <pic:spPr bwMode="auto">
                    <a:xfrm>
                      <a:off x="0" y="0"/>
                      <a:ext cx="221932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(сжатым является правое волокно в сечениях 1-3, поэтому ордината отложена вправо от оси стойки);</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14"/>
          <w:lang w:eastAsia="ru-RU"/>
        </w:rPr>
        <w:drawing>
          <wp:inline distT="0" distB="0" distL="0" distR="0">
            <wp:extent cx="2238375" cy="228600"/>
            <wp:effectExtent l="19050" t="0" r="9525" b="0"/>
            <wp:docPr id="660" name="Рисунок 660" descr="http://www.stroitmeh.ru/lect19.files/image0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descr="http://www.stroitmeh.ru/lect19.files/image045.gif"/>
                    <pic:cNvPicPr>
                      <a:picLocks noChangeAspect="1" noChangeArrowheads="1"/>
                    </pic:cNvPicPr>
                  </pic:nvPicPr>
                  <pic:blipFill>
                    <a:blip r:embed="rId199" cstate="print"/>
                    <a:srcRect/>
                    <a:stretch>
                      <a:fillRect/>
                    </a:stretch>
                  </pic:blipFill>
                  <pic:spPr bwMode="auto">
                    <a:xfrm>
                      <a:off x="0" y="0"/>
                      <a:ext cx="22383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(знаки "+"  и </w:t>
      </w:r>
      <w:proofErr w:type="gramStart"/>
      <w:r w:rsidRPr="00A2584C">
        <w:rPr>
          <w:rStyle w:val="grame"/>
          <w:rFonts w:ascii="Times New Roman" w:hAnsi="Times New Roman" w:cs="Times New Roman"/>
        </w:rPr>
        <w:t>"-</w:t>
      </w:r>
      <w:proofErr w:type="gramEnd"/>
      <w:r w:rsidRPr="00A2584C">
        <w:rPr>
          <w:rFonts w:ascii="Times New Roman" w:hAnsi="Times New Roman" w:cs="Times New Roman"/>
        </w:rPr>
        <w:t>" здесь имеют относительный характер; результирующий момент сжимает левые волокна в сечении 4 и нижние волокна в сечении 5, поэтому ордината "20" откладывается соответственно влево и вниз);</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14"/>
          <w:lang w:eastAsia="ru-RU"/>
        </w:rPr>
        <w:drawing>
          <wp:inline distT="0" distB="0" distL="0" distR="0">
            <wp:extent cx="2371725" cy="228600"/>
            <wp:effectExtent l="19050" t="0" r="9525" b="0"/>
            <wp:docPr id="661" name="Рисунок 661" descr="http://www.stroitmeh.ru/lect19.files/image0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descr="http://www.stroitmeh.ru/lect19.files/image047.gif"/>
                    <pic:cNvPicPr>
                      <a:picLocks noChangeAspect="1" noChangeArrowheads="1"/>
                    </pic:cNvPicPr>
                  </pic:nvPicPr>
                  <pic:blipFill>
                    <a:blip r:embed="rId200" cstate="print"/>
                    <a:srcRect/>
                    <a:stretch>
                      <a:fillRect/>
                    </a:stretch>
                  </pic:blipFill>
                  <pic:spPr bwMode="auto">
                    <a:xfrm>
                      <a:off x="0" y="0"/>
                      <a:ext cx="237172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(сжаты нижние волокна);</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14"/>
          <w:lang w:eastAsia="ru-RU"/>
        </w:rPr>
        <w:drawing>
          <wp:inline distT="0" distB="0" distL="0" distR="0">
            <wp:extent cx="1647825" cy="228600"/>
            <wp:effectExtent l="19050" t="0" r="9525" b="0"/>
            <wp:docPr id="662" name="Рисунок 662" descr="http://www.stroitmeh.ru/lect19.files/image0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2" descr="http://www.stroitmeh.ru/lect19.files/image049.gif"/>
                    <pic:cNvPicPr>
                      <a:picLocks noChangeAspect="1" noChangeArrowheads="1"/>
                    </pic:cNvPicPr>
                  </pic:nvPicPr>
                  <pic:blipFill>
                    <a:blip r:embed="rId201" cstate="print"/>
                    <a:srcRect/>
                    <a:stretch>
                      <a:fillRect/>
                    </a:stretch>
                  </pic:blipFill>
                  <pic:spPr bwMode="auto">
                    <a:xfrm>
                      <a:off x="0" y="0"/>
                      <a:ext cx="1647825" cy="228600"/>
                    </a:xfrm>
                    <a:prstGeom prst="rect">
                      <a:avLst/>
                    </a:prstGeom>
                    <a:noFill/>
                    <a:ln w="9525">
                      <a:noFill/>
                      <a:miter lim="800000"/>
                      <a:headEnd/>
                      <a:tailEnd/>
                    </a:ln>
                  </pic:spPr>
                </pic:pic>
              </a:graphicData>
            </a:graphic>
          </wp:inline>
        </w:drawing>
      </w:r>
      <w:r w:rsidRPr="00A2584C">
        <w:rPr>
          <w:rFonts w:ascii="Times New Roman" w:hAnsi="Times New Roman" w:cs="Times New Roman"/>
        </w:rPr>
        <w:t>(сжаты правые волокна);</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14"/>
          <w:lang w:eastAsia="ru-RU"/>
        </w:rPr>
        <w:lastRenderedPageBreak/>
        <w:drawing>
          <wp:inline distT="0" distB="0" distL="0" distR="0">
            <wp:extent cx="2209800" cy="228600"/>
            <wp:effectExtent l="19050" t="0" r="0" b="0"/>
            <wp:docPr id="663" name="Рисунок 663" descr="http://www.stroitmeh.ru/lect19.files/image0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descr="http://www.stroitmeh.ru/lect19.files/image051.gif"/>
                    <pic:cNvPicPr>
                      <a:picLocks noChangeAspect="1" noChangeArrowheads="1"/>
                    </pic:cNvPicPr>
                  </pic:nvPicPr>
                  <pic:blipFill>
                    <a:blip r:embed="rId202" cstate="print"/>
                    <a:srcRect/>
                    <a:stretch>
                      <a:fillRect/>
                    </a:stretch>
                  </pic:blipFill>
                  <pic:spPr bwMode="auto">
                    <a:xfrm>
                      <a:off x="0" y="0"/>
                      <a:ext cx="2209800" cy="228600"/>
                    </a:xfrm>
                    <a:prstGeom prst="rect">
                      <a:avLst/>
                    </a:prstGeom>
                    <a:noFill/>
                    <a:ln w="9525">
                      <a:noFill/>
                      <a:miter lim="800000"/>
                      <a:headEnd/>
                      <a:tailEnd/>
                    </a:ln>
                  </pic:spPr>
                </pic:pic>
              </a:graphicData>
            </a:graphic>
          </wp:inline>
        </w:drawing>
      </w:r>
      <w:r w:rsidRPr="00A2584C">
        <w:rPr>
          <w:rFonts w:ascii="Times New Roman" w:hAnsi="Times New Roman" w:cs="Times New Roman"/>
        </w:rPr>
        <w:t>(сжаты левые волокна).</w:t>
      </w:r>
    </w:p>
    <w:p w:rsidR="00BA348D" w:rsidRPr="00A2584C" w:rsidRDefault="00BA348D" w:rsidP="00BA348D">
      <w:pPr>
        <w:spacing w:before="100" w:beforeAutospacing="1" w:after="100" w:afterAutospacing="1"/>
        <w:ind w:firstLine="709"/>
        <w:jc w:val="both"/>
        <w:rPr>
          <w:rFonts w:ascii="Times New Roman" w:hAnsi="Times New Roman" w:cs="Times New Roman"/>
        </w:rPr>
      </w:pPr>
      <w:proofErr w:type="gramStart"/>
      <w:r w:rsidRPr="00A2584C">
        <w:rPr>
          <w:rStyle w:val="grame"/>
          <w:rFonts w:ascii="Times New Roman" w:hAnsi="Times New Roman" w:cs="Times New Roman"/>
        </w:rPr>
        <w:t>Между</w:t>
      </w:r>
      <w:proofErr w:type="gramEnd"/>
      <w:r w:rsidRPr="00A2584C">
        <w:rPr>
          <w:rFonts w:ascii="Times New Roman" w:hAnsi="Times New Roman" w:cs="Times New Roman"/>
        </w:rPr>
        <w:t xml:space="preserve"> </w:t>
      </w:r>
      <w:r w:rsidRPr="00A2584C">
        <w:rPr>
          <w:rFonts w:ascii="Times New Roman" w:hAnsi="Times New Roman" w:cs="Times New Roman"/>
          <w:noProof/>
          <w:position w:val="-14"/>
          <w:lang w:eastAsia="ru-RU"/>
        </w:rPr>
        <w:drawing>
          <wp:inline distT="0" distB="0" distL="0" distR="0">
            <wp:extent cx="714375" cy="228600"/>
            <wp:effectExtent l="0" t="0" r="9525" b="0"/>
            <wp:docPr id="664" name="Рисунок 664" descr="http://www.stroitmeh.ru/lect19.files/image05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descr="http://www.stroitmeh.ru/lect19.files/image053.gif"/>
                    <pic:cNvPicPr>
                      <a:picLocks noChangeAspect="1" noChangeArrowheads="1"/>
                    </pic:cNvPicPr>
                  </pic:nvPicPr>
                  <pic:blipFill>
                    <a:blip r:embed="rId203" cstate="print"/>
                    <a:srcRect/>
                    <a:stretch>
                      <a:fillRect/>
                    </a:stretch>
                  </pic:blipFill>
                  <pic:spPr bwMode="auto">
                    <a:xfrm>
                      <a:off x="0" y="0"/>
                      <a:ext cx="7143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w:t>
      </w:r>
      <w:proofErr w:type="gramStart"/>
      <w:r w:rsidRPr="00A2584C">
        <w:rPr>
          <w:rStyle w:val="grame"/>
          <w:rFonts w:ascii="Times New Roman" w:hAnsi="Times New Roman" w:cs="Times New Roman"/>
        </w:rPr>
        <w:t>в</w:t>
      </w:r>
      <w:proofErr w:type="gramEnd"/>
      <w:r w:rsidRPr="00A2584C">
        <w:rPr>
          <w:rFonts w:ascii="Times New Roman" w:hAnsi="Times New Roman" w:cs="Times New Roman"/>
        </w:rPr>
        <w:t xml:space="preserve"> плоских рамах сохраняются те же зависимости, что и в балках, а именно:</w:t>
      </w:r>
    </w:p>
    <w:p w:rsidR="00BA348D" w:rsidRPr="00A2584C" w:rsidRDefault="00BA348D" w:rsidP="00BA348D">
      <w:pPr>
        <w:pStyle w:val="a00"/>
        <w:spacing w:before="0" w:beforeAutospacing="0" w:after="0" w:afterAutospacing="0"/>
        <w:ind w:firstLine="709"/>
        <w:jc w:val="both"/>
      </w:pPr>
      <w:r w:rsidRPr="00A2584C">
        <w:rPr>
          <w:noProof/>
          <w:sz w:val="20"/>
          <w:szCs w:val="20"/>
        </w:rPr>
        <w:drawing>
          <wp:inline distT="0" distB="0" distL="0" distR="0">
            <wp:extent cx="1638300" cy="790575"/>
            <wp:effectExtent l="19050" t="0" r="0" b="0"/>
            <wp:docPr id="665" name="Рисунок 665" descr="http://www.stroitmeh.ru/lect19.files/image0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descr="http://www.stroitmeh.ru/lect19.files/image054.gif"/>
                    <pic:cNvPicPr>
                      <a:picLocks noChangeAspect="1" noChangeArrowheads="1"/>
                    </pic:cNvPicPr>
                  </pic:nvPicPr>
                  <pic:blipFill>
                    <a:blip r:embed="rId204" cstate="print"/>
                    <a:srcRect/>
                    <a:stretch>
                      <a:fillRect/>
                    </a:stretch>
                  </pic:blipFill>
                  <pic:spPr bwMode="auto">
                    <a:xfrm>
                      <a:off x="0" y="0"/>
                      <a:ext cx="1638300" cy="790575"/>
                    </a:xfrm>
                    <a:prstGeom prst="rect">
                      <a:avLst/>
                    </a:prstGeom>
                    <a:noFill/>
                    <a:ln w="9525">
                      <a:noFill/>
                      <a:miter lim="800000"/>
                      <a:headEnd/>
                      <a:tailEnd/>
                    </a:ln>
                  </pic:spPr>
                </pic:pic>
              </a:graphicData>
            </a:graphic>
          </wp:inline>
        </w:drawing>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xml:space="preserve">Из этого следует, что правила контроля эпюр </w:t>
      </w:r>
      <w:r w:rsidRPr="00A2584C">
        <w:rPr>
          <w:rFonts w:ascii="Times New Roman" w:hAnsi="Times New Roman" w:cs="Times New Roman"/>
          <w:noProof/>
          <w:position w:val="-14"/>
          <w:lang w:eastAsia="ru-RU"/>
        </w:rPr>
        <w:drawing>
          <wp:inline distT="0" distB="0" distL="0" distR="0">
            <wp:extent cx="219075" cy="228600"/>
            <wp:effectExtent l="0" t="0" r="9525" b="0"/>
            <wp:docPr id="666" name="Рисунок 666" descr="http://www.stroitmeh.ru/lect19.files/image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6" descr="http://www.stroitmeh.ru/lect19.files/image012.gif"/>
                    <pic:cNvPicPr>
                      <a:picLocks noChangeAspect="1" noChangeArrowheads="1"/>
                    </pic:cNvPicPr>
                  </pic:nvPicPr>
                  <pic:blipFill>
                    <a:blip r:embed="rId181" cstate="print"/>
                    <a:srcRect/>
                    <a:stretch>
                      <a:fillRect/>
                    </a:stretch>
                  </pic:blipFill>
                  <pic:spPr bwMode="auto">
                    <a:xfrm>
                      <a:off x="0" y="0"/>
                      <a:ext cx="2190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и </w:t>
      </w:r>
      <w:r w:rsidRPr="00A2584C">
        <w:rPr>
          <w:rFonts w:ascii="Times New Roman" w:hAnsi="Times New Roman" w:cs="Times New Roman"/>
          <w:noProof/>
          <w:position w:val="-10"/>
          <w:lang w:eastAsia="ru-RU"/>
        </w:rPr>
        <w:drawing>
          <wp:inline distT="0" distB="0" distL="0" distR="0">
            <wp:extent cx="238125" cy="200025"/>
            <wp:effectExtent l="19050" t="0" r="9525" b="0"/>
            <wp:docPr id="667" name="Рисунок 667" descr="http://www.stroitmeh.ru/lect19.files/image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7" descr="http://www.stroitmeh.ru/lect19.files/image014.gif"/>
                    <pic:cNvPicPr>
                      <a:picLocks noChangeAspect="1" noChangeArrowheads="1"/>
                    </pic:cNvPicPr>
                  </pic:nvPicPr>
                  <pic:blipFill>
                    <a:blip r:embed="rId182" cstate="print"/>
                    <a:srcRect/>
                    <a:stretch>
                      <a:fillRect/>
                    </a:stretch>
                  </pic:blipFill>
                  <pic:spPr bwMode="auto">
                    <a:xfrm>
                      <a:off x="0" y="0"/>
                      <a:ext cx="23812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остаются теми же, что и для балок</w:t>
      </w:r>
      <w:r w:rsidRPr="00A2584C">
        <w:rPr>
          <w:rStyle w:val="grame"/>
          <w:rFonts w:ascii="Times New Roman" w:hAnsi="Times New Roman" w:cs="Times New Roman"/>
        </w:rPr>
        <w:t xml:space="preserve"> </w:t>
      </w:r>
      <w:r w:rsidR="00842354" w:rsidRPr="00842354">
        <w:rPr>
          <w:rStyle w:val="grame"/>
          <w:rFonts w:ascii="Times New Roman" w:hAnsi="Times New Roman" w:cs="Times New Roman"/>
        </w:rPr>
        <w:t xml:space="preserve">  </w:t>
      </w:r>
      <w:r w:rsidRPr="00A2584C">
        <w:rPr>
          <w:rFonts w:ascii="Times New Roman" w:hAnsi="Times New Roman" w:cs="Times New Roman"/>
        </w:rPr>
        <w:t xml:space="preserve">Эпюры </w:t>
      </w:r>
      <w:r w:rsidRPr="00A2584C">
        <w:rPr>
          <w:rFonts w:ascii="Times New Roman" w:hAnsi="Times New Roman" w:cs="Times New Roman"/>
          <w:noProof/>
          <w:position w:val="-10"/>
          <w:lang w:eastAsia="ru-RU"/>
        </w:rPr>
        <w:drawing>
          <wp:inline distT="0" distB="0" distL="0" distR="0">
            <wp:extent cx="219075" cy="200025"/>
            <wp:effectExtent l="19050" t="0" r="9525" b="0"/>
            <wp:docPr id="668" name="Рисунок 668" descr="http://www.stroitmeh.ru/lect19.files/image0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8" descr="http://www.stroitmeh.ru/lect19.files/image033.gif"/>
                    <pic:cNvPicPr>
                      <a:picLocks noChangeAspect="1" noChangeArrowheads="1"/>
                    </pic:cNvPicPr>
                  </pic:nvPicPr>
                  <pic:blipFill>
                    <a:blip r:embed="rId192" cstate="print"/>
                    <a:srcRect/>
                    <a:stretch>
                      <a:fillRect/>
                    </a:stretch>
                  </pic:blipFill>
                  <pic:spPr bwMode="auto">
                    <a:xfrm>
                      <a:off x="0" y="0"/>
                      <a:ext cx="21907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в плоских рамах строятся наиболее просто и при отсутствии нагрузок, распределенных вдоль стержней, представляют собой графически отрезки прямых, параллельные осям стержней </w:t>
      </w:r>
      <w:r w:rsidRPr="00A2584C">
        <w:rPr>
          <w:rStyle w:val="grame"/>
          <w:rFonts w:ascii="Times New Roman" w:hAnsi="Times New Roman" w:cs="Times New Roman"/>
        </w:rPr>
        <w:t xml:space="preserve">( </w:t>
      </w:r>
      <w:r w:rsidRPr="00A2584C">
        <w:rPr>
          <w:rFonts w:ascii="Times New Roman" w:hAnsi="Times New Roman" w:cs="Times New Roman"/>
        </w:rPr>
        <w:t>или совпадают с ними при</w:t>
      </w:r>
      <w:proofErr w:type="gramStart"/>
      <w:r w:rsidRPr="00A2584C">
        <w:rPr>
          <w:rFonts w:ascii="Times New Roman" w:hAnsi="Times New Roman" w:cs="Times New Roman"/>
        </w:rPr>
        <w:t xml:space="preserve"> </w:t>
      </w:r>
      <w:r w:rsidRPr="00A2584C">
        <w:rPr>
          <w:rFonts w:ascii="Times New Roman" w:hAnsi="Times New Roman" w:cs="Times New Roman"/>
          <w:noProof/>
          <w:position w:val="-10"/>
          <w:lang w:eastAsia="ru-RU"/>
        </w:rPr>
        <w:drawing>
          <wp:inline distT="0" distB="0" distL="0" distR="0">
            <wp:extent cx="533400" cy="219075"/>
            <wp:effectExtent l="0" t="0" r="0" b="0"/>
            <wp:docPr id="669" name="Рисунок 669" descr="http://www.stroitmeh.ru/lect19.files/image0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descr="http://www.stroitmeh.ru/lect19.files/image057.gif"/>
                    <pic:cNvPicPr>
                      <a:picLocks noChangeAspect="1" noChangeArrowheads="1"/>
                    </pic:cNvPicPr>
                  </pic:nvPicPr>
                  <pic:blipFill>
                    <a:blip r:embed="rId205" cstate="print"/>
                    <a:srcRect/>
                    <a:stretch>
                      <a:fillRect/>
                    </a:stretch>
                  </pic:blipFill>
                  <pic:spPr bwMode="auto">
                    <a:xfrm>
                      <a:off x="0" y="0"/>
                      <a:ext cx="533400" cy="219075"/>
                    </a:xfrm>
                    <a:prstGeom prst="rect">
                      <a:avLst/>
                    </a:prstGeom>
                    <a:noFill/>
                    <a:ln w="9525">
                      <a:noFill/>
                      <a:miter lim="800000"/>
                      <a:headEnd/>
                      <a:tailEnd/>
                    </a:ln>
                  </pic:spPr>
                </pic:pic>
              </a:graphicData>
            </a:graphic>
          </wp:inline>
        </w:drawing>
      </w:r>
      <w:r w:rsidRPr="00A2584C">
        <w:rPr>
          <w:rFonts w:ascii="Times New Roman" w:hAnsi="Times New Roman" w:cs="Times New Roman"/>
        </w:rPr>
        <w:t>Е</w:t>
      </w:r>
      <w:proofErr w:type="gramEnd"/>
      <w:r w:rsidRPr="00A2584C">
        <w:rPr>
          <w:rFonts w:ascii="Times New Roman" w:hAnsi="Times New Roman" w:cs="Times New Roman"/>
        </w:rPr>
        <w:t xml:space="preserve">сли проанализировать процесс построения эпюр (рис.6.2,б-г), то очевидно, что наиболее "сложно" вычислять ординаты в сечениях стержня, примыкающего к заделке </w:t>
      </w:r>
      <w:proofErr w:type="gramStart"/>
      <w:r w:rsidRPr="00A2584C">
        <w:rPr>
          <w:rStyle w:val="grame"/>
          <w:rFonts w:ascii="Times New Roman" w:hAnsi="Times New Roman" w:cs="Times New Roman"/>
        </w:rPr>
        <w:t xml:space="preserve">( </w:t>
      </w:r>
      <w:proofErr w:type="gramEnd"/>
      <w:r w:rsidRPr="00A2584C">
        <w:rPr>
          <w:rFonts w:ascii="Times New Roman" w:hAnsi="Times New Roman" w:cs="Times New Roman"/>
        </w:rPr>
        <w:t xml:space="preserve">на рис.6.2,б-г это сечения 7 и 8). Как уже отмечалось, с этой целью иногда вычисляют реакции </w:t>
      </w:r>
      <w:r w:rsidRPr="00A2584C">
        <w:rPr>
          <w:rFonts w:ascii="Times New Roman" w:hAnsi="Times New Roman" w:cs="Times New Roman"/>
          <w:noProof/>
          <w:position w:val="-10"/>
          <w:lang w:eastAsia="ru-RU"/>
        </w:rPr>
        <w:drawing>
          <wp:inline distT="0" distB="0" distL="0" distR="0">
            <wp:extent cx="495300" cy="200025"/>
            <wp:effectExtent l="19050" t="0" r="0" b="0"/>
            <wp:docPr id="670" name="Рисунок 670" descr="http://www.stroitmeh.ru/lect19.files/image05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0" descr="http://www.stroitmeh.ru/lect19.files/image059.gif"/>
                    <pic:cNvPicPr>
                      <a:picLocks noChangeAspect="1" noChangeArrowheads="1"/>
                    </pic:cNvPicPr>
                  </pic:nvPicPr>
                  <pic:blipFill>
                    <a:blip r:embed="rId206" cstate="print"/>
                    <a:srcRect/>
                    <a:stretch>
                      <a:fillRect/>
                    </a:stretch>
                  </pic:blipFill>
                  <pic:spPr bwMode="auto">
                    <a:xfrm>
                      <a:off x="0" y="0"/>
                      <a:ext cx="495300"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и момент</w:t>
      </w:r>
      <w:proofErr w:type="gramStart"/>
      <w:r w:rsidRPr="00A2584C">
        <w:rPr>
          <w:rFonts w:ascii="Times New Roman" w:hAnsi="Times New Roman" w:cs="Times New Roman"/>
        </w:rPr>
        <w:t xml:space="preserve"> </w:t>
      </w:r>
      <w:r w:rsidRPr="00A2584C">
        <w:rPr>
          <w:rFonts w:ascii="Times New Roman" w:hAnsi="Times New Roman" w:cs="Times New Roman"/>
          <w:noProof/>
          <w:position w:val="-10"/>
          <w:lang w:eastAsia="ru-RU"/>
        </w:rPr>
        <w:drawing>
          <wp:inline distT="0" distB="0" distL="0" distR="0">
            <wp:extent cx="266700" cy="200025"/>
            <wp:effectExtent l="19050" t="0" r="0" b="0"/>
            <wp:docPr id="671" name="Рисунок 671" descr="http://www.stroitmeh.ru/lect19.files/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1" descr="http://www.stroitmeh.ru/lect19.files/image028.gif"/>
                    <pic:cNvPicPr>
                      <a:picLocks noChangeAspect="1" noChangeArrowheads="1"/>
                    </pic:cNvPicPr>
                  </pic:nvPicPr>
                  <pic:blipFill>
                    <a:blip r:embed="rId189" cstate="print"/>
                    <a:srcRect/>
                    <a:stretch>
                      <a:fillRect/>
                    </a:stretch>
                  </pic:blipFill>
                  <pic:spPr bwMode="auto">
                    <a:xfrm>
                      <a:off x="0" y="0"/>
                      <a:ext cx="266700" cy="200025"/>
                    </a:xfrm>
                    <a:prstGeom prst="rect">
                      <a:avLst/>
                    </a:prstGeom>
                    <a:noFill/>
                    <a:ln w="9525">
                      <a:noFill/>
                      <a:miter lim="800000"/>
                      <a:headEnd/>
                      <a:tailEnd/>
                    </a:ln>
                  </pic:spPr>
                </pic:pic>
              </a:graphicData>
            </a:graphic>
          </wp:inline>
        </w:drawing>
      </w:r>
      <w:r w:rsidRPr="00A2584C">
        <w:rPr>
          <w:rFonts w:ascii="Times New Roman" w:hAnsi="Times New Roman" w:cs="Times New Roman"/>
        </w:rPr>
        <w:t>.</w:t>
      </w:r>
      <w:proofErr w:type="gramEnd"/>
      <w:r w:rsidRPr="00A2584C">
        <w:rPr>
          <w:rFonts w:ascii="Times New Roman" w:hAnsi="Times New Roman" w:cs="Times New Roman"/>
        </w:rPr>
        <w:t xml:space="preserve">При принятом для всей рамы направлении осей </w:t>
      </w:r>
      <w:r w:rsidRPr="00A2584C">
        <w:rPr>
          <w:rFonts w:ascii="Times New Roman" w:hAnsi="Times New Roman" w:cs="Times New Roman"/>
          <w:noProof/>
          <w:position w:val="-10"/>
          <w:lang w:eastAsia="ru-RU"/>
        </w:rPr>
        <w:drawing>
          <wp:inline distT="0" distB="0" distL="0" distR="0">
            <wp:extent cx="266700" cy="161925"/>
            <wp:effectExtent l="19050" t="0" r="0" b="0"/>
            <wp:docPr id="672" name="Рисунок 672" descr="http://www.stroitmeh.ru/lect19.files/image0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descr="http://www.stroitmeh.ru/lect19.files/image061.gif"/>
                    <pic:cNvPicPr>
                      <a:picLocks noChangeAspect="1" noChangeArrowheads="1"/>
                    </pic:cNvPicPr>
                  </pic:nvPicPr>
                  <pic:blipFill>
                    <a:blip r:embed="rId207" cstate="print"/>
                    <a:srcRect/>
                    <a:stretch>
                      <a:fillRect/>
                    </a:stretch>
                  </pic:blipFill>
                  <pic:spPr bwMode="auto">
                    <a:xfrm>
                      <a:off x="0" y="0"/>
                      <a:ext cx="266700" cy="1619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(рис.6.2,а) уравнения равновесия имеют вид:</w:t>
      </w:r>
    </w:p>
    <w:p w:rsidR="00BA348D" w:rsidRPr="00A2584C" w:rsidRDefault="00BA348D" w:rsidP="00BA348D">
      <w:pPr>
        <w:pStyle w:val="a00"/>
        <w:spacing w:before="0" w:beforeAutospacing="0" w:after="0" w:afterAutospacing="0"/>
        <w:ind w:firstLine="709"/>
        <w:jc w:val="both"/>
      </w:pPr>
      <w:r w:rsidRPr="00A2584C">
        <w:rPr>
          <w:noProof/>
          <w:sz w:val="20"/>
          <w:szCs w:val="20"/>
        </w:rPr>
        <w:drawing>
          <wp:inline distT="0" distB="0" distL="0" distR="0">
            <wp:extent cx="3429000" cy="762000"/>
            <wp:effectExtent l="0" t="0" r="0" b="0"/>
            <wp:docPr id="673" name="Рисунок 673" descr="http://www.stroitmeh.ru/lect19.files/image0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descr="http://www.stroitmeh.ru/lect19.files/image062.gif"/>
                    <pic:cNvPicPr>
                      <a:picLocks noChangeAspect="1" noChangeArrowheads="1"/>
                    </pic:cNvPicPr>
                  </pic:nvPicPr>
                  <pic:blipFill>
                    <a:blip r:embed="rId208" cstate="print"/>
                    <a:srcRect/>
                    <a:stretch>
                      <a:fillRect/>
                    </a:stretch>
                  </pic:blipFill>
                  <pic:spPr bwMode="auto">
                    <a:xfrm>
                      <a:off x="0" y="0"/>
                      <a:ext cx="3429000" cy="762000"/>
                    </a:xfrm>
                    <a:prstGeom prst="rect">
                      <a:avLst/>
                    </a:prstGeom>
                    <a:noFill/>
                    <a:ln w="9525">
                      <a:noFill/>
                      <a:miter lim="800000"/>
                      <a:headEnd/>
                      <a:tailEnd/>
                    </a:ln>
                  </pic:spPr>
                </pic:pic>
              </a:graphicData>
            </a:graphic>
          </wp:inline>
        </w:drawing>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 xml:space="preserve">Полученный для каждой из величин </w:t>
      </w:r>
      <w:r w:rsidRPr="00A2584C">
        <w:rPr>
          <w:rFonts w:ascii="Times New Roman" w:hAnsi="Times New Roman" w:cs="Times New Roman"/>
          <w:noProof/>
          <w:position w:val="-10"/>
          <w:lang w:eastAsia="ru-RU"/>
        </w:rPr>
        <w:drawing>
          <wp:inline distT="0" distB="0" distL="0" distR="0">
            <wp:extent cx="790575" cy="200025"/>
            <wp:effectExtent l="19050" t="0" r="9525" b="0"/>
            <wp:docPr id="674" name="Рисунок 674" descr="http://www.stroitmeh.ru/lect19.files/image0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descr="http://www.stroitmeh.ru/lect19.files/image064.gif"/>
                    <pic:cNvPicPr>
                      <a:picLocks noChangeAspect="1" noChangeArrowheads="1"/>
                    </pic:cNvPicPr>
                  </pic:nvPicPr>
                  <pic:blipFill>
                    <a:blip r:embed="rId209" cstate="print"/>
                    <a:srcRect/>
                    <a:stretch>
                      <a:fillRect/>
                    </a:stretch>
                  </pic:blipFill>
                  <pic:spPr bwMode="auto">
                    <a:xfrm>
                      <a:off x="0" y="0"/>
                      <a:ext cx="79057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знак "+" говорит, что направления их были выбраны правильно</w:t>
      </w:r>
      <w:proofErr w:type="gramStart"/>
      <w:r w:rsidRPr="00A2584C">
        <w:rPr>
          <w:rFonts w:ascii="Times New Roman" w:hAnsi="Times New Roman" w:cs="Times New Roman"/>
        </w:rPr>
        <w:t>.П</w:t>
      </w:r>
      <w:proofErr w:type="gramEnd"/>
      <w:r w:rsidRPr="00A2584C">
        <w:rPr>
          <w:rFonts w:ascii="Times New Roman" w:hAnsi="Times New Roman" w:cs="Times New Roman"/>
        </w:rPr>
        <w:t xml:space="preserve">осле вычисления опорных реакций значения величин </w:t>
      </w:r>
      <w:r w:rsidRPr="00A2584C">
        <w:rPr>
          <w:rFonts w:ascii="Times New Roman" w:hAnsi="Times New Roman" w:cs="Times New Roman"/>
          <w:noProof/>
          <w:position w:val="-14"/>
          <w:lang w:eastAsia="ru-RU"/>
        </w:rPr>
        <w:drawing>
          <wp:inline distT="0" distB="0" distL="0" distR="0">
            <wp:extent cx="723900" cy="228600"/>
            <wp:effectExtent l="19050" t="0" r="0" b="0"/>
            <wp:docPr id="675" name="Рисунок 675" descr="http://www.stroitmeh.ru/lect19.files/image0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descr="http://www.stroitmeh.ru/lect19.files/image066.gif"/>
                    <pic:cNvPicPr>
                      <a:picLocks noChangeAspect="1" noChangeArrowheads="1"/>
                    </pic:cNvPicPr>
                  </pic:nvPicPr>
                  <pic:blipFill>
                    <a:blip r:embed="rId210" cstate="print"/>
                    <a:srcRect/>
                    <a:stretch>
                      <a:fillRect/>
                    </a:stretch>
                  </pic:blipFill>
                  <pic:spPr bwMode="auto">
                    <a:xfrm>
                      <a:off x="0" y="0"/>
                      <a:ext cx="723900"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в сечениях 7 и 8 (как, впрочем, и в любом другом) можно вычислять, двигаясь от жесткой заделки к свободному концу.</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rPr>
        <w:t>Например, для сечений 7 и 8:</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14"/>
          <w:lang w:eastAsia="ru-RU"/>
        </w:rPr>
        <w:drawing>
          <wp:inline distT="0" distB="0" distL="0" distR="0">
            <wp:extent cx="1790700" cy="228600"/>
            <wp:effectExtent l="19050" t="0" r="0" b="0"/>
            <wp:docPr id="676" name="Рисунок 676" descr="http://www.stroitmeh.ru/lect19.files/image0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http://www.stroitmeh.ru/lect19.files/image068.gif"/>
                    <pic:cNvPicPr>
                      <a:picLocks noChangeAspect="1" noChangeArrowheads="1"/>
                    </pic:cNvPicPr>
                  </pic:nvPicPr>
                  <pic:blipFill>
                    <a:blip r:embed="rId211" cstate="print"/>
                    <a:srcRect/>
                    <a:stretch>
                      <a:fillRect/>
                    </a:stretch>
                  </pic:blipFill>
                  <pic:spPr bwMode="auto">
                    <a:xfrm>
                      <a:off x="0" y="0"/>
                      <a:ext cx="1790700"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(знак </w:t>
      </w:r>
      <w:proofErr w:type="gramStart"/>
      <w:r w:rsidRPr="00A2584C">
        <w:rPr>
          <w:rStyle w:val="grame"/>
          <w:rFonts w:ascii="Times New Roman" w:hAnsi="Times New Roman" w:cs="Times New Roman"/>
        </w:rPr>
        <w:t>"-</w:t>
      </w:r>
      <w:proofErr w:type="gramEnd"/>
      <w:r w:rsidRPr="00A2584C">
        <w:rPr>
          <w:rFonts w:ascii="Times New Roman" w:hAnsi="Times New Roman" w:cs="Times New Roman"/>
        </w:rPr>
        <w:t xml:space="preserve">" указывает на сжатие в этих сечениях с силой </w:t>
      </w:r>
      <w:r w:rsidRPr="00A2584C">
        <w:rPr>
          <w:rFonts w:ascii="Times New Roman" w:hAnsi="Times New Roman" w:cs="Times New Roman"/>
          <w:noProof/>
          <w:position w:val="-10"/>
          <w:lang w:eastAsia="ru-RU"/>
        </w:rPr>
        <w:drawing>
          <wp:inline distT="0" distB="0" distL="0" distR="0">
            <wp:extent cx="228600" cy="200025"/>
            <wp:effectExtent l="19050" t="0" r="0" b="0"/>
            <wp:docPr id="677" name="Рисунок 677" descr="http://www.stroitmeh.ru/lect19.files/image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descr="http://www.stroitmeh.ru/lect19.files/image026.gif"/>
                    <pic:cNvPicPr>
                      <a:picLocks noChangeAspect="1" noChangeArrowheads="1"/>
                    </pic:cNvPicPr>
                  </pic:nvPicPr>
                  <pic:blipFill>
                    <a:blip r:embed="rId188" cstate="print"/>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Pr="00A2584C">
        <w:rPr>
          <w:rFonts w:ascii="Times New Roman" w:hAnsi="Times New Roman" w:cs="Times New Roman"/>
        </w:rPr>
        <w:t>);</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14"/>
          <w:lang w:eastAsia="ru-RU"/>
        </w:rPr>
        <w:drawing>
          <wp:inline distT="0" distB="0" distL="0" distR="0">
            <wp:extent cx="1790700" cy="228600"/>
            <wp:effectExtent l="0" t="0" r="0" b="0"/>
            <wp:docPr id="678" name="Рисунок 678" descr="http://www.stroitmeh.ru/lect19.files/image0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descr="http://www.stroitmeh.ru/lect19.files/image071.gif"/>
                    <pic:cNvPicPr>
                      <a:picLocks noChangeAspect="1" noChangeArrowheads="1"/>
                    </pic:cNvPicPr>
                  </pic:nvPicPr>
                  <pic:blipFill>
                    <a:blip r:embed="rId212" cstate="print"/>
                    <a:srcRect/>
                    <a:stretch>
                      <a:fillRect/>
                    </a:stretch>
                  </pic:blipFill>
                  <pic:spPr bwMode="auto">
                    <a:xfrm>
                      <a:off x="0" y="0"/>
                      <a:ext cx="1790700"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(т.к. реакция </w:t>
      </w:r>
      <w:r w:rsidRPr="00A2584C">
        <w:rPr>
          <w:rFonts w:ascii="Times New Roman" w:hAnsi="Times New Roman" w:cs="Times New Roman"/>
          <w:noProof/>
          <w:position w:val="-10"/>
          <w:lang w:eastAsia="ru-RU"/>
        </w:rPr>
        <w:drawing>
          <wp:inline distT="0" distB="0" distL="0" distR="0">
            <wp:extent cx="238125" cy="200025"/>
            <wp:effectExtent l="19050" t="0" r="9525" b="0"/>
            <wp:docPr id="679" name="Рисунок 679" descr="http://www.stroitmeh.ru/lect19.files/image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descr="http://www.stroitmeh.ru/lect19.files/image024.gif"/>
                    <pic:cNvPicPr>
                      <a:picLocks noChangeAspect="1" noChangeArrowheads="1"/>
                    </pic:cNvPicPr>
                  </pic:nvPicPr>
                  <pic:blipFill>
                    <a:blip r:embed="rId187" cstate="print"/>
                    <a:srcRect/>
                    <a:stretch>
                      <a:fillRect/>
                    </a:stretch>
                  </pic:blipFill>
                  <pic:spPr bwMode="auto">
                    <a:xfrm>
                      <a:off x="0" y="0"/>
                      <a:ext cx="238125" cy="200025"/>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стремится повернуть каждое из этих сечений против часовой стрелки.)</w:t>
      </w:r>
      <w:r w:rsidR="00842354" w:rsidRPr="00842354">
        <w:rPr>
          <w:rFonts w:ascii="Times New Roman" w:hAnsi="Times New Roman" w:cs="Times New Roman"/>
        </w:rPr>
        <w:t xml:space="preserve"> </w:t>
      </w:r>
      <w:r w:rsidRPr="00A2584C">
        <w:rPr>
          <w:rFonts w:ascii="Times New Roman" w:hAnsi="Times New Roman" w:cs="Times New Roman"/>
        </w:rPr>
        <w:t xml:space="preserve">При сравнении величины </w:t>
      </w:r>
      <w:r w:rsidRPr="00A2584C">
        <w:rPr>
          <w:rFonts w:ascii="Times New Roman" w:hAnsi="Times New Roman" w:cs="Times New Roman"/>
          <w:noProof/>
          <w:position w:val="-14"/>
          <w:lang w:eastAsia="ru-RU"/>
        </w:rPr>
        <w:drawing>
          <wp:inline distT="0" distB="0" distL="0" distR="0">
            <wp:extent cx="295275" cy="228600"/>
            <wp:effectExtent l="0" t="0" r="9525" b="0"/>
            <wp:docPr id="680" name="Рисунок 680" descr="http://www.stroitmeh.ru/lect19.files/image0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descr="http://www.stroitmeh.ru/lect19.files/image074.gif"/>
                    <pic:cNvPicPr>
                      <a:picLocks noChangeAspect="1" noChangeArrowheads="1"/>
                    </pic:cNvPicPr>
                  </pic:nvPicPr>
                  <pic:blipFill>
                    <a:blip r:embed="rId213" cstate="print"/>
                    <a:srcRect/>
                    <a:stretch>
                      <a:fillRect/>
                    </a:stretch>
                  </pic:blipFill>
                  <pic:spPr bwMode="auto">
                    <a:xfrm>
                      <a:off x="0" y="0"/>
                      <a:ext cx="2952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с ранее полученной величиной </w:t>
      </w:r>
      <w:r w:rsidRPr="00A2584C">
        <w:rPr>
          <w:rFonts w:ascii="Times New Roman" w:hAnsi="Times New Roman" w:cs="Times New Roman"/>
          <w:noProof/>
          <w:position w:val="-14"/>
          <w:lang w:eastAsia="ru-RU"/>
        </w:rPr>
        <w:drawing>
          <wp:inline distT="0" distB="0" distL="0" distR="0">
            <wp:extent cx="295275" cy="228600"/>
            <wp:effectExtent l="0" t="0" r="0" b="0"/>
            <wp:docPr id="681" name="Рисунок 681" descr="http://www.stroitmeh.ru/lect19.files/image0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descr="http://www.stroitmeh.ru/lect19.files/image076.gif"/>
                    <pic:cNvPicPr>
                      <a:picLocks noChangeAspect="1" noChangeArrowheads="1"/>
                    </pic:cNvPicPr>
                  </pic:nvPicPr>
                  <pic:blipFill>
                    <a:blip r:embed="rId214" cstate="print"/>
                    <a:srcRect/>
                    <a:stretch>
                      <a:fillRect/>
                    </a:stretch>
                  </pic:blipFill>
                  <pic:spPr bwMode="auto">
                    <a:xfrm>
                      <a:off x="0" y="0"/>
                      <a:ext cx="29527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видно, что</w:t>
      </w:r>
      <w:r w:rsidR="00842354" w:rsidRPr="00842354">
        <w:rPr>
          <w:rFonts w:ascii="Times New Roman" w:hAnsi="Times New Roman" w:cs="Times New Roman"/>
        </w:rPr>
        <w:t xml:space="preserve"> </w:t>
      </w:r>
      <w:r w:rsidRPr="00A2584C">
        <w:rPr>
          <w:rFonts w:ascii="Times New Roman" w:hAnsi="Times New Roman" w:cs="Times New Roman"/>
          <w:noProof/>
          <w:position w:val="-14"/>
          <w:lang w:eastAsia="ru-RU"/>
        </w:rPr>
        <w:drawing>
          <wp:inline distT="0" distB="0" distL="0" distR="0">
            <wp:extent cx="800100" cy="228600"/>
            <wp:effectExtent l="0" t="0" r="0" b="0"/>
            <wp:docPr id="682" name="Рисунок 682" descr="http://www.stroitmeh.ru/lect19.files/image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descr="http://www.stroitmeh.ru/lect19.files/image040.gif"/>
                    <pic:cNvPicPr>
                      <a:picLocks noChangeAspect="1" noChangeArrowheads="1"/>
                    </pic:cNvPicPr>
                  </pic:nvPicPr>
                  <pic:blipFill>
                    <a:blip r:embed="rId196" cstate="print"/>
                    <a:srcRect/>
                    <a:stretch>
                      <a:fillRect/>
                    </a:stretch>
                  </pic:blipFill>
                  <pic:spPr bwMode="auto">
                    <a:xfrm>
                      <a:off x="0" y="0"/>
                      <a:ext cx="800100" cy="228600"/>
                    </a:xfrm>
                    <a:prstGeom prst="rect">
                      <a:avLst/>
                    </a:prstGeom>
                    <a:noFill/>
                    <a:ln w="9525">
                      <a:noFill/>
                      <a:miter lim="800000"/>
                      <a:headEnd/>
                      <a:tailEnd/>
                    </a:ln>
                  </pic:spPr>
                </pic:pic>
              </a:graphicData>
            </a:graphic>
          </wp:inline>
        </w:drawing>
      </w:r>
      <w:proofErr w:type="gramStart"/>
      <w:r w:rsidRPr="00A2584C">
        <w:rPr>
          <w:rFonts w:ascii="Times New Roman" w:hAnsi="Times New Roman" w:cs="Times New Roman"/>
        </w:rPr>
        <w:t xml:space="preserve"> ,</w:t>
      </w:r>
      <w:proofErr w:type="gramEnd"/>
      <w:r w:rsidRPr="00A2584C">
        <w:rPr>
          <w:rFonts w:ascii="Times New Roman" w:hAnsi="Times New Roman" w:cs="Times New Roman"/>
        </w:rPr>
        <w:t xml:space="preserve"> о чем уже говорилось выше.</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14"/>
          <w:lang w:eastAsia="ru-RU"/>
        </w:rPr>
        <w:drawing>
          <wp:inline distT="0" distB="0" distL="0" distR="0">
            <wp:extent cx="1457325" cy="228600"/>
            <wp:effectExtent l="19050" t="0" r="9525" b="0"/>
            <wp:docPr id="683" name="Рисунок 683" descr="http://www.stroitmeh.ru/lect19.files/image0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descr="http://www.stroitmeh.ru/lect19.files/image079.gif"/>
                    <pic:cNvPicPr>
                      <a:picLocks noChangeAspect="1" noChangeArrowheads="1"/>
                    </pic:cNvPicPr>
                  </pic:nvPicPr>
                  <pic:blipFill>
                    <a:blip r:embed="rId215" cstate="print"/>
                    <a:srcRect/>
                    <a:stretch>
                      <a:fillRect/>
                    </a:stretch>
                  </pic:blipFill>
                  <pic:spPr bwMode="auto">
                    <a:xfrm>
                      <a:off x="0" y="0"/>
                      <a:ext cx="1457325"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(сжаты левые волокна стойки);</w:t>
      </w:r>
    </w:p>
    <w:p w:rsidR="00BA348D" w:rsidRPr="00A2584C" w:rsidRDefault="00BA348D" w:rsidP="00BA348D">
      <w:pPr>
        <w:spacing w:before="100" w:beforeAutospacing="1" w:after="100" w:afterAutospacing="1"/>
        <w:ind w:firstLine="709"/>
        <w:jc w:val="both"/>
        <w:rPr>
          <w:rFonts w:ascii="Times New Roman" w:hAnsi="Times New Roman" w:cs="Times New Roman"/>
        </w:rPr>
      </w:pPr>
      <w:r w:rsidRPr="00A2584C">
        <w:rPr>
          <w:rFonts w:ascii="Times New Roman" w:hAnsi="Times New Roman" w:cs="Times New Roman"/>
          <w:noProof/>
          <w:position w:val="-14"/>
          <w:lang w:eastAsia="ru-RU"/>
        </w:rPr>
        <w:drawing>
          <wp:inline distT="0" distB="0" distL="0" distR="0">
            <wp:extent cx="2057400" cy="228600"/>
            <wp:effectExtent l="19050" t="0" r="0" b="0"/>
            <wp:docPr id="684" name="Рисунок 684" descr="http://www.stroitmeh.ru/lect19.files/image0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descr="http://www.stroitmeh.ru/lect19.files/image081.gif"/>
                    <pic:cNvPicPr>
                      <a:picLocks noChangeAspect="1" noChangeArrowheads="1"/>
                    </pic:cNvPicPr>
                  </pic:nvPicPr>
                  <pic:blipFill>
                    <a:blip r:embed="rId216" cstate="print"/>
                    <a:srcRect/>
                    <a:stretch>
                      <a:fillRect/>
                    </a:stretch>
                  </pic:blipFill>
                  <pic:spPr bwMode="auto">
                    <a:xfrm>
                      <a:off x="0" y="0"/>
                      <a:ext cx="2057400" cy="228600"/>
                    </a:xfrm>
                    <a:prstGeom prst="rect">
                      <a:avLst/>
                    </a:prstGeom>
                    <a:noFill/>
                    <a:ln w="9525">
                      <a:noFill/>
                      <a:miter lim="800000"/>
                      <a:headEnd/>
                      <a:tailEnd/>
                    </a:ln>
                  </pic:spPr>
                </pic:pic>
              </a:graphicData>
            </a:graphic>
          </wp:inline>
        </w:drawing>
      </w:r>
      <w:r w:rsidRPr="00A2584C">
        <w:rPr>
          <w:rFonts w:ascii="Times New Roman" w:hAnsi="Times New Roman" w:cs="Times New Roman"/>
        </w:rPr>
        <w:t xml:space="preserve"> (сжаты правые волокна стойки).</w:t>
      </w:r>
    </w:p>
    <w:p w:rsidR="00BA348D" w:rsidRPr="0058482A" w:rsidRDefault="00BA348D" w:rsidP="00BA348D">
      <w:pPr>
        <w:jc w:val="both"/>
        <w:rPr>
          <w:rFonts w:ascii="Times New Roman" w:hAnsi="Times New Roman" w:cs="Times New Roman"/>
          <w:sz w:val="28"/>
          <w:szCs w:val="20"/>
        </w:rPr>
      </w:pPr>
      <w:r w:rsidRPr="00A2584C">
        <w:rPr>
          <w:rFonts w:ascii="Times New Roman" w:hAnsi="Times New Roman" w:cs="Times New Roman"/>
        </w:rPr>
        <w:t xml:space="preserve">Разумеется, </w:t>
      </w:r>
      <w:proofErr w:type="gramStart"/>
      <w:r w:rsidRPr="00A2584C">
        <w:rPr>
          <w:rStyle w:val="grame"/>
          <w:rFonts w:ascii="Times New Roman" w:hAnsi="Times New Roman" w:cs="Times New Roman"/>
        </w:rPr>
        <w:t>результаты</w:t>
      </w:r>
      <w:proofErr w:type="gramEnd"/>
      <w:r w:rsidRPr="00A2584C">
        <w:rPr>
          <w:rFonts w:ascii="Times New Roman" w:hAnsi="Times New Roman" w:cs="Times New Roman"/>
        </w:rPr>
        <w:t xml:space="preserve"> получаемые для любого сечения при движении от свободного конца к жесткой заделке и при движении в обратном направлении одинаковы.</w:t>
      </w:r>
      <w:bookmarkEnd w:id="3"/>
      <w:r w:rsidRPr="00A2584C">
        <w:rPr>
          <w:rFonts w:ascii="Times New Roman" w:hAnsi="Times New Roman" w:cs="Times New Roman"/>
          <w:sz w:val="28"/>
          <w:szCs w:val="20"/>
          <w:lang w:val="en-US"/>
        </w:rPr>
        <w:t> </w:t>
      </w:r>
    </w:p>
    <w:p w:rsidR="0023536B" w:rsidRPr="0058482A" w:rsidRDefault="0023536B" w:rsidP="00BA348D">
      <w:pPr>
        <w:jc w:val="both"/>
        <w:rPr>
          <w:rFonts w:ascii="Times New Roman" w:hAnsi="Times New Roman" w:cs="Times New Roman"/>
          <w:sz w:val="28"/>
          <w:szCs w:val="20"/>
        </w:rPr>
      </w:pPr>
    </w:p>
    <w:p w:rsidR="0023536B" w:rsidRPr="00A170CF" w:rsidRDefault="00A170CF" w:rsidP="0023536B">
      <w:pPr>
        <w:pStyle w:val="1"/>
        <w:rPr>
          <w:color w:val="000000" w:themeColor="text1"/>
          <w:sz w:val="32"/>
          <w:szCs w:val="32"/>
        </w:rPr>
      </w:pPr>
      <w:r w:rsidRPr="00A170CF">
        <w:rPr>
          <w:i/>
          <w:color w:val="000000" w:themeColor="text1"/>
          <w:sz w:val="32"/>
          <w:szCs w:val="32"/>
        </w:rPr>
        <w:lastRenderedPageBreak/>
        <w:t xml:space="preserve">Лекция №7 </w:t>
      </w:r>
      <w:r w:rsidR="0023536B" w:rsidRPr="00A170CF">
        <w:rPr>
          <w:i/>
          <w:color w:val="000000" w:themeColor="text1"/>
          <w:sz w:val="32"/>
          <w:szCs w:val="32"/>
        </w:rPr>
        <w:t xml:space="preserve">      </w:t>
      </w:r>
      <w:r w:rsidR="0023536B" w:rsidRPr="00A170CF">
        <w:rPr>
          <w:rFonts w:ascii="Times New Roman" w:hAnsi="Times New Roman" w:cs="Times New Roman"/>
          <w:i/>
          <w:color w:val="000000" w:themeColor="text1"/>
          <w:sz w:val="32"/>
          <w:szCs w:val="32"/>
        </w:rPr>
        <w:t>Сварные</w:t>
      </w:r>
      <w:r w:rsidR="0023536B" w:rsidRPr="00A170CF">
        <w:rPr>
          <w:i/>
          <w:color w:val="000000" w:themeColor="text1"/>
          <w:sz w:val="32"/>
          <w:szCs w:val="32"/>
        </w:rPr>
        <w:t xml:space="preserve">  соединения металлоконструкций</w:t>
      </w:r>
      <w:bookmarkStart w:id="4" w:name="_Соединения_деталей_машин"/>
      <w:bookmarkEnd w:id="4"/>
    </w:p>
    <w:p w:rsidR="0023536B" w:rsidRDefault="0023536B" w:rsidP="00B21668">
      <w:pPr>
        <w:spacing w:before="100" w:beforeAutospacing="1" w:after="100" w:afterAutospacing="1"/>
        <w:ind w:firstLine="426"/>
      </w:pPr>
      <w:r>
        <w:t xml:space="preserve">С точки зрения общности расчетов все соединения делят на две большие группы: </w:t>
      </w:r>
      <w:r>
        <w:rPr>
          <w:i/>
          <w:iCs/>
        </w:rPr>
        <w:t xml:space="preserve">неразъемные и разъемные </w:t>
      </w:r>
      <w:r>
        <w:t>соединения</w:t>
      </w:r>
      <w:bookmarkStart w:id="5" w:name="_Сварные_соединения"/>
      <w:bookmarkEnd w:id="5"/>
      <w:proofErr w:type="gramStart"/>
      <w:r w:rsidR="00A170CF">
        <w:t>.</w:t>
      </w:r>
      <w:r>
        <w:rPr>
          <w:b/>
          <w:i/>
          <w:iCs/>
          <w:color w:val="000000"/>
        </w:rPr>
        <w:t>С</w:t>
      </w:r>
      <w:proofErr w:type="gramEnd"/>
      <w:r>
        <w:rPr>
          <w:b/>
          <w:i/>
          <w:iCs/>
          <w:color w:val="000000"/>
        </w:rPr>
        <w:t xml:space="preserve">варка </w:t>
      </w:r>
      <w:r>
        <w:rPr>
          <w:b/>
          <w:color w:val="000000"/>
        </w:rPr>
        <w:t xml:space="preserve">— </w:t>
      </w:r>
      <w:r>
        <w:rPr>
          <w:b/>
          <w:i/>
          <w:iCs/>
          <w:color w:val="000000"/>
        </w:rPr>
        <w:t>это технологический процесс получения неразъемного со</w:t>
      </w:r>
      <w:r>
        <w:rPr>
          <w:b/>
          <w:i/>
          <w:iCs/>
          <w:color w:val="000000"/>
        </w:rPr>
        <w:softHyphen/>
        <w:t xml:space="preserve">единения металлических или неметаллических деталей с применением нагрева (до пластического или расплавленного состояния), </w:t>
      </w:r>
      <w:r>
        <w:rPr>
          <w:color w:val="000000"/>
        </w:rPr>
        <w:t>выполненного таким обра</w:t>
      </w:r>
      <w:r>
        <w:rPr>
          <w:color w:val="000000"/>
        </w:rPr>
        <w:softHyphen/>
        <w:t>зом, чтобы место соединения по механическим свойствам и своему составу по возможности не отличалось от основного материала детали.</w:t>
      </w:r>
      <w:r>
        <w:t>Известно около 70 способов сварки. В соответствии с традиционной классификацией они делятся на две большие группы: сварка плавлением и сварка давлением</w:t>
      </w:r>
      <w:proofErr w:type="gramStart"/>
      <w:r>
        <w:t>.П</w:t>
      </w:r>
      <w:proofErr w:type="gramEnd"/>
      <w:r>
        <w:t xml:space="preserve">ри </w:t>
      </w:r>
      <w:r>
        <w:rPr>
          <w:b/>
          <w:i/>
        </w:rPr>
        <w:t>сварке плавлением</w:t>
      </w:r>
      <w:r>
        <w:rPr>
          <w:b/>
        </w:rPr>
        <w:t xml:space="preserve"> </w:t>
      </w:r>
      <w:r>
        <w:t xml:space="preserve">металл нагревается в зоне сварки до жидкого состояния. </w:t>
      </w:r>
      <w:r>
        <w:rPr>
          <w:rStyle w:val="grame"/>
        </w:rPr>
        <w:t>К этому виду относятся дуговая, плазменная, лазерная, электрошлаковая, электронно-лучевая, ионно-лучевая, индукционная, газовая, термитная, литейная и др</w:t>
      </w:r>
      <w:proofErr w:type="gramStart"/>
      <w:r>
        <w:rPr>
          <w:rStyle w:val="grame"/>
        </w:rPr>
        <w:t>.</w:t>
      </w:r>
      <w:r>
        <w:rPr>
          <w:color w:val="000000"/>
        </w:rPr>
        <w:t>П</w:t>
      </w:r>
      <w:proofErr w:type="gramEnd"/>
      <w:r>
        <w:rPr>
          <w:color w:val="000000"/>
        </w:rPr>
        <w:t>ри соединении деталей с помощью сварки плавлением к расплавляе</w:t>
      </w:r>
      <w:r>
        <w:rPr>
          <w:color w:val="000000"/>
        </w:rPr>
        <w:softHyphen/>
        <w:t>мой области подводят присадочный материал, который заполняет свари</w:t>
      </w:r>
      <w:r>
        <w:rPr>
          <w:color w:val="000000"/>
        </w:rPr>
        <w:softHyphen/>
        <w:t xml:space="preserve">ваемое место (рис. 1). Затвердевший после сварки металл, соединяющий сваренные детали, </w:t>
      </w:r>
      <w:r>
        <w:rPr>
          <w:i/>
          <w:iCs/>
          <w:color w:val="000000"/>
        </w:rPr>
        <w:t xml:space="preserve">называют </w:t>
      </w:r>
      <w:r>
        <w:rPr>
          <w:b/>
          <w:i/>
          <w:iCs/>
          <w:color w:val="000000"/>
        </w:rPr>
        <w:t>сварным швом</w:t>
      </w:r>
      <w:proofErr w:type="gramStart"/>
      <w:r>
        <w:rPr>
          <w:b/>
          <w:i/>
          <w:iCs/>
          <w:color w:val="000000"/>
        </w:rPr>
        <w:t>.</w:t>
      </w:r>
      <w:r>
        <w:t>В</w:t>
      </w:r>
      <w:proofErr w:type="gramEnd"/>
      <w:r>
        <w:t xml:space="preserve"> зависимости от вида источника энергии различают </w:t>
      </w:r>
      <w:r>
        <w:rPr>
          <w:i/>
        </w:rPr>
        <w:t>термический</w:t>
      </w:r>
      <w:r>
        <w:t xml:space="preserve">, </w:t>
      </w:r>
      <w:r>
        <w:rPr>
          <w:i/>
        </w:rPr>
        <w:t xml:space="preserve">термомеханический и механический </w:t>
      </w:r>
      <w:r>
        <w:t>классы сварки.</w:t>
      </w:r>
      <w:r>
        <w:rPr>
          <w:color w:val="000000"/>
        </w:rPr>
        <w:t xml:space="preserve">Основные виды электросварки — </w:t>
      </w:r>
      <w:r>
        <w:rPr>
          <w:b/>
          <w:i/>
          <w:iCs/>
          <w:color w:val="000000"/>
        </w:rPr>
        <w:t xml:space="preserve">дуговая, газовая </w:t>
      </w:r>
      <w:r>
        <w:rPr>
          <w:b/>
          <w:color w:val="000000"/>
        </w:rPr>
        <w:t xml:space="preserve">и </w:t>
      </w:r>
      <w:r>
        <w:rPr>
          <w:b/>
          <w:i/>
          <w:iCs/>
          <w:color w:val="000000"/>
        </w:rPr>
        <w:t>контактная.</w:t>
      </w:r>
      <w:r>
        <w:t xml:space="preserve">        </w:t>
      </w:r>
      <w:r>
        <w:rPr>
          <w:b/>
        </w:rPr>
        <w:t>Дуговая сварка</w:t>
      </w:r>
      <w:r>
        <w:t xml:space="preserve"> - наиболее распространенный вид. Применяется везде, где есть источники электроэнергии</w:t>
      </w:r>
      <w:proofErr w:type="gramStart"/>
      <w:r>
        <w:t>.</w:t>
      </w:r>
      <w:r>
        <w:rPr>
          <w:color w:val="000000"/>
        </w:rPr>
        <w:t>Р</w:t>
      </w:r>
      <w:proofErr w:type="gramEnd"/>
      <w:r>
        <w:rPr>
          <w:color w:val="000000"/>
        </w:rPr>
        <w:t xml:space="preserve">азновидности дуговой сварки:-  </w:t>
      </w:r>
      <w:r>
        <w:rPr>
          <w:i/>
          <w:iCs/>
          <w:color w:val="000000"/>
        </w:rPr>
        <w:t xml:space="preserve">ручная сварка; </w:t>
      </w:r>
      <w:r>
        <w:rPr>
          <w:color w:val="000000"/>
        </w:rPr>
        <w:t>этот метод сварки отличается низкой производитель</w:t>
      </w:r>
      <w:r>
        <w:rPr>
          <w:color w:val="000000"/>
        </w:rPr>
        <w:softHyphen/>
        <w:t xml:space="preserve">ностью, но </w:t>
      </w:r>
      <w:r>
        <w:rPr>
          <w:rStyle w:val="grame"/>
          <w:color w:val="000000"/>
        </w:rPr>
        <w:t>легко доступен</w:t>
      </w:r>
      <w:r>
        <w:rPr>
          <w:color w:val="000000"/>
        </w:rPr>
        <w:t xml:space="preserve"> для применения;-  </w:t>
      </w:r>
      <w:r>
        <w:rPr>
          <w:i/>
          <w:iCs/>
          <w:color w:val="000000"/>
        </w:rPr>
        <w:t xml:space="preserve">полуавтоматическая сварка </w:t>
      </w:r>
      <w:r>
        <w:rPr>
          <w:color w:val="000000"/>
        </w:rPr>
        <w:t>под слоем флюса; применяется для кон</w:t>
      </w:r>
      <w:r>
        <w:rPr>
          <w:color w:val="000000"/>
        </w:rPr>
        <w:softHyphen/>
        <w:t xml:space="preserve">струкций с короткими прерывистыми швами;- </w:t>
      </w:r>
      <w:r>
        <w:rPr>
          <w:i/>
          <w:iCs/>
          <w:color w:val="000000"/>
        </w:rPr>
        <w:t xml:space="preserve">автоматическая сварка </w:t>
      </w:r>
      <w:r>
        <w:rPr>
          <w:color w:val="000000"/>
        </w:rPr>
        <w:t>под слоем флюса; этот метод сварки высоко</w:t>
      </w:r>
      <w:r>
        <w:rPr>
          <w:color w:val="000000"/>
        </w:rPr>
        <w:softHyphen/>
        <w:t>производителен и экономичен, дает хорошее качество шва, применя</w:t>
      </w:r>
      <w:r>
        <w:rPr>
          <w:color w:val="000000"/>
        </w:rPr>
        <w:softHyphen/>
        <w:t>ется в крупносерийном и массовом производстве.</w:t>
      </w:r>
      <w:r w:rsidR="00A170CF">
        <w:t xml:space="preserve">    </w:t>
      </w:r>
      <w:r>
        <w:rPr>
          <w:i/>
        </w:rPr>
        <w:t xml:space="preserve"> </w:t>
      </w:r>
      <w:r>
        <w:rPr>
          <w:b/>
          <w:i/>
        </w:rPr>
        <w:t>Газовая сварка</w:t>
      </w:r>
      <w:r>
        <w:t xml:space="preserve"> применяется в основном там, где нет источников электроэнергии, например, при ремонте в полевых условиях</w:t>
      </w:r>
      <w:proofErr w:type="gramStart"/>
      <w:r>
        <w:t>.П</w:t>
      </w:r>
      <w:proofErr w:type="gramEnd"/>
      <w:r>
        <w:t xml:space="preserve">ри газовой сварке свариваемый и присадочный металлы расплавляют в пламени, получающемся при сгорании какого-либо горючего газа (чаще всего – ацетилена) в смеси с кислородом.Газовую сварку осуществляют и без применения присадочного материала, где формирование шва проводят за счет расплавления кромок основного металла (соединения - стыковое с </w:t>
      </w:r>
      <w:r>
        <w:rPr>
          <w:rStyle w:val="spelle"/>
        </w:rPr>
        <w:t>отбортовкой</w:t>
      </w:r>
      <w:r>
        <w:t xml:space="preserve"> и угловое).Эту сварку применяют в основном при ремонтных работах, при заварке дефектов чугунного литья, при сварке тонколистовых конструкций из малоуглеродистых сталей (толщиной до 5 мм) и некоторых цветных металлов</w:t>
      </w:r>
      <w:proofErr w:type="gramStart"/>
      <w:r>
        <w:t>.П</w:t>
      </w:r>
      <w:proofErr w:type="gramEnd"/>
      <w:r>
        <w:t>о сравнению с электродуговой сваркой, газовая сварка - процесс малопроизводительный.</w:t>
      </w:r>
      <w:r>
        <w:rPr>
          <w:i/>
        </w:rPr>
        <w:t>Недостатки:</w:t>
      </w:r>
      <w:r>
        <w:t xml:space="preserve"> прочностные качества сварных соединений на сталях и алюминии невысоки, и также возникают значительные деформации свариваемых деталей.</w:t>
      </w:r>
      <w:r>
        <w:rPr>
          <w:b/>
          <w:i/>
          <w:iCs/>
          <w:color w:val="000000"/>
        </w:rPr>
        <w:t>Контактная сварка</w:t>
      </w:r>
      <w:r>
        <w:rPr>
          <w:i/>
          <w:iCs/>
          <w:color w:val="000000"/>
        </w:rPr>
        <w:t xml:space="preserve"> </w:t>
      </w:r>
      <w:r>
        <w:rPr>
          <w:color w:val="000000"/>
        </w:rPr>
        <w:t xml:space="preserve">применяется в серийном и массовом </w:t>
      </w:r>
      <w:r>
        <w:rPr>
          <w:rStyle w:val="grame"/>
          <w:color w:val="000000"/>
        </w:rPr>
        <w:t>производстве</w:t>
      </w:r>
      <w:r>
        <w:rPr>
          <w:color w:val="000000"/>
        </w:rPr>
        <w:t xml:space="preserve"> при </w:t>
      </w:r>
      <w:r>
        <w:rPr>
          <w:rStyle w:val="spelle"/>
          <w:color w:val="000000"/>
        </w:rPr>
        <w:t>нахлесточном</w:t>
      </w:r>
      <w:r>
        <w:rPr>
          <w:color w:val="000000"/>
        </w:rPr>
        <w:t xml:space="preserve"> соединении тонкого листового металла (точечная, роли</w:t>
      </w:r>
      <w:r>
        <w:rPr>
          <w:color w:val="000000"/>
        </w:rPr>
        <w:softHyphen/>
        <w:t>ковая) или при стыковом соединении круглого и полосового (стыковая сварка)</w:t>
      </w:r>
      <w:proofErr w:type="gramStart"/>
      <w:r>
        <w:rPr>
          <w:color w:val="000000"/>
        </w:rPr>
        <w:t>.</w:t>
      </w:r>
      <w:r>
        <w:t>Д</w:t>
      </w:r>
      <w:proofErr w:type="gramEnd"/>
      <w:r>
        <w:t xml:space="preserve">ля образования соединения на специальных контактных машинах стык разогревают электрическим током или силами трения до пластичного состояния металла и сдавливают. Например, на долю стыковых  соединений контактной сварки приходится более половины выпуска сварного режущего инструмента, где режущая (рабочая) часть из качественной быстрорежущей стали приварена силами </w:t>
      </w:r>
      <w:r>
        <w:rPr>
          <w:rStyle w:val="grame"/>
        </w:rPr>
        <w:t>трения</w:t>
      </w:r>
      <w:r>
        <w:t xml:space="preserve"> и сжатия к хвостовой части из углеродистой или легированной стали меньшего качества (более дешевой)</w:t>
      </w:r>
      <w:proofErr w:type="gramStart"/>
      <w:r>
        <w:t>.К</w:t>
      </w:r>
      <w:proofErr w:type="gramEnd"/>
      <w:r>
        <w:t>онтактную точечную и шовную сварку применяют для соединения деталей из тонкого (</w:t>
      </w:r>
      <w:r>
        <w:rPr>
          <w:rFonts w:ascii="Cambria Math" w:hAnsi="Cambria Math"/>
        </w:rPr>
        <w:t>δ≤</w:t>
      </w:r>
      <w:r>
        <w:t>3мм) листового материала. При точечной сварке листы нагревают и</w:t>
      </w:r>
      <w:r w:rsidR="00A170CF">
        <w:t xml:space="preserve"> сдавливают электродами 1 (рис.7</w:t>
      </w:r>
      <w:r>
        <w:t>.1), при шовной – роликами 2 (рис.1.2).</w:t>
      </w:r>
      <w:r>
        <w:rPr>
          <w:color w:val="000000"/>
        </w:rPr>
        <w:t>При контактной сварке (сварка давлением) присадочный материал не применяют. Контактная сварка основана на использовании тепла, выде</w:t>
      </w:r>
      <w:r>
        <w:rPr>
          <w:color w:val="000000"/>
        </w:rPr>
        <w:softHyphen/>
        <w:t>ляющегося в месте соприкосновения сваривае</w:t>
      </w:r>
      <w:r>
        <w:rPr>
          <w:color w:val="000000"/>
        </w:rPr>
        <w:softHyphen/>
        <w:t>мых деталей (например, при прохождении че</w:t>
      </w:r>
      <w:r>
        <w:rPr>
          <w:color w:val="000000"/>
        </w:rPr>
        <w:softHyphen/>
        <w:t>рез них электрического тока). Сварка произво</w:t>
      </w:r>
      <w:r>
        <w:rPr>
          <w:color w:val="000000"/>
        </w:rPr>
        <w:softHyphen/>
        <w:t xml:space="preserve">дится с применением механического давления, под </w:t>
      </w:r>
      <w:r>
        <w:rPr>
          <w:color w:val="000000"/>
        </w:rPr>
        <w:lastRenderedPageBreak/>
        <w:t>действием которого детали, предварительно нагретые в месте соединения (контакта) до пластического состояния или оплавления, образуют сварной шов.</w:t>
      </w:r>
    </w:p>
    <w:p w:rsidR="0023536B" w:rsidRDefault="0023536B" w:rsidP="0023536B">
      <w:pPr>
        <w:spacing w:before="100" w:beforeAutospacing="1" w:after="100" w:afterAutospacing="1"/>
        <w:ind w:firstLine="360"/>
        <w:jc w:val="both"/>
      </w:pPr>
      <w:r>
        <w:rPr>
          <w:color w:val="000000"/>
        </w:rPr>
        <w:t> </w:t>
      </w:r>
    </w:p>
    <w:p w:rsidR="0023536B" w:rsidRDefault="0023536B" w:rsidP="0023536B">
      <w:pPr>
        <w:spacing w:before="100" w:beforeAutospacing="1" w:after="100" w:afterAutospacing="1"/>
        <w:ind w:firstLine="360"/>
        <w:jc w:val="center"/>
      </w:pPr>
      <w:r>
        <w:rPr>
          <w:noProof/>
          <w:lang w:eastAsia="ru-RU"/>
        </w:rPr>
        <w:drawing>
          <wp:inline distT="0" distB="0" distL="0" distR="0">
            <wp:extent cx="1524000" cy="942975"/>
            <wp:effectExtent l="19050" t="0" r="0" b="0"/>
            <wp:docPr id="2317" name="Рисунок 2317" descr="http://www.detalmach.ru/lect1.fil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7" descr="http://www.detalmach.ru/lect1.files/image002.jpg"/>
                    <pic:cNvPicPr>
                      <a:picLocks noChangeAspect="1" noChangeArrowheads="1"/>
                    </pic:cNvPicPr>
                  </pic:nvPicPr>
                  <pic:blipFill>
                    <a:blip r:embed="rId217" cstate="print"/>
                    <a:srcRect/>
                    <a:stretch>
                      <a:fillRect/>
                    </a:stretch>
                  </pic:blipFill>
                  <pic:spPr bwMode="auto">
                    <a:xfrm>
                      <a:off x="0" y="0"/>
                      <a:ext cx="1524000" cy="942975"/>
                    </a:xfrm>
                    <a:prstGeom prst="rect">
                      <a:avLst/>
                    </a:prstGeom>
                    <a:noFill/>
                    <a:ln w="9525">
                      <a:noFill/>
                      <a:miter lim="800000"/>
                      <a:headEnd/>
                      <a:tailEnd/>
                    </a:ln>
                  </pic:spPr>
                </pic:pic>
              </a:graphicData>
            </a:graphic>
          </wp:inline>
        </w:drawing>
      </w:r>
    </w:p>
    <w:p w:rsidR="0023536B" w:rsidRDefault="0023536B" w:rsidP="0023536B">
      <w:pPr>
        <w:spacing w:before="100" w:beforeAutospacing="1" w:after="100" w:afterAutospacing="1"/>
        <w:jc w:val="center"/>
      </w:pPr>
      <w:r>
        <w:rPr>
          <w:b/>
          <w:color w:val="000000"/>
        </w:rPr>
        <w:t>Рис.</w:t>
      </w:r>
      <w:r w:rsidR="00A170CF">
        <w:rPr>
          <w:b/>
          <w:color w:val="000000"/>
        </w:rPr>
        <w:t>7.</w:t>
      </w:r>
      <w:r>
        <w:rPr>
          <w:b/>
          <w:color w:val="000000"/>
        </w:rPr>
        <w:t xml:space="preserve"> 1. Получение сварного шва газовой сваркой</w:t>
      </w:r>
    </w:p>
    <w:p w:rsidR="0023536B" w:rsidRDefault="0023536B" w:rsidP="0023536B">
      <w:pPr>
        <w:spacing w:before="100" w:beforeAutospacing="1" w:after="100" w:afterAutospacing="1"/>
        <w:jc w:val="center"/>
      </w:pPr>
      <w:r>
        <w:rPr>
          <w:b/>
          <w:color w:val="000000"/>
        </w:rPr>
        <w:t> </w:t>
      </w:r>
    </w:p>
    <w:p w:rsidR="0023536B" w:rsidRDefault="0023536B" w:rsidP="0023536B">
      <w:pPr>
        <w:spacing w:before="100" w:beforeAutospacing="1" w:after="100" w:afterAutospacing="1"/>
        <w:jc w:val="center"/>
      </w:pPr>
      <w:r>
        <w:rPr>
          <w:noProof/>
          <w:lang w:eastAsia="ru-RU"/>
        </w:rPr>
        <w:drawing>
          <wp:inline distT="0" distB="0" distL="0" distR="0">
            <wp:extent cx="1638300" cy="1647825"/>
            <wp:effectExtent l="19050" t="0" r="0" b="0"/>
            <wp:docPr id="2318" name="Рисунок 2318" descr="http://www.detalmach.ru/lect1.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8" descr="http://www.detalmach.ru/lect1.files/image004.gif"/>
                    <pic:cNvPicPr>
                      <a:picLocks noChangeAspect="1" noChangeArrowheads="1"/>
                    </pic:cNvPicPr>
                  </pic:nvPicPr>
                  <pic:blipFill>
                    <a:blip r:embed="rId218" cstate="print"/>
                    <a:srcRect/>
                    <a:stretch>
                      <a:fillRect/>
                    </a:stretch>
                  </pic:blipFill>
                  <pic:spPr bwMode="auto">
                    <a:xfrm>
                      <a:off x="0" y="0"/>
                      <a:ext cx="1638300" cy="1647825"/>
                    </a:xfrm>
                    <a:prstGeom prst="rect">
                      <a:avLst/>
                    </a:prstGeom>
                    <a:noFill/>
                    <a:ln w="9525">
                      <a:noFill/>
                      <a:miter lim="800000"/>
                      <a:headEnd/>
                      <a:tailEnd/>
                    </a:ln>
                  </pic:spPr>
                </pic:pic>
              </a:graphicData>
            </a:graphic>
          </wp:inline>
        </w:drawing>
      </w:r>
      <w:r>
        <w:t xml:space="preserve">      </w:t>
      </w:r>
      <w:r>
        <w:rPr>
          <w:noProof/>
          <w:lang w:eastAsia="ru-RU"/>
        </w:rPr>
        <w:drawing>
          <wp:inline distT="0" distB="0" distL="0" distR="0">
            <wp:extent cx="2638425" cy="1428750"/>
            <wp:effectExtent l="19050" t="0" r="9525" b="0"/>
            <wp:docPr id="2319" name="Рисунок 2319" descr="http://www.detalmach.ru/lect1.files/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9" descr="http://www.detalmach.ru/lect1.files/image006.jpg"/>
                    <pic:cNvPicPr>
                      <a:picLocks noChangeAspect="1" noChangeArrowheads="1"/>
                    </pic:cNvPicPr>
                  </pic:nvPicPr>
                  <pic:blipFill>
                    <a:blip r:embed="rId219" cstate="print"/>
                    <a:srcRect/>
                    <a:stretch>
                      <a:fillRect/>
                    </a:stretch>
                  </pic:blipFill>
                  <pic:spPr bwMode="auto">
                    <a:xfrm>
                      <a:off x="0" y="0"/>
                      <a:ext cx="2638425" cy="1428750"/>
                    </a:xfrm>
                    <a:prstGeom prst="rect">
                      <a:avLst/>
                    </a:prstGeom>
                    <a:noFill/>
                    <a:ln w="9525">
                      <a:noFill/>
                      <a:miter lim="800000"/>
                      <a:headEnd/>
                      <a:tailEnd/>
                    </a:ln>
                  </pic:spPr>
                </pic:pic>
              </a:graphicData>
            </a:graphic>
          </wp:inline>
        </w:drawing>
      </w:r>
    </w:p>
    <w:p w:rsidR="0023536B" w:rsidRDefault="00A170CF" w:rsidP="00B21668">
      <w:pPr>
        <w:spacing w:before="100" w:beforeAutospacing="1" w:after="100" w:afterAutospacing="1"/>
        <w:jc w:val="center"/>
      </w:pPr>
      <w:r>
        <w:rPr>
          <w:b/>
        </w:rPr>
        <w:t>Рис.7</w:t>
      </w:r>
      <w:r w:rsidR="0023536B">
        <w:rPr>
          <w:b/>
        </w:rPr>
        <w:t xml:space="preserve">.1                                             </w:t>
      </w:r>
      <w:r>
        <w:rPr>
          <w:b/>
        </w:rPr>
        <w:t xml:space="preserve">                           Рис.7</w:t>
      </w:r>
      <w:r w:rsidR="0023536B">
        <w:rPr>
          <w:b/>
        </w:rPr>
        <w:t>.2</w:t>
      </w:r>
      <w:r w:rsidR="0023536B">
        <w:rPr>
          <w:color w:val="000000"/>
        </w:rPr>
        <w:t> </w:t>
      </w:r>
    </w:p>
    <w:p w:rsidR="0023536B" w:rsidRDefault="0023536B" w:rsidP="0023536B">
      <w:pPr>
        <w:shd w:val="clear" w:color="auto" w:fill="FFFFFF"/>
        <w:autoSpaceDE w:val="0"/>
        <w:autoSpaceDN w:val="0"/>
        <w:adjustRightInd w:val="0"/>
        <w:spacing w:before="100" w:beforeAutospacing="1" w:after="100" w:afterAutospacing="1"/>
        <w:ind w:firstLine="360"/>
        <w:jc w:val="both"/>
      </w:pPr>
      <w:r>
        <w:rPr>
          <w:b/>
          <w:i/>
          <w:iCs/>
          <w:color w:val="000000"/>
        </w:rPr>
        <w:t>Сварным соединением</w:t>
      </w:r>
      <w:r>
        <w:rPr>
          <w:i/>
          <w:iCs/>
          <w:color w:val="000000"/>
        </w:rPr>
        <w:t xml:space="preserve"> называют неразъемное соединение деталей с помощью сварных швов. </w:t>
      </w:r>
      <w:proofErr w:type="gramStart"/>
      <w:r>
        <w:rPr>
          <w:rStyle w:val="grame"/>
          <w:color w:val="000000"/>
        </w:rPr>
        <w:t>Если в заклепочном соединении соединяющим эле</w:t>
      </w:r>
      <w:r>
        <w:rPr>
          <w:rStyle w:val="grame"/>
          <w:color w:val="000000"/>
        </w:rPr>
        <w:softHyphen/>
        <w:t>ментом является заклепка, то в сварных - расплавленный металл, создаю</w:t>
      </w:r>
      <w:r>
        <w:rPr>
          <w:rStyle w:val="grame"/>
          <w:color w:val="000000"/>
        </w:rPr>
        <w:softHyphen/>
        <w:t>щий при остывании неразъемное соединение,</w:t>
      </w:r>
      <w:r>
        <w:rPr>
          <w:rStyle w:val="grame"/>
        </w:rPr>
        <w:t xml:space="preserve"> то есть такое, которые не может быть разобрано без повреждения дета</w:t>
      </w:r>
      <w:r>
        <w:rPr>
          <w:rStyle w:val="grame"/>
        </w:rPr>
        <w:softHyphen/>
        <w:t>лей.</w:t>
      </w:r>
      <w:proofErr w:type="gramEnd"/>
      <w:r>
        <w:t xml:space="preserve"> </w:t>
      </w:r>
      <w:r>
        <w:rPr>
          <w:color w:val="000000"/>
        </w:rPr>
        <w:t xml:space="preserve">Сварные соединения лучше других приближают составные детали к целым и позволяют изготавливать детали неограниченных размеров. Прочность сварных соединений при статических и ударных нагрузках доведена до прочности деталей из целого металла. Освоена сварка всех конструкционных сталей, включая </w:t>
      </w:r>
      <w:r>
        <w:rPr>
          <w:rStyle w:val="grame"/>
          <w:color w:val="000000"/>
        </w:rPr>
        <w:t>высоколегированные</w:t>
      </w:r>
      <w:r>
        <w:rPr>
          <w:color w:val="000000"/>
        </w:rPr>
        <w:t>, цветных сплавов и пластмасс</w:t>
      </w:r>
      <w:proofErr w:type="gramStart"/>
      <w:r>
        <w:rPr>
          <w:color w:val="000000"/>
        </w:rPr>
        <w:t>.М</w:t>
      </w:r>
      <w:proofErr w:type="gramEnd"/>
      <w:r>
        <w:rPr>
          <w:color w:val="000000"/>
        </w:rPr>
        <w:t>асса сварных конструкций при тех же габаритах значительно меньше клепаных (на 15%). Экономия металла достигается за счет использова</w:t>
      </w:r>
      <w:r>
        <w:rPr>
          <w:color w:val="000000"/>
        </w:rPr>
        <w:softHyphen/>
        <w:t>ния полной площади сечения, а также возможности более рационального конструирования (например, применения стыковых соединений в тех слу</w:t>
      </w:r>
      <w:r>
        <w:rPr>
          <w:color w:val="000000"/>
        </w:rPr>
        <w:softHyphen/>
        <w:t>чаях, когда при заклепочном соединении приходится применять накладки).</w:t>
      </w:r>
    </w:p>
    <w:p w:rsidR="0023536B" w:rsidRPr="00B21668" w:rsidRDefault="0023536B" w:rsidP="00B21668">
      <w:pPr>
        <w:pStyle w:val="3"/>
        <w:rPr>
          <w:b w:val="0"/>
          <w:color w:val="000000" w:themeColor="text1"/>
        </w:rPr>
      </w:pPr>
      <w:bookmarkStart w:id="6" w:name="_Ручная_дуговая_сварка"/>
      <w:bookmarkEnd w:id="6"/>
      <w:r w:rsidRPr="00B21668">
        <w:rPr>
          <w:b w:val="0"/>
          <w:color w:val="000000" w:themeColor="text1"/>
        </w:rPr>
        <w:lastRenderedPageBreak/>
        <w:t>Ручная дуговая сварка</w:t>
      </w:r>
      <w:proofErr w:type="gramStart"/>
      <w:r w:rsidR="00B21668" w:rsidRPr="00B21668">
        <w:rPr>
          <w:b w:val="0"/>
          <w:color w:val="000000" w:themeColor="text1"/>
        </w:rPr>
        <w:t xml:space="preserve"> .</w:t>
      </w:r>
      <w:proofErr w:type="gramEnd"/>
      <w:r w:rsidRPr="00B21668">
        <w:rPr>
          <w:b w:val="0"/>
          <w:color w:val="000000" w:themeColor="text1"/>
        </w:rPr>
        <w:t>Схема ручной дуговой сварки покрытым электродом приведена на рис.</w:t>
      </w:r>
      <w:r w:rsidR="00A170CF" w:rsidRPr="00B21668">
        <w:rPr>
          <w:b w:val="0"/>
          <w:color w:val="000000" w:themeColor="text1"/>
        </w:rPr>
        <w:t>7.</w:t>
      </w:r>
      <w:r w:rsidRPr="00B21668">
        <w:rPr>
          <w:b w:val="0"/>
          <w:color w:val="000000" w:themeColor="text1"/>
        </w:rPr>
        <w:t xml:space="preserve">2. На ней </w:t>
      </w:r>
      <w:proofErr w:type="gramStart"/>
      <w:r w:rsidRPr="00B21668">
        <w:rPr>
          <w:rStyle w:val="grame"/>
          <w:b w:val="0"/>
          <w:color w:val="000000" w:themeColor="text1"/>
        </w:rPr>
        <w:t>обозначены</w:t>
      </w:r>
      <w:proofErr w:type="gramEnd"/>
      <w:r w:rsidRPr="00B21668">
        <w:rPr>
          <w:b w:val="0"/>
          <w:color w:val="000000" w:themeColor="text1"/>
        </w:rPr>
        <w:t xml:space="preserve">: </w:t>
      </w:r>
      <w:r w:rsidRPr="00B21668">
        <w:rPr>
          <w:b w:val="0"/>
          <w:i/>
          <w:color w:val="000000" w:themeColor="text1"/>
        </w:rPr>
        <w:t>1</w:t>
      </w:r>
      <w:r w:rsidRPr="00B21668">
        <w:rPr>
          <w:b w:val="0"/>
          <w:color w:val="000000" w:themeColor="text1"/>
        </w:rPr>
        <w:t xml:space="preserve"> – хвостовик электрода; </w:t>
      </w:r>
      <w:r w:rsidRPr="00B21668">
        <w:rPr>
          <w:b w:val="0"/>
          <w:i/>
          <w:color w:val="000000" w:themeColor="text1"/>
        </w:rPr>
        <w:t>2</w:t>
      </w:r>
      <w:r w:rsidRPr="00B21668">
        <w:rPr>
          <w:b w:val="0"/>
          <w:color w:val="000000" w:themeColor="text1"/>
        </w:rPr>
        <w:t xml:space="preserve"> – электродное покрытие; </w:t>
      </w:r>
      <w:r w:rsidRPr="00B21668">
        <w:rPr>
          <w:b w:val="0"/>
          <w:i/>
          <w:color w:val="000000" w:themeColor="text1"/>
        </w:rPr>
        <w:t>3</w:t>
      </w:r>
      <w:r w:rsidRPr="00B21668">
        <w:rPr>
          <w:b w:val="0"/>
          <w:color w:val="000000" w:themeColor="text1"/>
        </w:rPr>
        <w:t xml:space="preserve"> – дуга; </w:t>
      </w:r>
      <w:r w:rsidRPr="00B21668">
        <w:rPr>
          <w:b w:val="0"/>
          <w:i/>
          <w:color w:val="000000" w:themeColor="text1"/>
        </w:rPr>
        <w:t>4</w:t>
      </w:r>
      <w:r w:rsidRPr="00B21668">
        <w:rPr>
          <w:b w:val="0"/>
          <w:color w:val="000000" w:themeColor="text1"/>
        </w:rPr>
        <w:t xml:space="preserve"> – капля, переходящая с конца электрода в сварочную ванну; </w:t>
      </w:r>
      <w:r w:rsidRPr="00B21668">
        <w:rPr>
          <w:b w:val="0"/>
          <w:i/>
          <w:color w:val="000000" w:themeColor="text1"/>
        </w:rPr>
        <w:t>5</w:t>
      </w:r>
      <w:r w:rsidRPr="00B21668">
        <w:rPr>
          <w:b w:val="0"/>
          <w:color w:val="000000" w:themeColor="text1"/>
        </w:rPr>
        <w:t xml:space="preserve"> – свариваемый металл; </w:t>
      </w:r>
      <w:r w:rsidRPr="00B21668">
        <w:rPr>
          <w:b w:val="0"/>
          <w:i/>
          <w:color w:val="000000" w:themeColor="text1"/>
        </w:rPr>
        <w:t>6</w:t>
      </w:r>
      <w:r w:rsidRPr="00B21668">
        <w:rPr>
          <w:b w:val="0"/>
          <w:color w:val="000000" w:themeColor="text1"/>
        </w:rPr>
        <w:t xml:space="preserve"> – жидкий шлак; </w:t>
      </w:r>
      <w:r w:rsidRPr="00B21668">
        <w:rPr>
          <w:b w:val="0"/>
          <w:i/>
          <w:color w:val="000000" w:themeColor="text1"/>
        </w:rPr>
        <w:t>7</w:t>
      </w:r>
      <w:r w:rsidRPr="00B21668">
        <w:rPr>
          <w:b w:val="0"/>
          <w:color w:val="000000" w:themeColor="text1"/>
        </w:rPr>
        <w:t xml:space="preserve"> – сварочная ванна; </w:t>
      </w:r>
      <w:r w:rsidRPr="00B21668">
        <w:rPr>
          <w:b w:val="0"/>
          <w:i/>
          <w:color w:val="000000" w:themeColor="text1"/>
        </w:rPr>
        <w:t>8</w:t>
      </w:r>
      <w:r w:rsidRPr="00B21668">
        <w:rPr>
          <w:b w:val="0"/>
          <w:color w:val="000000" w:themeColor="text1"/>
        </w:rPr>
        <w:t xml:space="preserve"> – газопаровая оболочка; </w:t>
      </w:r>
      <w:r w:rsidRPr="00B21668">
        <w:rPr>
          <w:b w:val="0"/>
          <w:i/>
          <w:color w:val="000000" w:themeColor="text1"/>
        </w:rPr>
        <w:t>9</w:t>
      </w:r>
      <w:r w:rsidRPr="00B21668">
        <w:rPr>
          <w:b w:val="0"/>
          <w:color w:val="000000" w:themeColor="text1"/>
        </w:rPr>
        <w:t xml:space="preserve"> – затвердевший шлак; </w:t>
      </w:r>
      <w:r w:rsidRPr="00B21668">
        <w:rPr>
          <w:b w:val="0"/>
          <w:i/>
          <w:color w:val="000000" w:themeColor="text1"/>
        </w:rPr>
        <w:t>10</w:t>
      </w:r>
      <w:r w:rsidRPr="00B21668">
        <w:rPr>
          <w:b w:val="0"/>
          <w:color w:val="000000" w:themeColor="text1"/>
        </w:rPr>
        <w:t xml:space="preserve"> – шов.</w:t>
      </w:r>
    </w:p>
    <w:p w:rsidR="0023536B" w:rsidRDefault="0023536B" w:rsidP="0023536B">
      <w:pPr>
        <w:widowControl w:val="0"/>
        <w:spacing w:before="100" w:beforeAutospacing="1" w:after="100" w:afterAutospacing="1"/>
        <w:ind w:firstLine="426"/>
        <w:jc w:val="center"/>
      </w:pPr>
      <w:r>
        <w:rPr>
          <w:noProof/>
          <w:lang w:eastAsia="ru-RU"/>
        </w:rPr>
        <w:drawing>
          <wp:inline distT="0" distB="0" distL="0" distR="0">
            <wp:extent cx="2457450" cy="2133600"/>
            <wp:effectExtent l="19050" t="0" r="0" b="0"/>
            <wp:docPr id="2320" name="Рисунок 2320" descr="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0" descr="image004"/>
                    <pic:cNvPicPr>
                      <a:picLocks noChangeAspect="1" noChangeArrowheads="1"/>
                    </pic:cNvPicPr>
                  </pic:nvPicPr>
                  <pic:blipFill>
                    <a:blip r:embed="rId220" cstate="print"/>
                    <a:srcRect/>
                    <a:stretch>
                      <a:fillRect/>
                    </a:stretch>
                  </pic:blipFill>
                  <pic:spPr bwMode="auto">
                    <a:xfrm>
                      <a:off x="0" y="0"/>
                      <a:ext cx="2457450" cy="2133600"/>
                    </a:xfrm>
                    <a:prstGeom prst="rect">
                      <a:avLst/>
                    </a:prstGeom>
                    <a:noFill/>
                    <a:ln w="9525">
                      <a:noFill/>
                      <a:miter lim="800000"/>
                      <a:headEnd/>
                      <a:tailEnd/>
                    </a:ln>
                  </pic:spPr>
                </pic:pic>
              </a:graphicData>
            </a:graphic>
          </wp:inline>
        </w:drawing>
      </w:r>
    </w:p>
    <w:p w:rsidR="0023536B" w:rsidRDefault="0023536B" w:rsidP="0023536B">
      <w:pPr>
        <w:widowControl w:val="0"/>
        <w:spacing w:before="100" w:beforeAutospacing="1" w:after="100" w:afterAutospacing="1"/>
        <w:ind w:firstLine="426"/>
        <w:jc w:val="center"/>
      </w:pPr>
      <w:r>
        <w:rPr>
          <w:b/>
        </w:rPr>
        <w:t>Рис.</w:t>
      </w:r>
      <w:r w:rsidR="00A170CF">
        <w:rPr>
          <w:b/>
        </w:rPr>
        <w:t>7.</w:t>
      </w:r>
      <w:r>
        <w:rPr>
          <w:b/>
        </w:rPr>
        <w:t>2</w:t>
      </w:r>
      <w:r>
        <w:t> </w:t>
      </w:r>
    </w:p>
    <w:p w:rsidR="0023536B" w:rsidRDefault="0023536B" w:rsidP="00B21668">
      <w:pPr>
        <w:pStyle w:val="a7"/>
        <w:widowControl w:val="0"/>
        <w:ind w:firstLine="426"/>
      </w:pPr>
      <w:r>
        <w:rPr>
          <w:sz w:val="20"/>
          <w:szCs w:val="20"/>
        </w:rPr>
        <w:t>Для выполнения сварочной операции металл в зоне сварки нагревается и расплавляется под действием теплоты дуги, горящей между электродом и основным металлом. В результате развивается эмиссия электронов и ионизация газов и паров в промежутке между электродом и основным металлом, загорается дуга. Материал электрода, расплавленный дугой, заполняет стык соединяемых элементов. После остывания расплавленного металла образуется сварной шов. Для защиты плавящегося металла от попадания вредных веществ из воздуха на поверхность электрода наносится толстая защитная обмазка, выделяющая при плавлении электрода большое количество шлака и газов. Так как шлак имеет меньшую плотность, чем металл, он всплывает на поверхность сварочной ванны и изолирует металл от окружающей среды</w:t>
      </w:r>
      <w:proofErr w:type="gramStart"/>
      <w:r>
        <w:rPr>
          <w:sz w:val="20"/>
          <w:szCs w:val="20"/>
        </w:rPr>
        <w:t>.</w:t>
      </w:r>
      <w:r>
        <w:t>Д</w:t>
      </w:r>
      <w:proofErr w:type="gramEnd"/>
      <w:r>
        <w:t>ля выполнения сварочной операции возбуждают дугу прикасанием свободным от покрытия торцом электрода к основному металлу, а прерывают дугу – отрывом от него.При ручной дуговой сварке швы накладываются во всех пространственных положениях – нижнем, вертикальном, потолочном. Наиболее высокое качество швов получается в нижнем положении</w:t>
      </w:r>
      <w:proofErr w:type="gramStart"/>
      <w:r>
        <w:t>.В</w:t>
      </w:r>
      <w:proofErr w:type="gramEnd"/>
      <w:r>
        <w:t>ыбор режима сварки заключается в определении диаметра электрода и силы сварочного тока и зависит от толщины свариваемых элементов.</w:t>
      </w:r>
      <w:r>
        <w:rPr>
          <w:b/>
          <w:i/>
        </w:rPr>
        <w:t>Сварочные электроды.</w:t>
      </w:r>
      <w:r>
        <w:t xml:space="preserve"> Электрод для ручной дуговой сварки – это металлический стержень, на который нанесено покрытие. Как отмечалось ранее, при воздействии теплоты дуги компоненты покрытия электрода расплавляются, образуя жидкие шлаки и газы</w:t>
      </w:r>
      <w:proofErr w:type="gramStart"/>
      <w:r>
        <w:t>.Г</w:t>
      </w:r>
      <w:proofErr w:type="gramEnd"/>
      <w:r>
        <w:t xml:space="preserve">осударственным стандартом электроды подразделяются на классы: У – для сварки углеродистых и низколегированных сталей; Л – для сварки легированных конструкционных сталей; Т – для сварки легированных теплоустойчивых сталей; </w:t>
      </w:r>
      <w:r>
        <w:rPr>
          <w:rStyle w:val="grame"/>
        </w:rPr>
        <w:t>В</w:t>
      </w:r>
      <w:r>
        <w:t xml:space="preserve"> – для сварки высоколегированных сталей с особыми свойствами</w:t>
      </w:r>
      <w:proofErr w:type="gramStart"/>
      <w:r>
        <w:t>.</w:t>
      </w:r>
      <w:r>
        <w:rPr>
          <w:b/>
          <w:i/>
        </w:rPr>
        <w:t>П</w:t>
      </w:r>
      <w:proofErr w:type="gramEnd"/>
      <w:r>
        <w:rPr>
          <w:b/>
          <w:i/>
        </w:rPr>
        <w:t>рименение.</w:t>
      </w:r>
      <w:r>
        <w:rPr>
          <w:i/>
        </w:rPr>
        <w:t xml:space="preserve"> </w:t>
      </w:r>
      <w:proofErr w:type="gramStart"/>
      <w:r>
        <w:rPr>
          <w:rStyle w:val="grame"/>
        </w:rPr>
        <w:t>Ручная дуговая сварка в основном применяется при монтажных и ремонтных работах, а также в единичном и мелкосерийном производствах</w:t>
      </w:r>
      <w:r>
        <w:t xml:space="preserve"> половины всего объема сварочных работ.</w:t>
      </w:r>
      <w:proofErr w:type="gramEnd"/>
      <w:r>
        <w:t xml:space="preserve"> Этим способом заваривают трещины и другие дефекты, </w:t>
      </w:r>
      <w:r>
        <w:rPr>
          <w:b/>
          <w:i/>
        </w:rPr>
        <w:t>Преимущества.</w:t>
      </w:r>
      <w:r>
        <w:t xml:space="preserve"> При ручной дуговой сварке можно накладывать швы в любом пространственном положении; выполняются сварные соединения всех типов; применяемое оборудование отличается простотой, надежностью и небольшими габаритами</w:t>
      </w:r>
      <w:proofErr w:type="gramStart"/>
      <w:r>
        <w:t>.</w:t>
      </w:r>
      <w:r>
        <w:rPr>
          <w:b/>
          <w:i/>
        </w:rPr>
        <w:t>Н</w:t>
      </w:r>
      <w:proofErr w:type="gramEnd"/>
      <w:r>
        <w:rPr>
          <w:b/>
          <w:i/>
        </w:rPr>
        <w:t>едостатки.</w:t>
      </w:r>
      <w:r>
        <w:t xml:space="preserve"> Низкая производительность; невысокое качество швов; автоматически не регулируется сила сварочного тока. </w:t>
      </w:r>
    </w:p>
    <w:p w:rsidR="0023536B" w:rsidRDefault="0023536B" w:rsidP="0023536B">
      <w:pPr>
        <w:widowControl w:val="0"/>
        <w:spacing w:before="100" w:beforeAutospacing="1" w:after="100" w:afterAutospacing="1"/>
        <w:ind w:firstLine="426"/>
      </w:pPr>
      <w:bookmarkStart w:id="7" w:name="_Механизированная_и_автоматическая"/>
      <w:bookmarkEnd w:id="7"/>
      <w:r>
        <w:rPr>
          <w:b/>
        </w:rPr>
        <w:lastRenderedPageBreak/>
        <w:t>Механизированная (или полуавтоматическая) сварка</w:t>
      </w:r>
      <w:r>
        <w:t xml:space="preserve"> – это дуговая сварка, при которой подача плавящегося электрода и перемещение дуги относительно изделия выполняются с использованием механизмов. С ее помощью выполняют любые сварные соединения: стыковые, угловые, тавровые, </w:t>
      </w:r>
      <w:r>
        <w:rPr>
          <w:rStyle w:val="spelle"/>
        </w:rPr>
        <w:t>нахлесточные</w:t>
      </w:r>
      <w:r>
        <w:t xml:space="preserve"> и др</w:t>
      </w:r>
      <w:proofErr w:type="gramStart"/>
      <w:r>
        <w:t>.</w:t>
      </w:r>
      <w:r>
        <w:rPr>
          <w:b/>
        </w:rPr>
        <w:t>А</w:t>
      </w:r>
      <w:proofErr w:type="gramEnd"/>
      <w:r>
        <w:rPr>
          <w:b/>
        </w:rPr>
        <w:t>втоматической</w:t>
      </w:r>
      <w:r>
        <w:t xml:space="preserve"> называют дуговую сварку, при которой возбуждение дуги, подача электрода и перемещение дуги относительно изделия выполняются механизмами без непосредственного участия человека, в том числе и по заданной программе.На рис.</w:t>
      </w:r>
      <w:r w:rsidR="00A170CF">
        <w:t>7.</w:t>
      </w:r>
      <w:r>
        <w:t xml:space="preserve">3 приведена схема образования сварного соединения при рассматриваемых видах сварки. </w:t>
      </w:r>
      <w:proofErr w:type="gramStart"/>
      <w:r>
        <w:rPr>
          <w:rStyle w:val="grame"/>
        </w:rPr>
        <w:t xml:space="preserve">На ней обозначены: </w:t>
      </w:r>
      <w:r>
        <w:rPr>
          <w:rStyle w:val="grame"/>
          <w:i/>
        </w:rPr>
        <w:t>1</w:t>
      </w:r>
      <w:r>
        <w:rPr>
          <w:rStyle w:val="grame"/>
        </w:rPr>
        <w:t xml:space="preserve"> – электродная проволока; </w:t>
      </w:r>
      <w:r>
        <w:rPr>
          <w:rStyle w:val="grame"/>
          <w:i/>
        </w:rPr>
        <w:t>2</w:t>
      </w:r>
      <w:r>
        <w:rPr>
          <w:rStyle w:val="grame"/>
        </w:rPr>
        <w:t xml:space="preserve"> – сопло (насадка); </w:t>
      </w:r>
      <w:r>
        <w:rPr>
          <w:rStyle w:val="grame"/>
          <w:i/>
        </w:rPr>
        <w:t>3</w:t>
      </w:r>
      <w:r>
        <w:rPr>
          <w:rStyle w:val="grame"/>
        </w:rPr>
        <w:t xml:space="preserve"> – токоподводящий наконечник; </w:t>
      </w:r>
      <w:r>
        <w:rPr>
          <w:rStyle w:val="grame"/>
          <w:i/>
        </w:rPr>
        <w:t>4</w:t>
      </w:r>
      <w:r>
        <w:rPr>
          <w:rStyle w:val="grame"/>
        </w:rPr>
        <w:t xml:space="preserve"> – газ (флюс); </w:t>
      </w:r>
      <w:r>
        <w:rPr>
          <w:rStyle w:val="grame"/>
          <w:i/>
        </w:rPr>
        <w:t>5</w:t>
      </w:r>
      <w:r>
        <w:rPr>
          <w:rStyle w:val="grame"/>
        </w:rPr>
        <w:t xml:space="preserve"> – дуга; </w:t>
      </w:r>
      <w:r>
        <w:rPr>
          <w:rStyle w:val="grame"/>
          <w:i/>
        </w:rPr>
        <w:t>6</w:t>
      </w:r>
      <w:r>
        <w:rPr>
          <w:rStyle w:val="grame"/>
        </w:rPr>
        <w:t xml:space="preserve"> – затвердевший шлак; </w:t>
      </w:r>
      <w:r>
        <w:rPr>
          <w:rStyle w:val="grame"/>
          <w:i/>
        </w:rPr>
        <w:t>7</w:t>
      </w:r>
      <w:r>
        <w:rPr>
          <w:rStyle w:val="grame"/>
        </w:rPr>
        <w:t xml:space="preserve"> – шов; </w:t>
      </w:r>
      <w:r>
        <w:rPr>
          <w:rStyle w:val="grame"/>
          <w:i/>
        </w:rPr>
        <w:t>8</w:t>
      </w:r>
      <w:r>
        <w:rPr>
          <w:rStyle w:val="grame"/>
        </w:rPr>
        <w:t xml:space="preserve"> – сварочная ванна; </w:t>
      </w:r>
      <w:r>
        <w:rPr>
          <w:rStyle w:val="grame"/>
          <w:i/>
        </w:rPr>
        <w:t>9</w:t>
      </w:r>
      <w:r>
        <w:rPr>
          <w:rStyle w:val="grame"/>
        </w:rPr>
        <w:t xml:space="preserve"> – основной (свариваемый) металл.</w:t>
      </w:r>
      <w:proofErr w:type="gramEnd"/>
    </w:p>
    <w:p w:rsidR="0023536B" w:rsidRDefault="0023536B" w:rsidP="0023536B">
      <w:pPr>
        <w:widowControl w:val="0"/>
        <w:spacing w:before="100" w:beforeAutospacing="1" w:after="100" w:afterAutospacing="1"/>
        <w:ind w:firstLine="426"/>
        <w:jc w:val="center"/>
      </w:pPr>
      <w:r>
        <w:rPr>
          <w:noProof/>
          <w:lang w:eastAsia="ru-RU"/>
        </w:rPr>
        <w:drawing>
          <wp:inline distT="0" distB="0" distL="0" distR="0">
            <wp:extent cx="1609725" cy="1819275"/>
            <wp:effectExtent l="0" t="0" r="9525" b="0"/>
            <wp:docPr id="2321" name="Рисунок 2321" descr="image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1" descr="image007"/>
                    <pic:cNvPicPr>
                      <a:picLocks noChangeAspect="1" noChangeArrowheads="1"/>
                    </pic:cNvPicPr>
                  </pic:nvPicPr>
                  <pic:blipFill>
                    <a:blip r:embed="rId221" cstate="print"/>
                    <a:srcRect/>
                    <a:stretch>
                      <a:fillRect/>
                    </a:stretch>
                  </pic:blipFill>
                  <pic:spPr bwMode="auto">
                    <a:xfrm>
                      <a:off x="0" y="0"/>
                      <a:ext cx="1609725" cy="1819275"/>
                    </a:xfrm>
                    <a:prstGeom prst="rect">
                      <a:avLst/>
                    </a:prstGeom>
                    <a:noFill/>
                    <a:ln w="9525">
                      <a:noFill/>
                      <a:miter lim="800000"/>
                      <a:headEnd/>
                      <a:tailEnd/>
                    </a:ln>
                  </pic:spPr>
                </pic:pic>
              </a:graphicData>
            </a:graphic>
          </wp:inline>
        </w:drawing>
      </w:r>
    </w:p>
    <w:p w:rsidR="0023536B" w:rsidRDefault="0023536B" w:rsidP="00A170CF">
      <w:pPr>
        <w:widowControl w:val="0"/>
        <w:spacing w:before="100" w:beforeAutospacing="1" w:after="100" w:afterAutospacing="1"/>
        <w:ind w:firstLine="426"/>
        <w:jc w:val="center"/>
      </w:pPr>
      <w:r>
        <w:rPr>
          <w:b/>
        </w:rPr>
        <w:t>Рис.</w:t>
      </w:r>
      <w:r w:rsidR="00A170CF">
        <w:rPr>
          <w:b/>
        </w:rPr>
        <w:t>7.</w:t>
      </w:r>
      <w:r>
        <w:rPr>
          <w:b/>
        </w:rPr>
        <w:t>3</w:t>
      </w:r>
      <w:r>
        <w:t> </w:t>
      </w:r>
    </w:p>
    <w:p w:rsidR="0023536B" w:rsidRDefault="0023536B" w:rsidP="0023536B">
      <w:pPr>
        <w:widowControl w:val="0"/>
        <w:spacing w:before="100" w:beforeAutospacing="1" w:after="100" w:afterAutospacing="1"/>
        <w:ind w:firstLine="426"/>
      </w:pPr>
      <w:r>
        <w:t xml:space="preserve">При механизированной и автоматической сварке </w:t>
      </w:r>
      <w:r>
        <w:rPr>
          <w:i/>
        </w:rPr>
        <w:t>образование сварного соединения</w:t>
      </w:r>
      <w:r>
        <w:t xml:space="preserve"> происходит следующим образом. Теплотой дуги электрод и основной металл расплавляются, капли расплавленного металла с конца электрода попадают в сварочную ванну, где перемешиваются с расплавленным основным металлом. Жидкий металл сварочной ванны подвергается металлургической обработке за счет использования газа или флюса (в этом состоит отличие от ручной дуговой сварки). То есть он раскисляется и легируется. При передвижении дуги вдоль свариваемых кромок перемещается и сварочная ванна. В ее хвостовой части металл охлаждается, кристаллизуется и образуется сварное соединение</w:t>
      </w:r>
      <w:proofErr w:type="gramStart"/>
      <w:r>
        <w:t>.Р</w:t>
      </w:r>
      <w:proofErr w:type="gramEnd"/>
      <w:r>
        <w:t xml:space="preserve">азличают следующие </w:t>
      </w:r>
      <w:r>
        <w:rPr>
          <w:spacing w:val="20"/>
        </w:rPr>
        <w:t>виды</w:t>
      </w:r>
      <w:r>
        <w:t xml:space="preserve"> механизированной (автоматической) сварки.</w:t>
      </w:r>
    </w:p>
    <w:p w:rsidR="0023536B" w:rsidRDefault="0023536B" w:rsidP="0023536B">
      <w:pPr>
        <w:widowControl w:val="0"/>
        <w:spacing w:before="100" w:beforeAutospacing="1" w:after="100" w:afterAutospacing="1"/>
        <w:ind w:firstLine="426"/>
      </w:pPr>
      <w:r>
        <w:t xml:space="preserve">1. </w:t>
      </w:r>
      <w:r>
        <w:rPr>
          <w:i/>
        </w:rPr>
        <w:t xml:space="preserve">В </w:t>
      </w:r>
      <w:r>
        <w:rPr>
          <w:b/>
          <w:i/>
        </w:rPr>
        <w:t>углекислом газе</w:t>
      </w:r>
      <w:r>
        <w:rPr>
          <w:b/>
        </w:rPr>
        <w:t xml:space="preserve"> </w:t>
      </w:r>
      <w:r>
        <w:t>и его смесях с кислородом сваривают низко- и среднеуглеродистые, а также низколегированные стали. В углекислом газе сваривают стали толщиной до 40, а в смесях газов – до 80 мм. Защита смесью газов улучшает технологические и металлургические характеристики процесса сварки</w:t>
      </w:r>
      <w:proofErr w:type="gramStart"/>
      <w:r>
        <w:rPr>
          <w:rStyle w:val="grame"/>
        </w:rPr>
        <w:t xml:space="preserve"> .</w:t>
      </w:r>
      <w:proofErr w:type="gramEnd"/>
      <w:r>
        <w:t xml:space="preserve"> Расход углекислого газа зависит от мощности дуги, вылета электрода, воздушных потоков в помещении, где выполняется сварка. </w:t>
      </w:r>
    </w:p>
    <w:p w:rsidR="0023536B" w:rsidRDefault="0023536B" w:rsidP="0023536B">
      <w:pPr>
        <w:widowControl w:val="0"/>
        <w:spacing w:before="100" w:beforeAutospacing="1" w:after="100" w:afterAutospacing="1"/>
        <w:ind w:firstLine="426"/>
      </w:pPr>
      <w:r>
        <w:t xml:space="preserve">2. </w:t>
      </w:r>
      <w:r>
        <w:rPr>
          <w:i/>
        </w:rPr>
        <w:t xml:space="preserve">В </w:t>
      </w:r>
      <w:r>
        <w:rPr>
          <w:b/>
          <w:i/>
        </w:rPr>
        <w:t>инертных газах</w:t>
      </w:r>
      <w:r>
        <w:t xml:space="preserve"> (аргоне или гелии) можно сваривать алюминий, магний, титан и их сплавы. Свариваются низко- и среднеуглеродистые, низко-, средне- и высоколегированные конструкционные стали. Использование названных газов целесообразно, так как аргон имеет плотность почти в 1,5 раза большую, чем воздух, а гелий – значительно меньшую, чем воздух и аргон. Кроме того аргон и гелий не образуют химических соединений с металлами, поэтому в этих газах можно сваривать любые металлы и сплавы.</w:t>
      </w:r>
    </w:p>
    <w:p w:rsidR="0023536B" w:rsidRDefault="0023536B" w:rsidP="0023536B">
      <w:pPr>
        <w:widowControl w:val="0"/>
        <w:spacing w:before="100" w:beforeAutospacing="1" w:after="100" w:afterAutospacing="1"/>
        <w:ind w:firstLine="426"/>
      </w:pPr>
      <w:r>
        <w:t>3</w:t>
      </w:r>
      <w:r>
        <w:rPr>
          <w:b/>
        </w:rPr>
        <w:t xml:space="preserve">. </w:t>
      </w:r>
      <w:proofErr w:type="gramStart"/>
      <w:r>
        <w:rPr>
          <w:rStyle w:val="grame"/>
          <w:b/>
          <w:i/>
        </w:rPr>
        <w:t>Под флюсом</w:t>
      </w:r>
      <w:r>
        <w:rPr>
          <w:rStyle w:val="grame"/>
        </w:rPr>
        <w:t xml:space="preserve"> свариваются низко- и среднеуглеродистые, низко-, средне- и </w:t>
      </w:r>
      <w:r>
        <w:rPr>
          <w:rStyle w:val="grame"/>
        </w:rPr>
        <w:lastRenderedPageBreak/>
        <w:t>высоколегированные стали, чугун, титан, медь, алюминий и их сплавы.</w:t>
      </w:r>
      <w:proofErr w:type="gramEnd"/>
    </w:p>
    <w:p w:rsidR="0023536B" w:rsidRDefault="0023536B" w:rsidP="0023536B">
      <w:pPr>
        <w:widowControl w:val="0"/>
        <w:spacing w:before="100" w:beforeAutospacing="1" w:after="100" w:afterAutospacing="1"/>
        <w:ind w:firstLine="426"/>
      </w:pPr>
      <w:r>
        <w:rPr>
          <w:b/>
          <w:i/>
        </w:rPr>
        <w:t xml:space="preserve">Флюс </w:t>
      </w:r>
      <w:r>
        <w:t xml:space="preserve">– порошкообразный материал, который при сварке выполняет такие же функции, как покрытие электрода при ручной дуговой сварке. Основой флюса является силикат марганца </w:t>
      </w:r>
      <w:r>
        <w:rPr>
          <w:rStyle w:val="spelle"/>
          <w:lang w:val="en-US"/>
        </w:rPr>
        <w:t>SiO</w:t>
      </w:r>
      <w:r>
        <w:rPr>
          <w:vertAlign w:val="subscript"/>
        </w:rPr>
        <w:t>2</w:t>
      </w:r>
      <w:r>
        <w:rPr>
          <w:rFonts w:ascii="Cambria Math" w:hAnsi="Cambria Math"/>
        </w:rPr>
        <w:t>∙</w:t>
      </w:r>
      <w:r>
        <w:rPr>
          <w:rStyle w:val="spelle"/>
          <w:lang w:val="en-US"/>
        </w:rPr>
        <w:t>MnO</w:t>
      </w:r>
      <w:r>
        <w:t xml:space="preserve">. Флюсы в зависимости от способа изготовления бывают двух видов: плавленые и </w:t>
      </w:r>
      <w:r>
        <w:rPr>
          <w:rStyle w:val="spelle"/>
        </w:rPr>
        <w:t>неплавленые</w:t>
      </w:r>
      <w:r>
        <w:t xml:space="preserve">. </w:t>
      </w:r>
      <w:proofErr w:type="gramStart"/>
      <w:r>
        <w:rPr>
          <w:rStyle w:val="grame"/>
        </w:rPr>
        <w:t>Плавленые</w:t>
      </w:r>
      <w:proofErr w:type="gramEnd"/>
      <w:r>
        <w:t xml:space="preserve"> получают сплавлением исходных компонентов в печах. К </w:t>
      </w:r>
      <w:r>
        <w:rPr>
          <w:rStyle w:val="spelle"/>
        </w:rPr>
        <w:t>неплавленым</w:t>
      </w:r>
      <w:r>
        <w:t xml:space="preserve"> относятся керамические и спеченные флюсы. Керамические флюсы изготавливаются из порошкообразных материалов, соединяемых в зерна клеящими веществами, например жидким стеклом. Спеченные флюсы получают спеканием исходных порошкообразных материалов при высоких температурах с последующим дроблением частиц до заданных размеров</w:t>
      </w:r>
      <w:proofErr w:type="gramStart"/>
      <w:r>
        <w:t>.В</w:t>
      </w:r>
      <w:proofErr w:type="gramEnd"/>
      <w:r>
        <w:t xml:space="preserve">о время сварки часть флюса расплавляется, а после затвердения образует шлаковую корку. Нерасплавленная часть флюса после просева используется повторно.4. </w:t>
      </w:r>
      <w:r>
        <w:rPr>
          <w:b/>
          <w:i/>
        </w:rPr>
        <w:t>Порошковыми проволоками</w:t>
      </w:r>
      <w:r>
        <w:t xml:space="preserve"> сваривают низкоуглеродистые и низколегированные стали, а специальными порошковыми проволоками – некоторые высоколегированные, в частности, нержавеющие стали, сплавы меди. Ими можно сваривать стали толщиной до 40 мм. Порошковые проволоки представляют собой металлическую оболочку, заполненную </w:t>
      </w:r>
      <w:r>
        <w:rPr>
          <w:b/>
          <w:i/>
        </w:rPr>
        <w:t>шихтой</w:t>
      </w:r>
      <w:r>
        <w:rPr>
          <w:b/>
        </w:rPr>
        <w:t>.</w:t>
      </w:r>
      <w:proofErr w:type="gramStart"/>
      <w:r>
        <w:t xml:space="preserve"> .</w:t>
      </w:r>
      <w:proofErr w:type="gramEnd"/>
    </w:p>
    <w:p w:rsidR="0023536B" w:rsidRDefault="0023536B" w:rsidP="0023536B">
      <w:pPr>
        <w:widowControl w:val="0"/>
        <w:spacing w:before="100" w:beforeAutospacing="1" w:after="100" w:afterAutospacing="1"/>
        <w:ind w:firstLine="426"/>
      </w:pPr>
      <w:r>
        <w:rPr>
          <w:b/>
          <w:i/>
        </w:rPr>
        <w:t>Сварочное оборудование</w:t>
      </w:r>
      <w:r>
        <w:rPr>
          <w:b/>
        </w:rPr>
        <w:t>.</w:t>
      </w:r>
      <w:r>
        <w:t xml:space="preserve"> Для механизированной и автоматической сварки применяются соответственно полуавтоматы и автоматы, комплектуемые источниками тока для питания дуги</w:t>
      </w:r>
      <w:proofErr w:type="gramStart"/>
      <w:r>
        <w:t>.А</w:t>
      </w:r>
      <w:proofErr w:type="gramEnd"/>
      <w:r>
        <w:t>втоматы выполняют следующие функции: возбуждение дуги и автоматическое регулирование процесса сварки; механизированную подачу электродной проволоки со скоростью, равной скорости плавления; механизированное передвижение дуги относительно свариваемых кромок; подачу флюса или газа в зону дуги</w:t>
      </w:r>
      <w:proofErr w:type="gramStart"/>
      <w:r>
        <w:t>.А</w:t>
      </w:r>
      <w:proofErr w:type="gramEnd"/>
      <w:r>
        <w:t>втомат состоит из двух основных устройств: трактора или самоходной головки и аппаратуры управления. Автоматы для сварки в защитных газах, кроме того, имеют газовую аппаратуру, которая включает газовый редуктор, баллон с углекислотой, подогреват</w:t>
      </w:r>
      <w:r w:rsidR="00B21668">
        <w:t xml:space="preserve">ель газа и осушитель, </w:t>
      </w:r>
      <w:r>
        <w:t xml:space="preserve"> для очистки газа от влаги</w:t>
      </w:r>
      <w:bookmarkStart w:id="8" w:name="_Дуговая_сварка_неплавящимся"/>
      <w:bookmarkStart w:id="9" w:name="_Некоторые_специальные_виды"/>
      <w:bookmarkEnd w:id="8"/>
      <w:bookmarkEnd w:id="9"/>
      <w:proofErr w:type="gramStart"/>
      <w:r w:rsidR="00B21668">
        <w:t>.</w:t>
      </w:r>
      <w:r>
        <w:t>К</w:t>
      </w:r>
      <w:proofErr w:type="gramEnd"/>
      <w:r>
        <w:t xml:space="preserve"> </w:t>
      </w:r>
      <w:r>
        <w:rPr>
          <w:rStyle w:val="grame"/>
        </w:rPr>
        <w:t>специальным</w:t>
      </w:r>
      <w:r>
        <w:t xml:space="preserve"> условно отнесены следующие виды сварки:</w:t>
      </w:r>
    </w:p>
    <w:p w:rsidR="0023536B" w:rsidRDefault="0023536B" w:rsidP="0023536B">
      <w:pPr>
        <w:widowControl w:val="0"/>
        <w:spacing w:before="100" w:beforeAutospacing="1" w:after="100" w:afterAutospacing="1"/>
        <w:ind w:firstLine="426"/>
      </w:pPr>
      <w:r>
        <w:rPr>
          <w:i/>
        </w:rPr>
        <w:t xml:space="preserve">– </w:t>
      </w:r>
      <w:r>
        <w:rPr>
          <w:b/>
        </w:rPr>
        <w:t>термический класс:</w:t>
      </w:r>
      <w:r>
        <w:t xml:space="preserve"> </w:t>
      </w:r>
      <w:proofErr w:type="gramStart"/>
      <w:r>
        <w:rPr>
          <w:rStyle w:val="grame"/>
        </w:rPr>
        <w:t>лазерная</w:t>
      </w:r>
      <w:proofErr w:type="gramEnd"/>
      <w:r>
        <w:t>, электронно-лучевая, плазменная, электрошлаковая, термитная, газовая;</w:t>
      </w:r>
    </w:p>
    <w:p w:rsidR="0023536B" w:rsidRDefault="0023536B" w:rsidP="0023536B">
      <w:pPr>
        <w:widowControl w:val="0"/>
        <w:spacing w:before="100" w:beforeAutospacing="1" w:after="100" w:afterAutospacing="1"/>
        <w:ind w:firstLine="426"/>
      </w:pPr>
      <w:proofErr w:type="gramStart"/>
      <w:r>
        <w:rPr>
          <w:rStyle w:val="grame"/>
        </w:rPr>
        <w:t xml:space="preserve">– </w:t>
      </w:r>
      <w:r>
        <w:rPr>
          <w:rStyle w:val="grame"/>
          <w:b/>
        </w:rPr>
        <w:t>термомеханический и механический классы:</w:t>
      </w:r>
      <w:r>
        <w:rPr>
          <w:rStyle w:val="grame"/>
        </w:rPr>
        <w:t xml:space="preserve"> диффузионная, </w:t>
      </w:r>
      <w:r>
        <w:rPr>
          <w:rStyle w:val="spelle"/>
        </w:rPr>
        <w:t>дугопрессовая</w:t>
      </w:r>
      <w:r>
        <w:rPr>
          <w:rStyle w:val="grame"/>
        </w:rPr>
        <w:t>, газопрессовая, трением, ультразвуковая, взрывом, холодная;</w:t>
      </w:r>
      <w:proofErr w:type="gramEnd"/>
    </w:p>
    <w:p w:rsidR="0023536B" w:rsidRDefault="0023536B" w:rsidP="0023536B">
      <w:pPr>
        <w:widowControl w:val="0"/>
        <w:spacing w:before="100" w:beforeAutospacing="1" w:after="100" w:afterAutospacing="1"/>
        <w:ind w:firstLine="426"/>
      </w:pPr>
      <w:r>
        <w:rPr>
          <w:i/>
        </w:rPr>
        <w:t xml:space="preserve">– </w:t>
      </w:r>
      <w:r>
        <w:rPr>
          <w:b/>
        </w:rPr>
        <w:t>контактная</w:t>
      </w:r>
      <w:r>
        <w:t xml:space="preserve"> сварка: точечная, рельефная, шовная стыковая.</w:t>
      </w:r>
    </w:p>
    <w:p w:rsidR="0023536B" w:rsidRDefault="0023536B" w:rsidP="008E0FC1">
      <w:pPr>
        <w:spacing w:before="100" w:beforeAutospacing="1" w:after="100" w:afterAutospacing="1"/>
        <w:ind w:firstLine="426"/>
      </w:pPr>
      <w:r>
        <w:t>Рассмотрим некоторые из них более подробно</w:t>
      </w:r>
      <w:proofErr w:type="gramStart"/>
      <w:r>
        <w:t>.</w:t>
      </w:r>
      <w:r>
        <w:rPr>
          <w:b/>
          <w:i/>
        </w:rPr>
        <w:t>Л</w:t>
      </w:r>
      <w:proofErr w:type="gramEnd"/>
      <w:r>
        <w:rPr>
          <w:b/>
          <w:i/>
        </w:rPr>
        <w:t>азерная сварка.</w:t>
      </w:r>
      <w:r>
        <w:t xml:space="preserve"> Лазерный луч с помощью оптической системы фокусируется на поверхности материала в световое пятно диаметра 100 мкм. При этом реализуется очень высокая плотность световой мощности и начинается плавление металла. В результате поглощения электромагнитного лазерного излучения металлом в пятне поглощения (световом пятне) образуется сварочная ванна. Мощные лазеры позволяют накладывать непрерывные швы с глубиной проплавления до 20 мм. Ими сваривают не только металлы, но и неметаллические материалы, </w:t>
      </w:r>
      <w:r>
        <w:rPr>
          <w:rStyle w:val="grame"/>
        </w:rPr>
        <w:t>например</w:t>
      </w:r>
      <w:r>
        <w:t xml:space="preserve"> стекло, кварц и др. Лазерную сварку можно выполнять на воздухе или в камере с контролируемой атмосферойС </w:t>
      </w:r>
      <w:r>
        <w:rPr>
          <w:i/>
        </w:rPr>
        <w:t>применением</w:t>
      </w:r>
      <w:r>
        <w:t xml:space="preserve"> лазерной сварки приваривают наконечники к лопастям газовых турбин, закаленные режущие кромки к полотнам металлорежущих пил, соединительные планки к стволам охотничьих ружей, герметизируют корпусы приборов и др</w:t>
      </w:r>
      <w:proofErr w:type="gramStart"/>
      <w:r>
        <w:t>.</w:t>
      </w:r>
      <w:r>
        <w:rPr>
          <w:i/>
        </w:rPr>
        <w:t>П</w:t>
      </w:r>
      <w:proofErr w:type="gramEnd"/>
      <w:r>
        <w:rPr>
          <w:i/>
        </w:rPr>
        <w:t>реимущества</w:t>
      </w:r>
      <w:r>
        <w:t xml:space="preserve"> лазерной сварки: швы можно накладывать </w:t>
      </w:r>
      <w:r>
        <w:lastRenderedPageBreak/>
        <w:t>в труднодоступных местах; отсутствует контакт со свариваемым металлом и поэтому не загрязняются металл сварочной ванны и шов; мала зона термического влияния и поэтому незначительно коробление сварной конструкции</w:t>
      </w:r>
      <w:proofErr w:type="gramStart"/>
      <w:r>
        <w:t>.</w:t>
      </w:r>
      <w:r>
        <w:rPr>
          <w:b/>
          <w:i/>
        </w:rPr>
        <w:t>П</w:t>
      </w:r>
      <w:proofErr w:type="gramEnd"/>
      <w:r>
        <w:rPr>
          <w:b/>
          <w:i/>
        </w:rPr>
        <w:t>лазменная сварка.</w:t>
      </w:r>
      <w:r>
        <w:t xml:space="preserve"> Металл в зоне сварки нагревается плазмой до расплавления с образованием сварочной ванны. После кристаллизации происходит образование сварного шва</w:t>
      </w:r>
      <w:proofErr w:type="gramStart"/>
      <w:r>
        <w:t>.</w:t>
      </w:r>
      <w:r>
        <w:rPr>
          <w:i/>
        </w:rPr>
        <w:t>П</w:t>
      </w:r>
      <w:proofErr w:type="gramEnd"/>
      <w:r>
        <w:rPr>
          <w:i/>
        </w:rPr>
        <w:t>лазма</w:t>
      </w:r>
      <w:r>
        <w:t xml:space="preserve"> – частично или полностью ионизированный газ с высокой концентрацией заряженных частиц, в котором плотности положительных и отрицательных зарядов практически одинаковы. Ионизированные частицы плазмы обладают запасом кинетической и потенциальной энергий. Для создания плазмы применяют различные источники энергии, например, электрический разряд в газах, лазерный луч, процессы горения и взрыва, ядерные реакции. С целью повышения степени ионизации плазма обжимается в канале сопла плазмотрона</w:t>
      </w:r>
      <w:proofErr w:type="gramStart"/>
      <w:r>
        <w:t>.У</w:t>
      </w:r>
      <w:proofErr w:type="gramEnd"/>
      <w:r>
        <w:t xml:space="preserve">становка для автоматической плазменной сварки состоит из плазмотрона, самоходной головки, аппаратуры управления, системы </w:t>
      </w:r>
      <w:r>
        <w:rPr>
          <w:rStyle w:val="spelle"/>
        </w:rPr>
        <w:t>газопитания</w:t>
      </w:r>
      <w:r>
        <w:t xml:space="preserve"> и источника тока. Катоды плазменных горелок изготовляют из вольфрама с присадками лантана, а аноды (сопла) – из меди и латуни. Поскольку в плазме развиваются высокие температуры, электроды (катод и анод) интенсивно охлаждают проточной водой</w:t>
      </w:r>
      <w:proofErr w:type="gramStart"/>
      <w:r>
        <w:t>.</w:t>
      </w:r>
      <w:r>
        <w:rPr>
          <w:i/>
        </w:rPr>
        <w:t>П</w:t>
      </w:r>
      <w:proofErr w:type="gramEnd"/>
      <w:r>
        <w:rPr>
          <w:i/>
        </w:rPr>
        <w:t>рименение.</w:t>
      </w:r>
      <w:r>
        <w:t xml:space="preserve"> Плазменной сваркой сваривают мембранные элементы, сифоны, термопары, тонкостенные трубы. Она применяется в производстве статоров электродвигателей, кузовов автомобилей, труб, вытяжных каналов двигателей внутреннего сгорания и др</w:t>
      </w:r>
      <w:proofErr w:type="gramStart"/>
      <w:r>
        <w:t>.</w:t>
      </w:r>
      <w:r>
        <w:rPr>
          <w:i/>
        </w:rPr>
        <w:t>П</w:t>
      </w:r>
      <w:proofErr w:type="gramEnd"/>
      <w:r>
        <w:rPr>
          <w:i/>
        </w:rPr>
        <w:t>реимущества.</w:t>
      </w:r>
      <w:r>
        <w:t xml:space="preserve"> Нагрев свариваемого металла можно достаточно точно регулировать в широком интервале температур, изменяя форму и размеры сопла, состав и расход газов и т. д. Поэтому весьма стабильны геометрические параметры швов, меньше склонность их к образованию трещин</w:t>
      </w:r>
      <w:proofErr w:type="gramStart"/>
      <w:r>
        <w:t>.</w:t>
      </w:r>
      <w:r>
        <w:rPr>
          <w:b/>
          <w:i/>
        </w:rPr>
        <w:t>Т</w:t>
      </w:r>
      <w:proofErr w:type="gramEnd"/>
      <w:r>
        <w:rPr>
          <w:b/>
          <w:i/>
        </w:rPr>
        <w:t>очечная сварка</w:t>
      </w:r>
      <w:r>
        <w:t xml:space="preserve"> относится к группе контактной сварки, при которой для образования соединения в свариваемый металл вводятся два вида энергии: тепловая и механическая. При точечной, а также рельефной, шовной сварке металл в зоне сварки нагревается до жидкого состояния с большой скоростью, достигающей десятков тысяч градусов в секунду. Затем заготовки прижимаются одна к другой, в результате чего поверхностные выступы сминаются, а зерна металла измельчаются. После выключения сварочного тока металл в зоне сварки охлаждается и кристаллизуется. В результате образуется соединение, называемое </w:t>
      </w:r>
      <w:r>
        <w:rPr>
          <w:i/>
        </w:rPr>
        <w:t>сварной точкой</w:t>
      </w:r>
      <w:r>
        <w:t>. Воздействие внешнего давления и пластическая деформация благоприятно влияют на уплотнение ядра при кристаллизации металла</w:t>
      </w:r>
      <w:proofErr w:type="gramStart"/>
      <w:r>
        <w:t>.Т</w:t>
      </w:r>
      <w:proofErr w:type="gramEnd"/>
      <w:r>
        <w:t>очечная сварка выполняется на машинах переменного, постоянного тока и конденсаторных машинах.</w:t>
      </w:r>
      <w:r>
        <w:rPr>
          <w:b/>
          <w:i/>
        </w:rPr>
        <w:t>Ультразвуковая сварка.</w:t>
      </w:r>
      <w:r>
        <w:t xml:space="preserve"> Соединение при этом способе сварки образуется в результате воздействия на свариваемый материал ультразвуком в сочетании с небольшими сдавливающими усилиями. При введении ультразвука окислы и загрязнения, имеющиеся на сопрягаемых поверхностях, разрушаются и удаляются к периферии, а в металле развивается пластическая деформация и нагрев на локальных участках, на которых происходит смятие </w:t>
      </w:r>
      <w:r>
        <w:rPr>
          <w:rStyle w:val="spelle"/>
        </w:rPr>
        <w:t>микровыступов</w:t>
      </w:r>
      <w:r>
        <w:t xml:space="preserve"> и измельчение зерен металла</w:t>
      </w:r>
      <w:proofErr w:type="gramStart"/>
      <w:r>
        <w:t>.У</w:t>
      </w:r>
      <w:proofErr w:type="gramEnd"/>
      <w:r>
        <w:t xml:space="preserve">становка для сварки ультразвуком состоит из высокочастотного генератора электрических колебаний, </w:t>
      </w:r>
      <w:r>
        <w:rPr>
          <w:rStyle w:val="spelle"/>
        </w:rPr>
        <w:t>магнитостриктора</w:t>
      </w:r>
      <w:r>
        <w:t>, преобразующего высокочастотные электрические колебания в механические, волновода, сварочного наконечника, привода сжатия.</w:t>
      </w:r>
      <w:r>
        <w:rPr>
          <w:i/>
        </w:rPr>
        <w:t>Применение.</w:t>
      </w:r>
      <w:r>
        <w:t xml:space="preserve"> Ультразвуком в основном сваривают пластичные металлы: алюминий, медь, никель, а также некоторые неметаллические материалы – пластмассы</w:t>
      </w:r>
      <w:proofErr w:type="gramStart"/>
      <w:r>
        <w:rPr>
          <w:rStyle w:val="grame"/>
        </w:rPr>
        <w:t xml:space="preserve">., </w:t>
      </w:r>
      <w:proofErr w:type="gramEnd"/>
      <w:r>
        <w:t xml:space="preserve">стекло, полупроводники. Ультразвуком выполняют точечные и шовные </w:t>
      </w:r>
      <w:r>
        <w:rPr>
          <w:rStyle w:val="spelle"/>
        </w:rPr>
        <w:t>нахлесточные</w:t>
      </w:r>
      <w:r>
        <w:t xml:space="preserve"> соединения. Ультразвуковая сварка применяется в производстве конструкций из тонкого металлического листа в приборостроении и радиотехнике, а также для приварки обшивок к несущим конструкциям летательных аппаратов</w:t>
      </w:r>
      <w:proofErr w:type="gramStart"/>
      <w:r>
        <w:t>.</w:t>
      </w:r>
      <w:r>
        <w:rPr>
          <w:i/>
        </w:rPr>
        <w:t>П</w:t>
      </w:r>
      <w:proofErr w:type="gramEnd"/>
      <w:r>
        <w:rPr>
          <w:i/>
        </w:rPr>
        <w:t>реимущества.</w:t>
      </w:r>
      <w:r>
        <w:t xml:space="preserve"> Из-за незначительного нагрева свариваемых деталей невелики деформации конструкции в зоне термического влияния. Возможна сварка разнородных </w:t>
      </w:r>
      <w:r>
        <w:rPr>
          <w:rStyle w:val="spelle"/>
        </w:rPr>
        <w:t>трудносвариваемых</w:t>
      </w:r>
      <w:r>
        <w:t xml:space="preserve"> металлов; сварка деталей из тонкого листа и фольги; можно приваривать детали малой толщины к </w:t>
      </w:r>
      <w:r>
        <w:rPr>
          <w:rStyle w:val="grame"/>
        </w:rPr>
        <w:t>толстым</w:t>
      </w:r>
      <w:r>
        <w:t xml:space="preserve">; электрическая мощность сварочного оборудования </w:t>
      </w:r>
      <w:r>
        <w:lastRenderedPageBreak/>
        <w:t>невелика</w:t>
      </w:r>
      <w:proofErr w:type="gramStart"/>
      <w:r>
        <w:t>.</w:t>
      </w:r>
      <w:r>
        <w:rPr>
          <w:b/>
          <w:i/>
        </w:rPr>
        <w:t>С</w:t>
      </w:r>
      <w:proofErr w:type="gramEnd"/>
      <w:r>
        <w:rPr>
          <w:b/>
          <w:i/>
        </w:rPr>
        <w:t>варка взрывом.</w:t>
      </w:r>
      <w:r>
        <w:t xml:space="preserve"> Для образования сварного соединения возбуждается взрыв, в результате которого подвижная заготовка перемещается с большой скоростью к неподвижной заготовке, лежащей на опорах. При высокочастотном косом их соударении создается давление, большее предела текучести материала, и поэтому развивается пластическая деформация поверхностных слоев металла. Соударяющиеся заготовки сближаются до межатомных расстояний, и между их хорошо очищенными поверхностями возникают связи, образуется сварное соединение. Сварка выполняется на полигонах, в шахтных выработках, в бетонных и стальных взрывных камерах, а также в специальных вакуумных камерах. Этим способом сваривают углеродистые стали с нержавеющими сталями и никелевыми сплавами, стали с титаном, алюминий, медь, бронзы и другие металлы и сплавы</w:t>
      </w:r>
      <w:proofErr w:type="gramStart"/>
      <w:r>
        <w:t>.</w:t>
      </w:r>
      <w:r>
        <w:rPr>
          <w:i/>
        </w:rPr>
        <w:t>П</w:t>
      </w:r>
      <w:proofErr w:type="gramEnd"/>
      <w:r>
        <w:rPr>
          <w:i/>
        </w:rPr>
        <w:t>рименение.</w:t>
      </w:r>
      <w:r>
        <w:t xml:space="preserve"> С применением сварки взрывом изготовляют многослойные плиты больших размеров из разнородных металлов, крупногабаритные тавровые и двутавровые балки, биметаллические трубы и др. Взрывом сваривают контактные провода электрифицированных железных дорог, приваривают к рельсам соединительные проводники автоблокировки. Получает распространение сварка микровзрывом миниатюрных конструкций в радио- и электронной промышленности, точечная сварка слоев фольги</w:t>
      </w:r>
      <w:proofErr w:type="gramStart"/>
      <w:r>
        <w:t>.</w:t>
      </w:r>
      <w:r>
        <w:rPr>
          <w:i/>
        </w:rPr>
        <w:t>П</w:t>
      </w:r>
      <w:proofErr w:type="gramEnd"/>
      <w:r>
        <w:rPr>
          <w:i/>
        </w:rPr>
        <w:t>реимущества и недостатки.</w:t>
      </w:r>
      <w:r>
        <w:t xml:space="preserve"> Сварка взрывом характеризуется высокими технико-экономическими показателями, надежностью сварных конструкций. Однако при этом способе возникает сильный шумовой эффект и образование ударной волны</w:t>
      </w:r>
      <w:proofErr w:type="gramStart"/>
      <w:r>
        <w:t>.</w:t>
      </w:r>
      <w:r>
        <w:rPr>
          <w:b/>
          <w:i/>
        </w:rPr>
        <w:t>Х</w:t>
      </w:r>
      <w:proofErr w:type="gramEnd"/>
      <w:r>
        <w:rPr>
          <w:b/>
          <w:i/>
        </w:rPr>
        <w:t>олодная сварка.</w:t>
      </w:r>
      <w:r>
        <w:t xml:space="preserve"> Сварное соединение можно получить не только при нагреве металла, но и при комнатных и отрицательных температурах</w:t>
      </w:r>
      <w:proofErr w:type="gramStart"/>
      <w:r>
        <w:t>.</w:t>
      </w:r>
      <w:r>
        <w:rPr>
          <w:i/>
        </w:rPr>
        <w:t>П</w:t>
      </w:r>
      <w:proofErr w:type="gramEnd"/>
      <w:r>
        <w:rPr>
          <w:i/>
        </w:rPr>
        <w:t>рименение.</w:t>
      </w:r>
      <w:r>
        <w:t xml:space="preserve"> Холодной сваркой соединяют пластичные материалы, в основном, цветные металлы и их сплавы. С ее помощью можно выполнять </w:t>
      </w:r>
      <w:r>
        <w:rPr>
          <w:rStyle w:val="spelle"/>
        </w:rPr>
        <w:t>нахлесточные</w:t>
      </w:r>
      <w:r>
        <w:t xml:space="preserve"> и стыковые сварные соединения. Этим способом сваривают различные элементы электро- и радиотехнических устройств. Выполняют сварку электроприводов из цветных металлов, корпусов полупроводников и других приборов, а также армируют медью сопрягаемые элементы алюминиевых токоведущих шин. </w:t>
      </w:r>
      <w:r>
        <w:rPr>
          <w:i/>
        </w:rPr>
        <w:t>Преимущества.</w:t>
      </w:r>
      <w:r>
        <w:t xml:space="preserve"> При холодной сварке в </w:t>
      </w:r>
      <w:r>
        <w:rPr>
          <w:rStyle w:val="spelle"/>
        </w:rPr>
        <w:t>околошовной</w:t>
      </w:r>
      <w:r>
        <w:t xml:space="preserve"> зоне отсутствуют структурные превращения, которые изменяют электропроводность металла</w:t>
      </w:r>
      <w:proofErr w:type="gramStart"/>
      <w:r>
        <w:t>.П</w:t>
      </w:r>
      <w:proofErr w:type="gramEnd"/>
      <w:r>
        <w:t>ластмассы сваривают в струе горячего воздуха или горячим металлическим лезвием, токами высокой частоты, ультразвуком.</w:t>
      </w:r>
      <w:bookmarkStart w:id="10" w:name="_Наплавка_и_наварка"/>
      <w:bookmarkEnd w:id="10"/>
      <w:r>
        <w:rPr>
          <w:b/>
          <w:i/>
          <w:iCs/>
          <w:color w:val="000000"/>
        </w:rPr>
        <w:t>Достоинства:</w:t>
      </w:r>
      <w:r>
        <w:rPr>
          <w:i/>
          <w:iCs/>
          <w:color w:val="000000"/>
        </w:rPr>
        <w:t xml:space="preserve">-  </w:t>
      </w:r>
      <w:r>
        <w:rPr>
          <w:color w:val="000000"/>
        </w:rPr>
        <w:t>простота конструкции сварного шва и меньшая трудоемкость в изго</w:t>
      </w:r>
      <w:r>
        <w:rPr>
          <w:color w:val="000000"/>
        </w:rPr>
        <w:softHyphen/>
        <w:t xml:space="preserve">товлении, </w:t>
      </w:r>
      <w:r>
        <w:t>обусловленной сравнительной простотой технологического процесса сварки.</w:t>
      </w:r>
      <w:r>
        <w:rPr>
          <w:rStyle w:val="grame"/>
          <w:color w:val="000000"/>
        </w:rPr>
        <w:t xml:space="preserve">-  значительное снижение массы конструкции при тех же габаритах: </w:t>
      </w:r>
      <w:r>
        <w:rPr>
          <w:rStyle w:val="grame"/>
        </w:rPr>
        <w:t xml:space="preserve">по сравнению с литыми — на 30-50%, </w:t>
      </w:r>
      <w:r>
        <w:rPr>
          <w:rStyle w:val="spelle"/>
        </w:rPr>
        <w:t>посравнению</w:t>
      </w:r>
      <w:r>
        <w:rPr>
          <w:rStyle w:val="grame"/>
        </w:rPr>
        <w:t xml:space="preserve"> с заклепочными и болтовыми — до 20%.</w:t>
      </w:r>
      <w:r>
        <w:rPr>
          <w:rStyle w:val="grame"/>
          <w:color w:val="000000"/>
        </w:rPr>
        <w:t xml:space="preserve"> </w:t>
      </w:r>
      <w:r>
        <w:rPr>
          <w:rStyle w:val="grame"/>
        </w:rPr>
        <w:t>При замене заклепочных соединении сварными экономия в весе получается за счет отказа от применения различных накладок, необходимых в заклепочных соединениях, а также части веса са</w:t>
      </w:r>
      <w:r>
        <w:rPr>
          <w:rStyle w:val="grame"/>
        </w:rPr>
        <w:softHyphen/>
        <w:t>мих заклепок;</w:t>
      </w:r>
      <w:r>
        <w:t xml:space="preserve"> при замене литых деталей сварными конструкциями вес их уменьшается за счет более высоких механических свой</w:t>
      </w:r>
      <w:r>
        <w:rPr>
          <w:rStyle w:val="grame"/>
        </w:rPr>
        <w:t>ств пр</w:t>
      </w:r>
      <w:r>
        <w:t>окатного металла</w:t>
      </w:r>
      <w:proofErr w:type="gramStart"/>
      <w:r>
        <w:t>.</w:t>
      </w:r>
      <w:proofErr w:type="gramEnd"/>
      <w:r>
        <w:rPr>
          <w:color w:val="000000"/>
        </w:rPr>
        <w:t xml:space="preserve">- </w:t>
      </w:r>
      <w:proofErr w:type="gramStart"/>
      <w:r>
        <w:rPr>
          <w:color w:val="000000"/>
        </w:rPr>
        <w:t>в</w:t>
      </w:r>
      <w:proofErr w:type="gramEnd"/>
      <w:r>
        <w:rPr>
          <w:color w:val="000000"/>
        </w:rPr>
        <w:t>озможность соединения деталей любых форм;-  герметичность и плотность соединения;-  бесшумность технологического процесса сварки;-  возможность автоматизации сварочного процесса;-  сварное соединение де</w:t>
      </w:r>
      <w:r w:rsidR="00E92442">
        <w:rPr>
          <w:color w:val="000000"/>
        </w:rPr>
        <w:t>шевле заклепочного:</w:t>
      </w:r>
      <w:r>
        <w:rPr>
          <w:color w:val="000000"/>
        </w:rPr>
        <w:t xml:space="preserve"> </w:t>
      </w:r>
      <w:r w:rsidR="00E92442">
        <w:rPr>
          <w:color w:val="000000"/>
        </w:rPr>
        <w:t xml:space="preserve">  </w:t>
      </w:r>
      <w:r>
        <w:rPr>
          <w:color w:val="000000"/>
        </w:rPr>
        <w:t xml:space="preserve"> соединение деталей может выполняться встык без накладок</w:t>
      </w:r>
      <w:r w:rsidR="00E92442">
        <w:rPr>
          <w:color w:val="000000"/>
        </w:rPr>
        <w:t xml:space="preserve">, </w:t>
      </w:r>
      <w:r>
        <w:rPr>
          <w:color w:val="000000"/>
        </w:rPr>
        <w:t>возможность сварки толстых профилей</w:t>
      </w:r>
      <w:proofErr w:type="gramStart"/>
      <w:r>
        <w:rPr>
          <w:color w:val="000000"/>
        </w:rPr>
        <w:t>.</w:t>
      </w:r>
      <w:r>
        <w:rPr>
          <w:b/>
          <w:i/>
          <w:iCs/>
          <w:color w:val="000000"/>
        </w:rPr>
        <w:t>Н</w:t>
      </w:r>
      <w:proofErr w:type="gramEnd"/>
      <w:r>
        <w:rPr>
          <w:b/>
          <w:i/>
          <w:iCs/>
          <w:color w:val="000000"/>
        </w:rPr>
        <w:t>едостатки:</w:t>
      </w:r>
      <w:r>
        <w:rPr>
          <w:i/>
          <w:iCs/>
          <w:color w:val="000000"/>
        </w:rPr>
        <w:t xml:space="preserve">-  </w:t>
      </w:r>
      <w:r>
        <w:rPr>
          <w:color w:val="000000"/>
        </w:rPr>
        <w:t>возникновение остаточных напряжений в свариваемых элементах;-  коробление деталей из-за неравномерного нагрева в процессе сварки;</w:t>
      </w:r>
      <w:r>
        <w:t xml:space="preserve">        - зависимость качества шва от исполнителя и труд</w:t>
      </w:r>
      <w:r>
        <w:softHyphen/>
        <w:t>ность контроля; применение автоматической сварки устраняет этот недостаток</w:t>
      </w:r>
      <w:proofErr w:type="gramStart"/>
      <w:r>
        <w:t>.</w:t>
      </w:r>
      <w:r>
        <w:rPr>
          <w:b/>
          <w:i/>
          <w:iCs/>
          <w:color w:val="000000"/>
        </w:rPr>
        <w:t>О</w:t>
      </w:r>
      <w:proofErr w:type="gramEnd"/>
      <w:r>
        <w:rPr>
          <w:b/>
          <w:i/>
          <w:iCs/>
          <w:color w:val="000000"/>
        </w:rPr>
        <w:t>бласть применения.</w:t>
      </w:r>
      <w:r>
        <w:rPr>
          <w:i/>
          <w:iCs/>
          <w:color w:val="000000"/>
        </w:rPr>
        <w:t xml:space="preserve"> </w:t>
      </w:r>
      <w:r>
        <w:rPr>
          <w:color w:val="000000"/>
        </w:rPr>
        <w:t>В настоящее время сварные соединения поч</w:t>
      </w:r>
      <w:r>
        <w:rPr>
          <w:color w:val="000000"/>
        </w:rPr>
        <w:softHyphen/>
        <w:t>ти полностью вытеснили заклепочные соединения. Сварка применяется для соединения элементов сосудов, испытывающих дав</w:t>
      </w:r>
      <w:r>
        <w:rPr>
          <w:color w:val="000000"/>
        </w:rPr>
        <w:softHyphen/>
        <w:t>ление (резервуары, котлы); для изготовления турбин, до</w:t>
      </w:r>
      <w:r>
        <w:rPr>
          <w:color w:val="000000"/>
        </w:rPr>
        <w:softHyphen/>
        <w:t>менных печей, мостов, химической аппаратуры; с помо</w:t>
      </w:r>
      <w:r>
        <w:rPr>
          <w:color w:val="000000"/>
        </w:rPr>
        <w:softHyphen/>
        <w:t>щью сварки изготовляют станины, рамы и основания машин, корпуса ре</w:t>
      </w:r>
      <w:r w:rsidR="00C75704">
        <w:rPr>
          <w:color w:val="000000"/>
        </w:rPr>
        <w:t>дукторов, зубчатые колеса (рис.7.4</w:t>
      </w:r>
      <w:r>
        <w:rPr>
          <w:color w:val="000000"/>
        </w:rPr>
        <w:t xml:space="preserve">), шкивы, звездочки, маховики, </w:t>
      </w:r>
      <w:r>
        <w:rPr>
          <w:color w:val="000000"/>
        </w:rPr>
        <w:lastRenderedPageBreak/>
        <w:t>барабаны и т. д. Сварку широко применяют как способ получения заготовок деталей из проката в мелкосерийном и единичном производстве, а также в ремонтном деле.</w:t>
      </w:r>
    </w:p>
    <w:p w:rsidR="0023536B" w:rsidRDefault="0023536B" w:rsidP="0023536B">
      <w:pPr>
        <w:spacing w:before="100" w:beforeAutospacing="1" w:after="100" w:afterAutospacing="1"/>
        <w:ind w:firstLine="360"/>
        <w:jc w:val="both"/>
      </w:pPr>
      <w:r>
        <w:t> </w:t>
      </w:r>
    </w:p>
    <w:p w:rsidR="0023536B" w:rsidRDefault="0023536B" w:rsidP="0023536B">
      <w:pPr>
        <w:spacing w:before="100" w:beforeAutospacing="1" w:after="100" w:afterAutospacing="1"/>
        <w:ind w:firstLine="360"/>
        <w:jc w:val="center"/>
      </w:pPr>
      <w:r>
        <w:rPr>
          <w:noProof/>
          <w:lang w:eastAsia="ru-RU"/>
        </w:rPr>
        <w:drawing>
          <wp:inline distT="0" distB="0" distL="0" distR="0">
            <wp:extent cx="904875" cy="1076325"/>
            <wp:effectExtent l="19050" t="0" r="9525" b="0"/>
            <wp:docPr id="2324" name="Рисунок 2324" descr="http://www.detalmach.ru/lect1.files/im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4" descr="http://www.detalmach.ru/lect1.files/image012.jpg"/>
                    <pic:cNvPicPr>
                      <a:picLocks noChangeAspect="1" noChangeArrowheads="1"/>
                    </pic:cNvPicPr>
                  </pic:nvPicPr>
                  <pic:blipFill>
                    <a:blip r:embed="rId222" cstate="print"/>
                    <a:srcRect/>
                    <a:stretch>
                      <a:fillRect/>
                    </a:stretch>
                  </pic:blipFill>
                  <pic:spPr bwMode="auto">
                    <a:xfrm>
                      <a:off x="0" y="0"/>
                      <a:ext cx="904875" cy="1076325"/>
                    </a:xfrm>
                    <a:prstGeom prst="rect">
                      <a:avLst/>
                    </a:prstGeom>
                    <a:noFill/>
                    <a:ln w="9525">
                      <a:noFill/>
                      <a:miter lim="800000"/>
                      <a:headEnd/>
                      <a:tailEnd/>
                    </a:ln>
                  </pic:spPr>
                </pic:pic>
              </a:graphicData>
            </a:graphic>
          </wp:inline>
        </w:drawing>
      </w:r>
    </w:p>
    <w:p w:rsidR="0023536B" w:rsidRDefault="0023536B" w:rsidP="00457E51">
      <w:pPr>
        <w:shd w:val="clear" w:color="auto" w:fill="FFFFFF"/>
        <w:spacing w:before="100" w:beforeAutospacing="1" w:after="100" w:afterAutospacing="1"/>
        <w:ind w:firstLine="360"/>
        <w:jc w:val="center"/>
      </w:pPr>
      <w:r>
        <w:rPr>
          <w:b/>
          <w:color w:val="000000"/>
          <w:spacing w:val="-1"/>
        </w:rPr>
        <w:t xml:space="preserve">Рис. </w:t>
      </w:r>
      <w:r w:rsidR="00C75704">
        <w:rPr>
          <w:b/>
          <w:color w:val="000000"/>
          <w:spacing w:val="-1"/>
        </w:rPr>
        <w:t>7.4</w:t>
      </w:r>
      <w:r>
        <w:rPr>
          <w:color w:val="000000"/>
        </w:rPr>
        <w:t> </w:t>
      </w:r>
    </w:p>
    <w:p w:rsidR="0023536B" w:rsidRPr="00457E51" w:rsidRDefault="0023536B" w:rsidP="0023536B">
      <w:pPr>
        <w:pStyle w:val="3"/>
        <w:rPr>
          <w:color w:val="000000" w:themeColor="text1"/>
        </w:rPr>
      </w:pPr>
      <w:bookmarkStart w:id="11" w:name="_Классификация_и_разновидности"/>
      <w:bookmarkEnd w:id="11"/>
      <w:r w:rsidRPr="00457E51">
        <w:rPr>
          <w:color w:val="000000" w:themeColor="text1"/>
        </w:rPr>
        <w:t>Классификация и разновидности сварных соединений (швов)</w:t>
      </w:r>
    </w:p>
    <w:p w:rsidR="0023536B" w:rsidRDefault="0023536B" w:rsidP="0023536B">
      <w:pPr>
        <w:shd w:val="clear" w:color="auto" w:fill="FFFFFF"/>
        <w:autoSpaceDE w:val="0"/>
        <w:autoSpaceDN w:val="0"/>
        <w:adjustRightInd w:val="0"/>
        <w:spacing w:before="100" w:beforeAutospacing="1" w:after="100" w:afterAutospacing="1"/>
        <w:ind w:firstLine="360"/>
        <w:jc w:val="both"/>
      </w:pPr>
      <w:r>
        <w:rPr>
          <w:color w:val="000000"/>
        </w:rPr>
        <w:t>Сварные швы классифицируют по следующим признакам:</w:t>
      </w:r>
    </w:p>
    <w:p w:rsidR="0023536B" w:rsidRDefault="0023536B" w:rsidP="0023536B">
      <w:pPr>
        <w:shd w:val="clear" w:color="auto" w:fill="FFFFFF"/>
        <w:autoSpaceDE w:val="0"/>
        <w:autoSpaceDN w:val="0"/>
        <w:adjustRightInd w:val="0"/>
        <w:spacing w:before="100" w:beforeAutospacing="1" w:after="100" w:afterAutospacing="1"/>
        <w:ind w:firstLine="360"/>
        <w:jc w:val="both"/>
      </w:pPr>
      <w:r>
        <w:rPr>
          <w:color w:val="000000"/>
        </w:rPr>
        <w:t xml:space="preserve">- по протяженности - </w:t>
      </w:r>
      <w:proofErr w:type="gramStart"/>
      <w:r>
        <w:rPr>
          <w:rStyle w:val="grame"/>
          <w:color w:val="000000"/>
        </w:rPr>
        <w:t>на</w:t>
      </w:r>
      <w:proofErr w:type="gramEnd"/>
      <w:r>
        <w:rPr>
          <w:color w:val="000000"/>
        </w:rPr>
        <w:t xml:space="preserve"> непрерывные и прерывистые;</w:t>
      </w:r>
    </w:p>
    <w:p w:rsidR="0023536B" w:rsidRDefault="0023536B" w:rsidP="0023536B">
      <w:pPr>
        <w:shd w:val="clear" w:color="auto" w:fill="FFFFFF"/>
        <w:autoSpaceDE w:val="0"/>
        <w:autoSpaceDN w:val="0"/>
        <w:adjustRightInd w:val="0"/>
        <w:spacing w:before="100" w:beforeAutospacing="1" w:after="100" w:afterAutospacing="1"/>
        <w:ind w:firstLine="360"/>
        <w:jc w:val="both"/>
      </w:pPr>
      <w:r>
        <w:rPr>
          <w:color w:val="000000"/>
        </w:rPr>
        <w:t>-  по назначению - прочные (обеспечивают передачу нагрузки с одно</w:t>
      </w:r>
      <w:r>
        <w:rPr>
          <w:color w:val="000000"/>
        </w:rPr>
        <w:softHyphen/>
        <w:t xml:space="preserve">го элемента на другой); </w:t>
      </w:r>
      <w:proofErr w:type="gramStart"/>
      <w:r>
        <w:rPr>
          <w:rStyle w:val="grame"/>
          <w:color w:val="000000"/>
        </w:rPr>
        <w:t>прочно-плотные</w:t>
      </w:r>
      <w:proofErr w:type="gramEnd"/>
      <w:r>
        <w:rPr>
          <w:color w:val="000000"/>
        </w:rPr>
        <w:t xml:space="preserve"> (обеспечивают передачу на</w:t>
      </w:r>
      <w:r>
        <w:rPr>
          <w:color w:val="000000"/>
        </w:rPr>
        <w:softHyphen/>
        <w:t>грузки герметичность соединения — непроницаемость для жидкостей и газов);</w:t>
      </w:r>
    </w:p>
    <w:p w:rsidR="0023536B" w:rsidRDefault="0023536B" w:rsidP="0023536B">
      <w:pPr>
        <w:spacing w:before="100" w:beforeAutospacing="1" w:after="100" w:afterAutospacing="1"/>
        <w:ind w:firstLine="360"/>
        <w:jc w:val="both"/>
      </w:pPr>
      <w:r>
        <w:rPr>
          <w:color w:val="000000"/>
        </w:rPr>
        <w:t>-  по расположению сварного шва в пространстве (рис.7</w:t>
      </w:r>
      <w:r w:rsidR="00C75704">
        <w:rPr>
          <w:color w:val="000000"/>
        </w:rPr>
        <w:t>.4</w:t>
      </w:r>
      <w:r>
        <w:rPr>
          <w:color w:val="000000"/>
        </w:rPr>
        <w:t xml:space="preserve">) — </w:t>
      </w:r>
      <w:proofErr w:type="gramStart"/>
      <w:r>
        <w:rPr>
          <w:rStyle w:val="grame"/>
          <w:color w:val="000000"/>
        </w:rPr>
        <w:t>нижнее</w:t>
      </w:r>
      <w:proofErr w:type="gramEnd"/>
      <w:r>
        <w:rPr>
          <w:color w:val="000000"/>
        </w:rPr>
        <w:t xml:space="preserve"> </w:t>
      </w:r>
      <w:r>
        <w:rPr>
          <w:i/>
          <w:iCs/>
          <w:color w:val="000000"/>
        </w:rPr>
        <w:t xml:space="preserve">(а); </w:t>
      </w:r>
      <w:r>
        <w:rPr>
          <w:color w:val="000000"/>
        </w:rPr>
        <w:t xml:space="preserve">вертикальное </w:t>
      </w:r>
      <w:r>
        <w:rPr>
          <w:i/>
          <w:iCs/>
          <w:color w:val="000000"/>
        </w:rPr>
        <w:t xml:space="preserve">(в), </w:t>
      </w:r>
      <w:r>
        <w:rPr>
          <w:color w:val="000000"/>
        </w:rPr>
        <w:t xml:space="preserve">горизонтальное </w:t>
      </w:r>
      <w:r>
        <w:rPr>
          <w:i/>
          <w:iCs/>
          <w:color w:val="000000"/>
        </w:rPr>
        <w:t xml:space="preserve">(б); </w:t>
      </w:r>
      <w:r>
        <w:rPr>
          <w:color w:val="000000"/>
        </w:rPr>
        <w:t>потолочное (г). При всех прочих равных условиях нижний шов самый прочный,  потолоч</w:t>
      </w:r>
      <w:r>
        <w:rPr>
          <w:color w:val="000000"/>
        </w:rPr>
        <w:softHyphen/>
        <w:t>ный — наименее прочный (значения прочности указанных выше швов относятся как 1:0,85; 0,9:0,8).</w:t>
      </w:r>
    </w:p>
    <w:p w:rsidR="0023536B" w:rsidRDefault="0023536B" w:rsidP="0023536B">
      <w:pPr>
        <w:spacing w:before="100" w:beforeAutospacing="1" w:after="100" w:afterAutospacing="1"/>
        <w:ind w:firstLine="360"/>
        <w:jc w:val="center"/>
      </w:pPr>
      <w:r>
        <w:t> </w:t>
      </w:r>
    </w:p>
    <w:p w:rsidR="0023536B" w:rsidRDefault="0023536B" w:rsidP="0023536B">
      <w:pPr>
        <w:spacing w:before="100" w:beforeAutospacing="1" w:after="100" w:afterAutospacing="1"/>
        <w:ind w:firstLine="360"/>
        <w:jc w:val="center"/>
      </w:pPr>
      <w:r>
        <w:rPr>
          <w:noProof/>
          <w:lang w:eastAsia="ru-RU"/>
        </w:rPr>
        <w:drawing>
          <wp:inline distT="0" distB="0" distL="0" distR="0">
            <wp:extent cx="1257300" cy="1143000"/>
            <wp:effectExtent l="19050" t="0" r="0" b="0"/>
            <wp:docPr id="2325" name="Рисунок 2325" descr="http://www.detalmach.ru/lect1.files/image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5" descr="http://www.detalmach.ru/lect1.files/image014.jpg"/>
                    <pic:cNvPicPr>
                      <a:picLocks noChangeAspect="1" noChangeArrowheads="1"/>
                    </pic:cNvPicPr>
                  </pic:nvPicPr>
                  <pic:blipFill>
                    <a:blip r:embed="rId223" cstate="print"/>
                    <a:srcRect/>
                    <a:stretch>
                      <a:fillRect/>
                    </a:stretch>
                  </pic:blipFill>
                  <pic:spPr bwMode="auto">
                    <a:xfrm>
                      <a:off x="0" y="0"/>
                      <a:ext cx="1257300" cy="1143000"/>
                    </a:xfrm>
                    <a:prstGeom prst="rect">
                      <a:avLst/>
                    </a:prstGeom>
                    <a:noFill/>
                    <a:ln w="9525">
                      <a:noFill/>
                      <a:miter lim="800000"/>
                      <a:headEnd/>
                      <a:tailEnd/>
                    </a:ln>
                  </pic:spPr>
                </pic:pic>
              </a:graphicData>
            </a:graphic>
          </wp:inline>
        </w:drawing>
      </w:r>
    </w:p>
    <w:p w:rsidR="0023536B" w:rsidRDefault="0023536B" w:rsidP="00C75704">
      <w:pPr>
        <w:shd w:val="clear" w:color="auto" w:fill="FFFFFF"/>
        <w:autoSpaceDE w:val="0"/>
        <w:autoSpaceDN w:val="0"/>
        <w:adjustRightInd w:val="0"/>
        <w:spacing w:before="100" w:beforeAutospacing="1" w:after="100" w:afterAutospacing="1"/>
        <w:ind w:firstLine="360"/>
        <w:jc w:val="center"/>
      </w:pPr>
      <w:r>
        <w:rPr>
          <w:b/>
          <w:color w:val="000000"/>
        </w:rPr>
        <w:t>Рис. 7</w:t>
      </w:r>
      <w:r w:rsidR="00C75704">
        <w:rPr>
          <w:b/>
          <w:color w:val="000000"/>
        </w:rPr>
        <w:t>.5</w:t>
      </w:r>
      <w:r>
        <w:rPr>
          <w:color w:val="000000"/>
        </w:rPr>
        <w:t> </w:t>
      </w:r>
    </w:p>
    <w:p w:rsidR="0023536B" w:rsidRDefault="0023536B" w:rsidP="00C75704">
      <w:pPr>
        <w:spacing w:before="100" w:beforeAutospacing="1" w:after="100" w:afterAutospacing="1"/>
        <w:ind w:firstLine="360"/>
        <w:jc w:val="both"/>
      </w:pPr>
      <w:r>
        <w:rPr>
          <w:color w:val="000000"/>
        </w:rPr>
        <w:t>По взаимному расположению свариваемых элементов различают сле</w:t>
      </w:r>
      <w:r>
        <w:rPr>
          <w:color w:val="000000"/>
        </w:rPr>
        <w:softHyphen/>
        <w:t xml:space="preserve">дующие виды соединений - </w:t>
      </w:r>
      <w:r>
        <w:rPr>
          <w:rStyle w:val="grame"/>
          <w:color w:val="000000"/>
        </w:rPr>
        <w:t>стыковые</w:t>
      </w:r>
      <w:r>
        <w:rPr>
          <w:color w:val="000000"/>
        </w:rPr>
        <w:t xml:space="preserve"> (рис</w:t>
      </w:r>
      <w:r w:rsidR="00C75704">
        <w:rPr>
          <w:color w:val="000000"/>
        </w:rPr>
        <w:t xml:space="preserve"> 7.</w:t>
      </w:r>
      <w:r>
        <w:rPr>
          <w:color w:val="000000"/>
        </w:rPr>
        <w:t>.8)</w:t>
      </w:r>
      <w:r>
        <w:rPr>
          <w:iCs/>
          <w:color w:val="000000"/>
        </w:rPr>
        <w:t>;</w:t>
      </w:r>
      <w:r>
        <w:rPr>
          <w:i/>
          <w:iCs/>
          <w:color w:val="000000"/>
        </w:rPr>
        <w:t xml:space="preserve"> - </w:t>
      </w:r>
      <w:r>
        <w:rPr>
          <w:rStyle w:val="spelle"/>
          <w:color w:val="000000"/>
        </w:rPr>
        <w:t>нахлесточные</w:t>
      </w:r>
      <w:r>
        <w:rPr>
          <w:color w:val="000000"/>
        </w:rPr>
        <w:t>, ло</w:t>
      </w:r>
      <w:r>
        <w:rPr>
          <w:color w:val="000000"/>
        </w:rPr>
        <w:softHyphen/>
        <w:t xml:space="preserve">бовые (рис. </w:t>
      </w:r>
      <w:r w:rsidR="00C75704">
        <w:rPr>
          <w:color w:val="000000"/>
        </w:rPr>
        <w:t>7.</w:t>
      </w:r>
      <w:r>
        <w:rPr>
          <w:color w:val="000000"/>
        </w:rPr>
        <w:t xml:space="preserve">9, </w:t>
      </w:r>
      <w:r>
        <w:rPr>
          <w:i/>
          <w:iCs/>
          <w:color w:val="000000"/>
        </w:rPr>
        <w:t>а</w:t>
      </w:r>
      <w:r>
        <w:rPr>
          <w:iCs/>
          <w:color w:val="000000"/>
        </w:rPr>
        <w:t>);</w:t>
      </w:r>
      <w:r>
        <w:rPr>
          <w:i/>
          <w:iCs/>
          <w:color w:val="000000"/>
        </w:rPr>
        <w:t xml:space="preserve"> </w:t>
      </w:r>
      <w:r>
        <w:rPr>
          <w:color w:val="000000"/>
        </w:rPr>
        <w:t>фланговые (рис.</w:t>
      </w:r>
      <w:r w:rsidR="00C75704">
        <w:rPr>
          <w:color w:val="000000"/>
        </w:rPr>
        <w:t>7.</w:t>
      </w:r>
      <w:r>
        <w:rPr>
          <w:color w:val="000000"/>
        </w:rPr>
        <w:t xml:space="preserve">9, </w:t>
      </w:r>
      <w:r>
        <w:rPr>
          <w:i/>
          <w:color w:val="000000"/>
        </w:rPr>
        <w:t>б</w:t>
      </w:r>
      <w:r>
        <w:rPr>
          <w:color w:val="000000"/>
        </w:rPr>
        <w:t xml:space="preserve">); - с накладками (рис. </w:t>
      </w:r>
      <w:r w:rsidR="00C75704">
        <w:rPr>
          <w:color w:val="000000"/>
        </w:rPr>
        <w:t>7.</w:t>
      </w:r>
      <w:r>
        <w:rPr>
          <w:color w:val="000000"/>
        </w:rPr>
        <w:t xml:space="preserve">10);         - </w:t>
      </w:r>
      <w:r>
        <w:rPr>
          <w:rStyle w:val="grame"/>
          <w:color w:val="000000"/>
        </w:rPr>
        <w:t>тав</w:t>
      </w:r>
      <w:r>
        <w:rPr>
          <w:rStyle w:val="grame"/>
          <w:color w:val="000000"/>
        </w:rPr>
        <w:softHyphen/>
        <w:t>ровые</w:t>
      </w:r>
      <w:r>
        <w:rPr>
          <w:color w:val="000000"/>
        </w:rPr>
        <w:t xml:space="preserve"> (рис. </w:t>
      </w:r>
      <w:r w:rsidR="00C75704">
        <w:rPr>
          <w:color w:val="000000"/>
        </w:rPr>
        <w:t>7.</w:t>
      </w:r>
      <w:r>
        <w:rPr>
          <w:color w:val="000000"/>
        </w:rPr>
        <w:t xml:space="preserve">11, </w:t>
      </w:r>
      <w:r>
        <w:rPr>
          <w:i/>
          <w:iCs/>
          <w:color w:val="000000"/>
        </w:rPr>
        <w:t>а, б</w:t>
      </w:r>
      <w:r>
        <w:rPr>
          <w:iCs/>
          <w:color w:val="000000"/>
        </w:rPr>
        <w:t xml:space="preserve">). </w:t>
      </w:r>
      <w:r>
        <w:rPr>
          <w:color w:val="000000"/>
        </w:rPr>
        <w:t xml:space="preserve">Свариваемые элементы располагаются во взаимно перпендикулярных плоскостях. Соединение может быть выполнено угловыми (рис.11, </w:t>
      </w:r>
      <w:r>
        <w:rPr>
          <w:i/>
          <w:color w:val="000000"/>
        </w:rPr>
        <w:t>а</w:t>
      </w:r>
      <w:r>
        <w:rPr>
          <w:color w:val="000000"/>
        </w:rPr>
        <w:t>) или стыковыми (рис.</w:t>
      </w:r>
      <w:r w:rsidR="00C75704">
        <w:rPr>
          <w:color w:val="000000"/>
        </w:rPr>
        <w:t>7.</w:t>
      </w:r>
      <w:r>
        <w:rPr>
          <w:color w:val="000000"/>
        </w:rPr>
        <w:t xml:space="preserve"> 11, </w:t>
      </w:r>
      <w:r>
        <w:rPr>
          <w:i/>
          <w:color w:val="000000"/>
        </w:rPr>
        <w:t>б</w:t>
      </w:r>
      <w:r>
        <w:rPr>
          <w:color w:val="000000"/>
        </w:rPr>
        <w:t>) швами</w:t>
      </w:r>
      <w:proofErr w:type="gramStart"/>
      <w:r>
        <w:rPr>
          <w:color w:val="000000"/>
        </w:rPr>
        <w:t>.</w:t>
      </w:r>
      <w:proofErr w:type="gramEnd"/>
      <w:r>
        <w:rPr>
          <w:i/>
          <w:iCs/>
          <w:color w:val="000000"/>
        </w:rPr>
        <w:t xml:space="preserve">- </w:t>
      </w:r>
      <w:proofErr w:type="gramStart"/>
      <w:r>
        <w:rPr>
          <w:rStyle w:val="grame"/>
          <w:color w:val="000000"/>
        </w:rPr>
        <w:t>у</w:t>
      </w:r>
      <w:proofErr w:type="gramEnd"/>
      <w:r>
        <w:rPr>
          <w:rStyle w:val="grame"/>
          <w:color w:val="000000"/>
        </w:rPr>
        <w:t>гловые</w:t>
      </w:r>
      <w:r>
        <w:rPr>
          <w:color w:val="000000"/>
        </w:rPr>
        <w:t xml:space="preserve"> (рис.</w:t>
      </w:r>
      <w:r w:rsidR="00C75704">
        <w:rPr>
          <w:color w:val="000000"/>
        </w:rPr>
        <w:t>7.</w:t>
      </w:r>
      <w:r>
        <w:rPr>
          <w:color w:val="000000"/>
        </w:rPr>
        <w:t xml:space="preserve"> 11 </w:t>
      </w:r>
      <w:r>
        <w:rPr>
          <w:i/>
          <w:iCs/>
          <w:color w:val="000000"/>
        </w:rPr>
        <w:t>в, г</w:t>
      </w:r>
      <w:r>
        <w:rPr>
          <w:iCs/>
          <w:color w:val="000000"/>
        </w:rPr>
        <w:t xml:space="preserve">). </w:t>
      </w:r>
      <w:r>
        <w:rPr>
          <w:color w:val="000000"/>
        </w:rPr>
        <w:t>Применяются для изготовления тары из листовой стали, ограждений и др. Выполняются угловыми швами. Эти соединения передают малые нагрузки и поэтому не рассчитываются на прочность.</w:t>
      </w:r>
    </w:p>
    <w:p w:rsidR="0023536B" w:rsidRDefault="0023536B" w:rsidP="0023536B">
      <w:pPr>
        <w:spacing w:before="100" w:beforeAutospacing="1" w:after="100" w:afterAutospacing="1"/>
        <w:jc w:val="center"/>
      </w:pPr>
      <w:r>
        <w:rPr>
          <w:noProof/>
          <w:lang w:eastAsia="ru-RU"/>
        </w:rPr>
        <w:lastRenderedPageBreak/>
        <w:drawing>
          <wp:inline distT="0" distB="0" distL="0" distR="0">
            <wp:extent cx="466725" cy="228600"/>
            <wp:effectExtent l="19050" t="0" r="9525" b="0"/>
            <wp:docPr id="2326" name="Рисунок 2326" descr="http://www.detalmach.ru/lect1.files/image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6" descr="http://www.detalmach.ru/lect1.files/image016.jpg"/>
                    <pic:cNvPicPr>
                      <a:picLocks noChangeAspect="1" noChangeArrowheads="1"/>
                    </pic:cNvPicPr>
                  </pic:nvPicPr>
                  <pic:blipFill>
                    <a:blip r:embed="rId224" cstate="print"/>
                    <a:srcRect/>
                    <a:stretch>
                      <a:fillRect/>
                    </a:stretch>
                  </pic:blipFill>
                  <pic:spPr bwMode="auto">
                    <a:xfrm>
                      <a:off x="0" y="0"/>
                      <a:ext cx="466725" cy="228600"/>
                    </a:xfrm>
                    <a:prstGeom prst="rect">
                      <a:avLst/>
                    </a:prstGeom>
                    <a:noFill/>
                    <a:ln w="9525">
                      <a:noFill/>
                      <a:miter lim="800000"/>
                      <a:headEnd/>
                      <a:tailEnd/>
                    </a:ln>
                  </pic:spPr>
                </pic:pic>
              </a:graphicData>
            </a:graphic>
          </wp:inline>
        </w:drawing>
      </w:r>
    </w:p>
    <w:p w:rsidR="0023536B" w:rsidRDefault="0023536B" w:rsidP="0023536B">
      <w:pPr>
        <w:spacing w:before="100" w:beforeAutospacing="1" w:after="100" w:afterAutospacing="1"/>
        <w:ind w:firstLine="360"/>
        <w:jc w:val="center"/>
      </w:pPr>
      <w:r>
        <w:rPr>
          <w:b/>
        </w:rPr>
        <w:t>Рис.</w:t>
      </w:r>
      <w:r w:rsidR="00C75704">
        <w:rPr>
          <w:b/>
        </w:rPr>
        <w:t>7.</w:t>
      </w:r>
      <w:r>
        <w:rPr>
          <w:b/>
        </w:rPr>
        <w:t>8. Стыковое соединение</w:t>
      </w:r>
      <w:r>
        <w:rPr>
          <w:lang w:val="en-US"/>
        </w:rPr>
        <w:t> </w:t>
      </w:r>
    </w:p>
    <w:p w:rsidR="0023536B" w:rsidRDefault="0023536B" w:rsidP="0023536B">
      <w:pPr>
        <w:spacing w:before="100" w:beforeAutospacing="1" w:after="100" w:afterAutospacing="1"/>
        <w:jc w:val="center"/>
      </w:pPr>
      <w:r>
        <w:rPr>
          <w:noProof/>
          <w:lang w:eastAsia="ru-RU"/>
        </w:rPr>
        <w:drawing>
          <wp:inline distT="0" distB="0" distL="0" distR="0">
            <wp:extent cx="3209925" cy="1581150"/>
            <wp:effectExtent l="19050" t="0" r="9525" b="0"/>
            <wp:docPr id="2327" name="Рисунок 2327" descr="http://www.detalmach.ru/lect1.files/image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7" descr="http://www.detalmach.ru/lect1.files/image018.jpg"/>
                    <pic:cNvPicPr>
                      <a:picLocks noChangeAspect="1" noChangeArrowheads="1"/>
                    </pic:cNvPicPr>
                  </pic:nvPicPr>
                  <pic:blipFill>
                    <a:blip r:embed="rId225" cstate="print"/>
                    <a:srcRect/>
                    <a:stretch>
                      <a:fillRect/>
                    </a:stretch>
                  </pic:blipFill>
                  <pic:spPr bwMode="auto">
                    <a:xfrm>
                      <a:off x="0" y="0"/>
                      <a:ext cx="3209925" cy="1581150"/>
                    </a:xfrm>
                    <a:prstGeom prst="rect">
                      <a:avLst/>
                    </a:prstGeom>
                    <a:noFill/>
                    <a:ln w="9525">
                      <a:noFill/>
                      <a:miter lim="800000"/>
                      <a:headEnd/>
                      <a:tailEnd/>
                    </a:ln>
                  </pic:spPr>
                </pic:pic>
              </a:graphicData>
            </a:graphic>
          </wp:inline>
        </w:drawing>
      </w:r>
    </w:p>
    <w:p w:rsidR="0023536B" w:rsidRDefault="0023536B" w:rsidP="0023536B">
      <w:pPr>
        <w:spacing w:before="100" w:beforeAutospacing="1" w:after="100" w:afterAutospacing="1"/>
        <w:ind w:firstLine="360"/>
        <w:jc w:val="center"/>
      </w:pPr>
      <w:r>
        <w:rPr>
          <w:b/>
          <w:color w:val="000000"/>
        </w:rPr>
        <w:t>Рис.</w:t>
      </w:r>
      <w:r w:rsidR="00C75704">
        <w:rPr>
          <w:b/>
          <w:color w:val="000000"/>
        </w:rPr>
        <w:t>7.</w:t>
      </w:r>
      <w:r>
        <w:rPr>
          <w:b/>
          <w:color w:val="000000"/>
        </w:rPr>
        <w:t xml:space="preserve"> 9. </w:t>
      </w:r>
      <w:r>
        <w:rPr>
          <w:rStyle w:val="spelle"/>
          <w:b/>
          <w:color w:val="000000"/>
        </w:rPr>
        <w:t>Нахлесточное</w:t>
      </w:r>
      <w:r>
        <w:rPr>
          <w:b/>
          <w:color w:val="000000"/>
        </w:rPr>
        <w:t xml:space="preserve"> соединение: </w:t>
      </w:r>
      <w:r>
        <w:rPr>
          <w:b/>
          <w:i/>
          <w:iCs/>
          <w:color w:val="000000"/>
        </w:rPr>
        <w:t xml:space="preserve">а — </w:t>
      </w:r>
      <w:r>
        <w:rPr>
          <w:b/>
          <w:color w:val="000000"/>
        </w:rPr>
        <w:t>соединение лобовыми швами;</w:t>
      </w:r>
    </w:p>
    <w:p w:rsidR="0023536B" w:rsidRDefault="0023536B" w:rsidP="0023536B">
      <w:pPr>
        <w:spacing w:before="100" w:beforeAutospacing="1" w:after="100" w:afterAutospacing="1"/>
        <w:ind w:firstLine="360"/>
        <w:jc w:val="center"/>
      </w:pPr>
      <w:proofErr w:type="gramStart"/>
      <w:r>
        <w:rPr>
          <w:rStyle w:val="grame"/>
          <w:b/>
          <w:i/>
          <w:iCs/>
          <w:color w:val="000000"/>
        </w:rPr>
        <w:t>б</w:t>
      </w:r>
      <w:proofErr w:type="gramEnd"/>
      <w:r>
        <w:rPr>
          <w:b/>
          <w:i/>
          <w:iCs/>
          <w:color w:val="000000"/>
        </w:rPr>
        <w:t xml:space="preserve"> — </w:t>
      </w:r>
      <w:r>
        <w:rPr>
          <w:b/>
          <w:color w:val="000000"/>
        </w:rPr>
        <w:t>соединение фланговыми швами</w:t>
      </w:r>
    </w:p>
    <w:p w:rsidR="0023536B" w:rsidRDefault="0023536B" w:rsidP="0023536B">
      <w:pPr>
        <w:spacing w:before="100" w:beforeAutospacing="1" w:after="100" w:afterAutospacing="1"/>
        <w:ind w:firstLine="360"/>
        <w:jc w:val="both"/>
      </w:pPr>
      <w:r>
        <w:rPr>
          <w:color w:val="000000"/>
        </w:rPr>
        <w:t> </w:t>
      </w:r>
    </w:p>
    <w:p w:rsidR="0023536B" w:rsidRDefault="0023536B" w:rsidP="0023536B">
      <w:pPr>
        <w:spacing w:before="100" w:beforeAutospacing="1" w:after="100" w:afterAutospacing="1"/>
        <w:ind w:firstLine="360"/>
        <w:jc w:val="center"/>
      </w:pPr>
      <w:r>
        <w:rPr>
          <w:noProof/>
          <w:lang w:eastAsia="ru-RU"/>
        </w:rPr>
        <w:drawing>
          <wp:inline distT="0" distB="0" distL="0" distR="0">
            <wp:extent cx="1895475" cy="809625"/>
            <wp:effectExtent l="19050" t="0" r="9525" b="0"/>
            <wp:docPr id="2328" name="Рисунок 2328" descr="http://www.detalmach.ru/lect1.files/image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8" descr="http://www.detalmach.ru/lect1.files/image020.jpg"/>
                    <pic:cNvPicPr>
                      <a:picLocks noChangeAspect="1" noChangeArrowheads="1"/>
                    </pic:cNvPicPr>
                  </pic:nvPicPr>
                  <pic:blipFill>
                    <a:blip r:embed="rId226" cstate="print"/>
                    <a:srcRect/>
                    <a:stretch>
                      <a:fillRect/>
                    </a:stretch>
                  </pic:blipFill>
                  <pic:spPr bwMode="auto">
                    <a:xfrm>
                      <a:off x="0" y="0"/>
                      <a:ext cx="1895475" cy="809625"/>
                    </a:xfrm>
                    <a:prstGeom prst="rect">
                      <a:avLst/>
                    </a:prstGeom>
                    <a:noFill/>
                    <a:ln w="9525">
                      <a:noFill/>
                      <a:miter lim="800000"/>
                      <a:headEnd/>
                      <a:tailEnd/>
                    </a:ln>
                  </pic:spPr>
                </pic:pic>
              </a:graphicData>
            </a:graphic>
          </wp:inline>
        </w:drawing>
      </w:r>
    </w:p>
    <w:p w:rsidR="0023536B" w:rsidRDefault="0023536B" w:rsidP="0023536B">
      <w:pPr>
        <w:spacing w:before="100" w:beforeAutospacing="1" w:after="100" w:afterAutospacing="1"/>
        <w:ind w:firstLine="360"/>
        <w:jc w:val="center"/>
      </w:pPr>
      <w:r>
        <w:rPr>
          <w:b/>
          <w:color w:val="000000"/>
          <w:spacing w:val="1"/>
        </w:rPr>
        <w:t>Рис.</w:t>
      </w:r>
      <w:r w:rsidR="00C75704">
        <w:rPr>
          <w:b/>
          <w:color w:val="000000"/>
          <w:spacing w:val="1"/>
        </w:rPr>
        <w:t>7.</w:t>
      </w:r>
      <w:r>
        <w:rPr>
          <w:b/>
          <w:color w:val="000000"/>
          <w:spacing w:val="1"/>
        </w:rPr>
        <w:t xml:space="preserve"> 10. Соединения с накладками</w:t>
      </w:r>
    </w:p>
    <w:p w:rsidR="0023536B" w:rsidRDefault="0023536B" w:rsidP="0023536B">
      <w:pPr>
        <w:spacing w:before="100" w:beforeAutospacing="1" w:after="100" w:afterAutospacing="1"/>
        <w:ind w:firstLine="360"/>
        <w:jc w:val="both"/>
      </w:pPr>
      <w:r>
        <w:t> </w:t>
      </w:r>
    </w:p>
    <w:p w:rsidR="0023536B" w:rsidRDefault="0023536B" w:rsidP="0023536B">
      <w:pPr>
        <w:spacing w:before="100" w:beforeAutospacing="1" w:after="100" w:afterAutospacing="1"/>
        <w:ind w:firstLine="360"/>
        <w:jc w:val="center"/>
      </w:pPr>
      <w:r>
        <w:rPr>
          <w:noProof/>
          <w:lang w:eastAsia="ru-RU"/>
        </w:rPr>
        <w:drawing>
          <wp:inline distT="0" distB="0" distL="0" distR="0">
            <wp:extent cx="3457575" cy="847725"/>
            <wp:effectExtent l="19050" t="0" r="9525" b="0"/>
            <wp:docPr id="2329" name="Рисунок 2329" descr="http://www.detalmach.ru/lect1.files/image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9" descr="http://www.detalmach.ru/lect1.files/image022.jpg"/>
                    <pic:cNvPicPr>
                      <a:picLocks noChangeAspect="1" noChangeArrowheads="1"/>
                    </pic:cNvPicPr>
                  </pic:nvPicPr>
                  <pic:blipFill>
                    <a:blip r:embed="rId227" cstate="print"/>
                    <a:srcRect/>
                    <a:stretch>
                      <a:fillRect/>
                    </a:stretch>
                  </pic:blipFill>
                  <pic:spPr bwMode="auto">
                    <a:xfrm>
                      <a:off x="0" y="0"/>
                      <a:ext cx="3457575" cy="847725"/>
                    </a:xfrm>
                    <a:prstGeom prst="rect">
                      <a:avLst/>
                    </a:prstGeom>
                    <a:noFill/>
                    <a:ln w="9525">
                      <a:noFill/>
                      <a:miter lim="800000"/>
                      <a:headEnd/>
                      <a:tailEnd/>
                    </a:ln>
                  </pic:spPr>
                </pic:pic>
              </a:graphicData>
            </a:graphic>
          </wp:inline>
        </w:drawing>
      </w:r>
    </w:p>
    <w:p w:rsidR="0023536B" w:rsidRDefault="0023536B" w:rsidP="00C75704">
      <w:pPr>
        <w:shd w:val="clear" w:color="auto" w:fill="FFFFFF"/>
        <w:autoSpaceDE w:val="0"/>
        <w:autoSpaceDN w:val="0"/>
        <w:adjustRightInd w:val="0"/>
        <w:spacing w:before="100" w:beforeAutospacing="1" w:after="100" w:afterAutospacing="1"/>
        <w:ind w:firstLine="360"/>
        <w:jc w:val="center"/>
      </w:pPr>
      <w:r>
        <w:rPr>
          <w:b/>
          <w:color w:val="000000"/>
        </w:rPr>
        <w:t>Рис.</w:t>
      </w:r>
      <w:r w:rsidR="00C75704">
        <w:rPr>
          <w:b/>
          <w:color w:val="000000"/>
        </w:rPr>
        <w:t>7.</w:t>
      </w:r>
      <w:r>
        <w:rPr>
          <w:b/>
          <w:color w:val="000000"/>
        </w:rPr>
        <w:t xml:space="preserve"> 11. Соединения тавровые и угловые</w:t>
      </w:r>
      <w:r>
        <w:rPr>
          <w:i/>
          <w:iCs/>
          <w:color w:val="000000"/>
        </w:rPr>
        <w:t> </w:t>
      </w:r>
    </w:p>
    <w:p w:rsidR="0023536B" w:rsidRDefault="0023536B" w:rsidP="0023536B">
      <w:pPr>
        <w:shd w:val="clear" w:color="auto" w:fill="FFFFFF"/>
        <w:autoSpaceDE w:val="0"/>
        <w:autoSpaceDN w:val="0"/>
        <w:adjustRightInd w:val="0"/>
        <w:spacing w:before="100" w:beforeAutospacing="1" w:after="100" w:afterAutospacing="1"/>
        <w:ind w:firstLine="360"/>
        <w:jc w:val="both"/>
      </w:pPr>
      <w:r>
        <w:rPr>
          <w:i/>
          <w:iCs/>
          <w:color w:val="000000"/>
        </w:rPr>
        <w:t xml:space="preserve">Стыковые </w:t>
      </w:r>
      <w:r>
        <w:rPr>
          <w:color w:val="000000"/>
        </w:rPr>
        <w:t>соединения выполняют так называемыми стыковыми шва</w:t>
      </w:r>
      <w:r>
        <w:rPr>
          <w:color w:val="000000"/>
        </w:rPr>
        <w:softHyphen/>
        <w:t xml:space="preserve">ми, а остальные — угловыми. </w:t>
      </w:r>
      <w:r>
        <w:t>Наиболее просты и прочны стыковые швы</w:t>
      </w:r>
      <w:proofErr w:type="gramStart"/>
      <w:r>
        <w:t>.</w:t>
      </w:r>
      <w:r>
        <w:rPr>
          <w:color w:val="000000"/>
        </w:rPr>
        <w:t>С</w:t>
      </w:r>
      <w:proofErr w:type="gramEnd"/>
      <w:r>
        <w:rPr>
          <w:color w:val="000000"/>
        </w:rPr>
        <w:t xml:space="preserve">тыковые швы имеют преимущественное распространение вследствие простоты конструкции. </w:t>
      </w:r>
      <w:proofErr w:type="gramStart"/>
      <w:r>
        <w:rPr>
          <w:color w:val="000000"/>
        </w:rPr>
        <w:t xml:space="preserve">В зависимости от толщины свариваемых деталей и обработки кромок стыковые швы делят на следующие типы:- шов с </w:t>
      </w:r>
      <w:r>
        <w:rPr>
          <w:rStyle w:val="spelle"/>
          <w:color w:val="000000"/>
        </w:rPr>
        <w:t>отбортовкой</w:t>
      </w:r>
      <w:r>
        <w:rPr>
          <w:color w:val="000000"/>
        </w:rPr>
        <w:t xml:space="preserve"> кромок (рис. 12, </w:t>
      </w:r>
      <w:r>
        <w:rPr>
          <w:i/>
          <w:iCs/>
          <w:color w:val="000000"/>
        </w:rPr>
        <w:t xml:space="preserve">а) </w:t>
      </w:r>
      <w:r>
        <w:rPr>
          <w:color w:val="000000"/>
        </w:rPr>
        <w:t>— рекомендуется для тонко</w:t>
      </w:r>
      <w:r>
        <w:rPr>
          <w:color w:val="000000"/>
        </w:rPr>
        <w:softHyphen/>
        <w:t>листовых материалов (</w:t>
      </w:r>
      <w:r>
        <w:rPr>
          <w:rFonts w:ascii="Cambria Math" w:hAnsi="Cambria Math"/>
          <w:color w:val="000000"/>
        </w:rPr>
        <w:t>δ</w:t>
      </w:r>
      <w:r>
        <w:rPr>
          <w:color w:val="000000"/>
        </w:rPr>
        <w:t xml:space="preserve"> &lt; 2 мм); одна или две кромки деталей </w:t>
      </w:r>
      <w:r>
        <w:rPr>
          <w:rStyle w:val="spelle"/>
          <w:color w:val="000000"/>
        </w:rPr>
        <w:t>отбортовываются</w:t>
      </w:r>
      <w:r>
        <w:rPr>
          <w:color w:val="000000"/>
        </w:rPr>
        <w:t xml:space="preserve">;- односторонний без скоса кромок (рис. </w:t>
      </w:r>
      <w:r w:rsidR="00C75704">
        <w:rPr>
          <w:color w:val="000000"/>
        </w:rPr>
        <w:t>7.</w:t>
      </w:r>
      <w:r>
        <w:rPr>
          <w:color w:val="000000"/>
        </w:rPr>
        <w:t xml:space="preserve">12, </w:t>
      </w:r>
      <w:r>
        <w:rPr>
          <w:i/>
          <w:iCs/>
          <w:color w:val="000000"/>
        </w:rPr>
        <w:t xml:space="preserve">б) </w:t>
      </w:r>
      <w:r>
        <w:rPr>
          <w:color w:val="000000"/>
        </w:rPr>
        <w:t xml:space="preserve">— шов сваривается без обработки кромок листов при их толщине </w:t>
      </w:r>
      <w:r>
        <w:rPr>
          <w:rFonts w:ascii="Cambria Math" w:hAnsi="Cambria Math"/>
          <w:color w:val="000000"/>
        </w:rPr>
        <w:t>δ</w:t>
      </w:r>
      <w:r>
        <w:rPr>
          <w:color w:val="000000"/>
        </w:rPr>
        <w:t xml:space="preserve"> &lt; 8 мм;</w:t>
      </w:r>
      <w:proofErr w:type="gramEnd"/>
    </w:p>
    <w:p w:rsidR="0023536B" w:rsidRDefault="0023536B" w:rsidP="0027590A">
      <w:pPr>
        <w:shd w:val="clear" w:color="auto" w:fill="FFFFFF"/>
        <w:autoSpaceDE w:val="0"/>
        <w:autoSpaceDN w:val="0"/>
        <w:adjustRightInd w:val="0"/>
        <w:spacing w:before="100" w:beforeAutospacing="1" w:after="100" w:afterAutospacing="1"/>
        <w:ind w:firstLine="360"/>
        <w:jc w:val="both"/>
      </w:pPr>
      <w:proofErr w:type="gramStart"/>
      <w:r>
        <w:rPr>
          <w:color w:val="000000"/>
        </w:rPr>
        <w:t>- односторонний со скосом одной кромки (рис.</w:t>
      </w:r>
      <w:r w:rsidR="00C75704">
        <w:rPr>
          <w:color w:val="000000"/>
        </w:rPr>
        <w:t>7.</w:t>
      </w:r>
      <w:r>
        <w:rPr>
          <w:color w:val="000000"/>
        </w:rPr>
        <w:t xml:space="preserve"> 12, </w:t>
      </w:r>
      <w:r>
        <w:rPr>
          <w:i/>
          <w:iCs/>
          <w:color w:val="000000"/>
        </w:rPr>
        <w:t xml:space="preserve">в) — </w:t>
      </w:r>
      <w:r>
        <w:rPr>
          <w:color w:val="000000"/>
        </w:rPr>
        <w:t>обрабатыва</w:t>
      </w:r>
      <w:r>
        <w:rPr>
          <w:color w:val="000000"/>
        </w:rPr>
        <w:softHyphen/>
        <w:t xml:space="preserve">ется только одна кромка деталей толщиной </w:t>
      </w:r>
      <w:r>
        <w:rPr>
          <w:rFonts w:ascii="Cambria Math" w:hAnsi="Cambria Math"/>
          <w:color w:val="000000"/>
        </w:rPr>
        <w:t>δ</w:t>
      </w:r>
      <w:r>
        <w:rPr>
          <w:color w:val="000000"/>
        </w:rPr>
        <w:t xml:space="preserve"> &lt; 12 мм;- односторонний со скосом двух кромок (рис. </w:t>
      </w:r>
      <w:r w:rsidR="00C75704">
        <w:rPr>
          <w:color w:val="000000"/>
        </w:rPr>
        <w:t>7.</w:t>
      </w:r>
      <w:r>
        <w:rPr>
          <w:color w:val="000000"/>
        </w:rPr>
        <w:t xml:space="preserve">12, </w:t>
      </w:r>
      <w:r>
        <w:rPr>
          <w:i/>
          <w:iCs/>
          <w:color w:val="000000"/>
        </w:rPr>
        <w:t xml:space="preserve">г) </w:t>
      </w:r>
      <w:r>
        <w:rPr>
          <w:color w:val="000000"/>
        </w:rPr>
        <w:t xml:space="preserve">— применяется при толщине деталей </w:t>
      </w:r>
      <w:r>
        <w:rPr>
          <w:rFonts w:ascii="Cambria Math" w:hAnsi="Cambria Math"/>
          <w:color w:val="000000"/>
        </w:rPr>
        <w:t>δ</w:t>
      </w:r>
      <w:r>
        <w:rPr>
          <w:color w:val="000000"/>
        </w:rPr>
        <w:t xml:space="preserve"> &lt; 25 мм;- двусторонний   с   двумя   симметричными скосами одной кромки (рис. 12, </w:t>
      </w:r>
      <w:r>
        <w:rPr>
          <w:i/>
          <w:iCs/>
          <w:color w:val="000000"/>
        </w:rPr>
        <w:t xml:space="preserve">д) </w:t>
      </w:r>
      <w:r>
        <w:rPr>
          <w:color w:val="000000"/>
        </w:rPr>
        <w:t>— кромки обрабатываются у одной детали с двух сто</w:t>
      </w:r>
      <w:r>
        <w:rPr>
          <w:color w:val="000000"/>
        </w:rPr>
        <w:softHyphen/>
        <w:t xml:space="preserve">рон, толщиной 8 до 40 </w:t>
      </w:r>
      <w:r>
        <w:rPr>
          <w:color w:val="000000"/>
        </w:rPr>
        <w:lastRenderedPageBreak/>
        <w:t>мм;</w:t>
      </w:r>
      <w:proofErr w:type="gramEnd"/>
      <w:r>
        <w:rPr>
          <w:color w:val="000000"/>
        </w:rPr>
        <w:t xml:space="preserve">- двусторонний с двумя симметричными  скосами двух кромок (рис. 12, </w:t>
      </w:r>
      <w:r>
        <w:rPr>
          <w:i/>
          <w:iCs/>
          <w:color w:val="000000"/>
        </w:rPr>
        <w:t xml:space="preserve">е) </w:t>
      </w:r>
      <w:r>
        <w:rPr>
          <w:color w:val="000000"/>
        </w:rPr>
        <w:t xml:space="preserve">— толщина свариваемых деталей </w:t>
      </w:r>
      <w:r>
        <w:rPr>
          <w:rFonts w:ascii="Cambria Math" w:hAnsi="Cambria Math"/>
          <w:color w:val="000000"/>
        </w:rPr>
        <w:t>δ</w:t>
      </w:r>
      <w:r>
        <w:rPr>
          <w:color w:val="000000"/>
        </w:rPr>
        <w:t xml:space="preserve"> &gt;&gt; 60 мм. </w:t>
      </w:r>
    </w:p>
    <w:p w:rsidR="0023536B" w:rsidRDefault="0023536B" w:rsidP="0023536B">
      <w:pPr>
        <w:spacing w:before="100" w:beforeAutospacing="1" w:after="100" w:afterAutospacing="1"/>
        <w:ind w:firstLine="360"/>
        <w:jc w:val="center"/>
      </w:pPr>
      <w:r>
        <w:rPr>
          <w:noProof/>
          <w:lang w:eastAsia="ru-RU"/>
        </w:rPr>
        <w:drawing>
          <wp:inline distT="0" distB="0" distL="0" distR="0">
            <wp:extent cx="3333750" cy="1047750"/>
            <wp:effectExtent l="19050" t="0" r="0" b="0"/>
            <wp:docPr id="2330" name="Рисунок 2330" descr="http://www.detalmach.ru/lect1.files/image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0" descr="http://www.detalmach.ru/lect1.files/image024.jpg"/>
                    <pic:cNvPicPr>
                      <a:picLocks noChangeAspect="1" noChangeArrowheads="1"/>
                    </pic:cNvPicPr>
                  </pic:nvPicPr>
                  <pic:blipFill>
                    <a:blip r:embed="rId228" cstate="print"/>
                    <a:srcRect/>
                    <a:stretch>
                      <a:fillRect/>
                    </a:stretch>
                  </pic:blipFill>
                  <pic:spPr bwMode="auto">
                    <a:xfrm>
                      <a:off x="0" y="0"/>
                      <a:ext cx="3333750" cy="1047750"/>
                    </a:xfrm>
                    <a:prstGeom prst="rect">
                      <a:avLst/>
                    </a:prstGeom>
                    <a:noFill/>
                    <a:ln w="9525">
                      <a:noFill/>
                      <a:miter lim="800000"/>
                      <a:headEnd/>
                      <a:tailEnd/>
                    </a:ln>
                  </pic:spPr>
                </pic:pic>
              </a:graphicData>
            </a:graphic>
          </wp:inline>
        </w:drawing>
      </w:r>
    </w:p>
    <w:p w:rsidR="0023536B" w:rsidRDefault="0023536B" w:rsidP="0023536B">
      <w:pPr>
        <w:shd w:val="clear" w:color="auto" w:fill="FFFFFF"/>
        <w:autoSpaceDE w:val="0"/>
        <w:autoSpaceDN w:val="0"/>
        <w:adjustRightInd w:val="0"/>
        <w:spacing w:before="100" w:beforeAutospacing="1" w:after="100" w:afterAutospacing="1"/>
        <w:ind w:firstLine="360"/>
        <w:jc w:val="center"/>
      </w:pPr>
      <w:r>
        <w:rPr>
          <w:b/>
          <w:color w:val="000000"/>
        </w:rPr>
        <w:t>Рис.</w:t>
      </w:r>
      <w:r w:rsidR="00C75704">
        <w:rPr>
          <w:b/>
          <w:color w:val="000000"/>
        </w:rPr>
        <w:t>7.</w:t>
      </w:r>
      <w:r>
        <w:rPr>
          <w:b/>
          <w:color w:val="000000"/>
        </w:rPr>
        <w:t xml:space="preserve"> 12. Соединения стыковые: </w:t>
      </w:r>
      <w:r>
        <w:rPr>
          <w:b/>
          <w:i/>
          <w:iCs/>
          <w:color w:val="000000"/>
        </w:rPr>
        <w:t xml:space="preserve">а </w:t>
      </w:r>
      <w:r>
        <w:rPr>
          <w:b/>
          <w:color w:val="000000"/>
        </w:rPr>
        <w:t xml:space="preserve">— с </w:t>
      </w:r>
      <w:r>
        <w:rPr>
          <w:rStyle w:val="spelle"/>
          <w:b/>
          <w:color w:val="000000"/>
        </w:rPr>
        <w:t>отбортовкой</w:t>
      </w:r>
      <w:r>
        <w:rPr>
          <w:b/>
          <w:color w:val="000000"/>
        </w:rPr>
        <w:t>;</w:t>
      </w:r>
    </w:p>
    <w:p w:rsidR="0023536B" w:rsidRDefault="0023536B" w:rsidP="0027590A">
      <w:pPr>
        <w:shd w:val="clear" w:color="auto" w:fill="FFFFFF"/>
        <w:autoSpaceDE w:val="0"/>
        <w:autoSpaceDN w:val="0"/>
        <w:adjustRightInd w:val="0"/>
        <w:spacing w:before="100" w:beforeAutospacing="1" w:after="100" w:afterAutospacing="1"/>
        <w:ind w:firstLine="360"/>
        <w:jc w:val="center"/>
      </w:pPr>
      <w:r>
        <w:rPr>
          <w:b/>
          <w:i/>
          <w:iCs/>
          <w:color w:val="000000"/>
        </w:rPr>
        <w:t xml:space="preserve">б </w:t>
      </w:r>
      <w:r>
        <w:rPr>
          <w:b/>
          <w:color w:val="000000"/>
        </w:rPr>
        <w:t xml:space="preserve">— без скоса кромок; </w:t>
      </w:r>
      <w:r>
        <w:rPr>
          <w:b/>
          <w:i/>
          <w:iCs/>
          <w:color w:val="000000"/>
        </w:rPr>
        <w:t xml:space="preserve">в, </w:t>
      </w:r>
      <w:proofErr w:type="gramStart"/>
      <w:r>
        <w:rPr>
          <w:rStyle w:val="grame"/>
          <w:b/>
          <w:i/>
          <w:iCs/>
          <w:color w:val="000000"/>
        </w:rPr>
        <w:t>г</w:t>
      </w:r>
      <w:proofErr w:type="gramEnd"/>
      <w:r>
        <w:rPr>
          <w:b/>
          <w:i/>
          <w:iCs/>
          <w:color w:val="000000"/>
        </w:rPr>
        <w:t xml:space="preserve">, д, е </w:t>
      </w:r>
      <w:r>
        <w:rPr>
          <w:b/>
          <w:color w:val="000000"/>
        </w:rPr>
        <w:t>— швы со скосом кромок</w:t>
      </w:r>
      <w:r>
        <w:rPr>
          <w:color w:val="000000"/>
        </w:rPr>
        <w:t> </w:t>
      </w:r>
    </w:p>
    <w:p w:rsidR="0023536B" w:rsidRDefault="0023536B" w:rsidP="0023536B">
      <w:pPr>
        <w:spacing w:before="100" w:beforeAutospacing="1" w:after="100" w:afterAutospacing="1"/>
        <w:ind w:firstLine="360"/>
        <w:jc w:val="both"/>
      </w:pPr>
      <w:r>
        <w:rPr>
          <w:color w:val="000000"/>
        </w:rPr>
        <w:t>Стыковые швы, показанные на рис.</w:t>
      </w:r>
      <w:r w:rsidR="00C75704">
        <w:rPr>
          <w:color w:val="000000"/>
        </w:rPr>
        <w:t>7.</w:t>
      </w:r>
      <w:r>
        <w:rPr>
          <w:color w:val="000000"/>
        </w:rPr>
        <w:t xml:space="preserve">13, </w:t>
      </w:r>
      <w:r>
        <w:rPr>
          <w:i/>
          <w:iCs/>
          <w:color w:val="000000"/>
        </w:rPr>
        <w:t xml:space="preserve">а, </w:t>
      </w:r>
      <w:r>
        <w:rPr>
          <w:color w:val="000000"/>
        </w:rPr>
        <w:t xml:space="preserve">называют прямыми, на рис.13, </w:t>
      </w:r>
      <w:r>
        <w:rPr>
          <w:i/>
          <w:iCs/>
          <w:color w:val="000000"/>
        </w:rPr>
        <w:t xml:space="preserve">б — </w:t>
      </w:r>
      <w:r>
        <w:rPr>
          <w:color w:val="000000"/>
        </w:rPr>
        <w:t>косыми. Косые стыковые швы применяют для увеличения рабочей длины шва.</w:t>
      </w:r>
    </w:p>
    <w:p w:rsidR="0023536B" w:rsidRDefault="0023536B" w:rsidP="0023536B">
      <w:pPr>
        <w:spacing w:before="100" w:beforeAutospacing="1" w:after="100" w:afterAutospacing="1"/>
        <w:ind w:firstLine="360"/>
        <w:jc w:val="center"/>
      </w:pPr>
      <w:r>
        <w:rPr>
          <w:noProof/>
          <w:lang w:eastAsia="ru-RU"/>
        </w:rPr>
        <w:drawing>
          <wp:inline distT="0" distB="0" distL="0" distR="0">
            <wp:extent cx="2247900" cy="847725"/>
            <wp:effectExtent l="19050" t="0" r="0" b="0"/>
            <wp:docPr id="2331" name="Рисунок 2331" descr="http://www.detalmach.ru/lect1.files/image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1" descr="http://www.detalmach.ru/lect1.files/image026.jpg"/>
                    <pic:cNvPicPr>
                      <a:picLocks noChangeAspect="1" noChangeArrowheads="1"/>
                    </pic:cNvPicPr>
                  </pic:nvPicPr>
                  <pic:blipFill>
                    <a:blip r:embed="rId229" cstate="print"/>
                    <a:srcRect/>
                    <a:stretch>
                      <a:fillRect/>
                    </a:stretch>
                  </pic:blipFill>
                  <pic:spPr bwMode="auto">
                    <a:xfrm>
                      <a:off x="0" y="0"/>
                      <a:ext cx="2247900" cy="847725"/>
                    </a:xfrm>
                    <a:prstGeom prst="rect">
                      <a:avLst/>
                    </a:prstGeom>
                    <a:noFill/>
                    <a:ln w="9525">
                      <a:noFill/>
                      <a:miter lim="800000"/>
                      <a:headEnd/>
                      <a:tailEnd/>
                    </a:ln>
                  </pic:spPr>
                </pic:pic>
              </a:graphicData>
            </a:graphic>
          </wp:inline>
        </w:drawing>
      </w:r>
    </w:p>
    <w:p w:rsidR="0023536B" w:rsidRDefault="0023536B" w:rsidP="0023536B">
      <w:pPr>
        <w:shd w:val="clear" w:color="auto" w:fill="FFFFFF"/>
        <w:autoSpaceDE w:val="0"/>
        <w:autoSpaceDN w:val="0"/>
        <w:adjustRightInd w:val="0"/>
        <w:spacing w:before="100" w:beforeAutospacing="1" w:after="100" w:afterAutospacing="1"/>
        <w:ind w:firstLine="360"/>
        <w:jc w:val="center"/>
      </w:pPr>
      <w:r>
        <w:rPr>
          <w:b/>
          <w:color w:val="000000"/>
        </w:rPr>
        <w:t>Рис.</w:t>
      </w:r>
      <w:r w:rsidR="00C75704">
        <w:rPr>
          <w:b/>
          <w:color w:val="000000"/>
        </w:rPr>
        <w:t>7.</w:t>
      </w:r>
      <w:r>
        <w:rPr>
          <w:b/>
          <w:color w:val="000000"/>
        </w:rPr>
        <w:t xml:space="preserve">13. Стыковые швы: </w:t>
      </w:r>
      <w:r>
        <w:rPr>
          <w:b/>
          <w:i/>
          <w:iCs/>
          <w:color w:val="000000"/>
        </w:rPr>
        <w:t xml:space="preserve">а </w:t>
      </w:r>
      <w:r>
        <w:rPr>
          <w:b/>
          <w:color w:val="000000"/>
        </w:rPr>
        <w:t xml:space="preserve">— прямой; </w:t>
      </w:r>
      <w:r>
        <w:rPr>
          <w:b/>
          <w:i/>
          <w:iCs/>
          <w:color w:val="000000"/>
        </w:rPr>
        <w:t xml:space="preserve">б — </w:t>
      </w:r>
      <w:r>
        <w:rPr>
          <w:b/>
          <w:color w:val="000000"/>
        </w:rPr>
        <w:t>косой</w:t>
      </w:r>
    </w:p>
    <w:p w:rsidR="0023536B" w:rsidRDefault="0023536B" w:rsidP="00457E51">
      <w:pPr>
        <w:shd w:val="clear" w:color="auto" w:fill="FFFFFF"/>
        <w:autoSpaceDE w:val="0"/>
        <w:autoSpaceDN w:val="0"/>
        <w:adjustRightInd w:val="0"/>
        <w:spacing w:before="100" w:beforeAutospacing="1" w:after="100" w:afterAutospacing="1"/>
        <w:ind w:firstLine="360"/>
        <w:jc w:val="both"/>
      </w:pPr>
      <w:r>
        <w:t xml:space="preserve">Детали под сварку могут быть без подготовки и с подготовкой кромок. Конструкция подготовки кромок по ГОСТ 5264-80 отражается в цифрах после заглавных букв: </w:t>
      </w:r>
      <w:r>
        <w:rPr>
          <w:b/>
        </w:rPr>
        <w:t>С</w:t>
      </w:r>
      <w:r>
        <w:rPr>
          <w:rStyle w:val="grame"/>
          <w:b/>
        </w:rPr>
        <w:t>1</w:t>
      </w:r>
      <w:r>
        <w:t xml:space="preserve">, </w:t>
      </w:r>
      <w:r>
        <w:rPr>
          <w:b/>
        </w:rPr>
        <w:t>С2</w:t>
      </w:r>
      <w:r>
        <w:t xml:space="preserve">… (стыковые соединения), </w:t>
      </w:r>
      <w:r>
        <w:rPr>
          <w:b/>
        </w:rPr>
        <w:t>Н1</w:t>
      </w:r>
      <w:r>
        <w:t xml:space="preserve">, </w:t>
      </w:r>
      <w:r>
        <w:rPr>
          <w:b/>
        </w:rPr>
        <w:t>Н2</w:t>
      </w:r>
      <w:r>
        <w:t>… (</w:t>
      </w:r>
      <w:r>
        <w:rPr>
          <w:rStyle w:val="spelle"/>
        </w:rPr>
        <w:t>нахлесточные</w:t>
      </w:r>
      <w:r>
        <w:t xml:space="preserve"> соединения), </w:t>
      </w:r>
      <w:r>
        <w:rPr>
          <w:b/>
        </w:rPr>
        <w:t>Т1</w:t>
      </w:r>
      <w:r>
        <w:t xml:space="preserve">, </w:t>
      </w:r>
      <w:r>
        <w:rPr>
          <w:b/>
        </w:rPr>
        <w:t>Т2</w:t>
      </w:r>
      <w:r>
        <w:t xml:space="preserve">… (тавровые соединения), </w:t>
      </w:r>
      <w:r>
        <w:rPr>
          <w:b/>
        </w:rPr>
        <w:t>У1</w:t>
      </w:r>
      <w:r>
        <w:t xml:space="preserve">, </w:t>
      </w:r>
      <w:r>
        <w:rPr>
          <w:b/>
        </w:rPr>
        <w:t>У2</w:t>
      </w:r>
      <w:r>
        <w:t>… (угловые соединения)</w:t>
      </w:r>
      <w:proofErr w:type="gramStart"/>
      <w:r>
        <w:t>.П</w:t>
      </w:r>
      <w:proofErr w:type="gramEnd"/>
      <w:r>
        <w:t>ри назначении сварочных материалов необходимо учитывать их технико-экономические характеристики: марку свариваемого материала, обеспечение требуемой формы и размеров швов, обеспечение необходимых механических свой</w:t>
      </w:r>
      <w:r>
        <w:rPr>
          <w:rStyle w:val="grame"/>
        </w:rPr>
        <w:t>ств св</w:t>
      </w:r>
      <w:r>
        <w:t>арных соединений и коррозионной стойкости, возможность сварки в различных пространственных положениях, предупреждение появления трещин в металле шва и зоне термического влияния, способ сварки, стоимость, коэффициент полезного действия</w:t>
      </w:r>
      <w:proofErr w:type="gramStart"/>
      <w:r>
        <w:t>.Д</w:t>
      </w:r>
      <w:proofErr w:type="gramEnd"/>
      <w:r>
        <w:t xml:space="preserve">ля обеспечения эксплуатационной надежности сварных соединений необходимо обеспечивать не только </w:t>
      </w:r>
      <w:r>
        <w:rPr>
          <w:rStyle w:val="spelle"/>
        </w:rPr>
        <w:t>равнопрочность</w:t>
      </w:r>
      <w:r>
        <w:t xml:space="preserve"> шва с основным металлом, но и высокую пластичность металла шва. Практически это сравнительно легко достигается при сварке малоуглеродистых сталей. При сварке высокопрочных и легированных сталей, когда не представляется возможным подобрать электроды, обеспечивающие сочетание этих условий, следует предпочитать электроды с несколько меньшей прочностью наплавленного металла, но с более высокой пластичностью</w:t>
      </w:r>
      <w:proofErr w:type="gramStart"/>
      <w:r>
        <w:t>.П</w:t>
      </w:r>
      <w:proofErr w:type="gramEnd"/>
      <w:r>
        <w:t>ри сварке алюминия и его сплавов допускается применение сварки в среде инертных газов, контактной, газовой, ручной электродуговой, под флюсом.</w:t>
      </w:r>
    </w:p>
    <w:p w:rsidR="0023536B" w:rsidRPr="00457E51" w:rsidRDefault="0023536B" w:rsidP="0023536B">
      <w:pPr>
        <w:pStyle w:val="3"/>
        <w:rPr>
          <w:color w:val="000000" w:themeColor="text1"/>
        </w:rPr>
      </w:pPr>
      <w:bookmarkStart w:id="12" w:name="_Расчет_сварных_соединений"/>
      <w:bookmarkEnd w:id="12"/>
      <w:r w:rsidRPr="00457E51">
        <w:rPr>
          <w:color w:val="000000" w:themeColor="text1"/>
        </w:rPr>
        <w:t>Расчет сварных соединений на прочность</w:t>
      </w:r>
    </w:p>
    <w:p w:rsidR="0023536B" w:rsidRDefault="0023536B" w:rsidP="0023536B">
      <w:pPr>
        <w:spacing w:before="100" w:beforeAutospacing="1" w:after="100" w:afterAutospacing="1"/>
        <w:ind w:firstLine="426"/>
        <w:jc w:val="both"/>
      </w:pPr>
      <w:r>
        <w:t>Прочность сварного соединения зависит от качества основного материала, определяющего его способность к свариванию, от совершенства технологического процесса сварки и от характера действующих нагрузок (постоян</w:t>
      </w:r>
      <w:r w:rsidR="00457E51">
        <w:t xml:space="preserve">ные и переменные). </w:t>
      </w:r>
      <w:r>
        <w:t xml:space="preserve">Сварные швы разделяют на </w:t>
      </w:r>
      <w:r>
        <w:rPr>
          <w:b/>
        </w:rPr>
        <w:t>рабочие</w:t>
      </w:r>
      <w:r>
        <w:t xml:space="preserve"> и </w:t>
      </w:r>
      <w:r>
        <w:rPr>
          <w:b/>
        </w:rPr>
        <w:t>связующие</w:t>
      </w:r>
      <w:r>
        <w:t xml:space="preserve">. </w:t>
      </w:r>
      <w:r>
        <w:rPr>
          <w:b/>
        </w:rPr>
        <w:t>На</w:t>
      </w:r>
      <w:r>
        <w:t xml:space="preserve"> </w:t>
      </w:r>
      <w:r>
        <w:rPr>
          <w:b/>
        </w:rPr>
        <w:t>прочность рассчитывают</w:t>
      </w:r>
      <w:r>
        <w:t xml:space="preserve"> только </w:t>
      </w:r>
      <w:r>
        <w:rPr>
          <w:b/>
        </w:rPr>
        <w:t>рабочие швы</w:t>
      </w:r>
      <w:r>
        <w:t xml:space="preserve">, которые воспринимают и </w:t>
      </w:r>
      <w:r>
        <w:lastRenderedPageBreak/>
        <w:t>передают рабочую нагрузку между соединяемыми деталями. Связующие швы служат только для связи элементов в неразъемную конструкцию. Они мало нагружены и их не рассчитывают.</w:t>
      </w:r>
      <w:r w:rsidR="008E0FC1">
        <w:t xml:space="preserve"> </w:t>
      </w:r>
      <w:r w:rsidR="00457E51">
        <w:t>Например, на рис.</w:t>
      </w:r>
      <w:r>
        <w:t>7.1</w:t>
      </w:r>
      <w:r w:rsidR="00457E51">
        <w:t>4</w:t>
      </w:r>
      <w:r>
        <w:t xml:space="preserve"> рабочими являются швы (№1) крепления консоли 2 к колонне 1; связующими – швы (№2) соединения полок и стойки консоли, швы (№3) соединения стенки 3 и консоли, швы (№4) сварки площадки 4 с полкой консоли.</w:t>
      </w:r>
      <w:r>
        <w:tab/>
      </w:r>
    </w:p>
    <w:p w:rsidR="0023536B" w:rsidRDefault="0023536B" w:rsidP="0023536B">
      <w:pPr>
        <w:spacing w:before="100" w:beforeAutospacing="1" w:after="100" w:afterAutospacing="1"/>
        <w:ind w:firstLine="426"/>
        <w:jc w:val="center"/>
      </w:pPr>
      <w:r>
        <w:rPr>
          <w:noProof/>
          <w:lang w:eastAsia="ru-RU"/>
        </w:rPr>
        <w:drawing>
          <wp:inline distT="0" distB="0" distL="0" distR="0">
            <wp:extent cx="2371725" cy="1419225"/>
            <wp:effectExtent l="19050" t="0" r="9525" b="0"/>
            <wp:docPr id="2338" name="Рисунок 2338" descr="http://www.detalmach.ru/lect1.files/image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8" descr="http://www.detalmach.ru/lect1.files/image040.gif"/>
                    <pic:cNvPicPr>
                      <a:picLocks noChangeAspect="1" noChangeArrowheads="1"/>
                    </pic:cNvPicPr>
                  </pic:nvPicPr>
                  <pic:blipFill>
                    <a:blip r:embed="rId230" cstate="print"/>
                    <a:srcRect/>
                    <a:stretch>
                      <a:fillRect/>
                    </a:stretch>
                  </pic:blipFill>
                  <pic:spPr bwMode="auto">
                    <a:xfrm>
                      <a:off x="0" y="0"/>
                      <a:ext cx="2371725" cy="1419225"/>
                    </a:xfrm>
                    <a:prstGeom prst="rect">
                      <a:avLst/>
                    </a:prstGeom>
                    <a:noFill/>
                    <a:ln w="9525">
                      <a:noFill/>
                      <a:miter lim="800000"/>
                      <a:headEnd/>
                      <a:tailEnd/>
                    </a:ln>
                  </pic:spPr>
                </pic:pic>
              </a:graphicData>
            </a:graphic>
          </wp:inline>
        </w:drawing>
      </w:r>
    </w:p>
    <w:p w:rsidR="0023536B" w:rsidRDefault="0023536B" w:rsidP="0027590A">
      <w:pPr>
        <w:spacing w:before="100" w:beforeAutospacing="1" w:after="100" w:afterAutospacing="1"/>
        <w:ind w:firstLine="426"/>
        <w:jc w:val="center"/>
      </w:pPr>
      <w:r>
        <w:rPr>
          <w:b/>
        </w:rPr>
        <w:t>Рис.</w:t>
      </w:r>
      <w:r w:rsidR="00457E51">
        <w:rPr>
          <w:b/>
        </w:rPr>
        <w:t>7.14</w:t>
      </w:r>
      <w:r>
        <w:t> </w:t>
      </w:r>
    </w:p>
    <w:p w:rsidR="0023536B" w:rsidRDefault="0023536B" w:rsidP="0023536B">
      <w:pPr>
        <w:spacing w:before="100" w:beforeAutospacing="1" w:after="100" w:afterAutospacing="1"/>
        <w:ind w:firstLine="426"/>
        <w:jc w:val="both"/>
      </w:pPr>
      <w:r>
        <w:t xml:space="preserve">Допускаемые напряжения в сварных швах при статической нагрузке определяют в зависимости от допускаемых напряжений на растяжение </w:t>
      </w:r>
      <w:r>
        <w:rPr>
          <w:rStyle w:val="spelle"/>
          <w:rFonts w:ascii="Cambria Math" w:hAnsi="Cambria Math"/>
        </w:rPr>
        <w:t>σ</w:t>
      </w:r>
      <w:r>
        <w:rPr>
          <w:rStyle w:val="spelle"/>
          <w:vertAlign w:val="subscript"/>
        </w:rPr>
        <w:t>p</w:t>
      </w:r>
      <w:r>
        <w:t xml:space="preserve"> для основного металла:- при растяжении</w:t>
      </w:r>
    </w:p>
    <w:p w:rsidR="0023536B" w:rsidRDefault="0023536B" w:rsidP="0023536B">
      <w:pPr>
        <w:spacing w:before="100" w:beforeAutospacing="1" w:after="100" w:afterAutospacing="1"/>
        <w:ind w:firstLine="426"/>
      </w:pPr>
      <w:r>
        <w:rPr>
          <w:rStyle w:val="spelle"/>
          <w:rFonts w:ascii="Cambria Math" w:hAnsi="Cambria Math"/>
        </w:rPr>
        <w:t>σ</w:t>
      </w:r>
      <w:r>
        <w:rPr>
          <w:rStyle w:val="spelle"/>
          <w:i/>
          <w:vertAlign w:val="subscript"/>
        </w:rPr>
        <w:t>p</w:t>
      </w:r>
      <w:r>
        <w:t>=</w:t>
      </w:r>
      <w:r>
        <w:rPr>
          <w:rStyle w:val="spelle"/>
          <w:rFonts w:ascii="Cambria Math" w:hAnsi="Cambria Math"/>
        </w:rPr>
        <w:t>σ</w:t>
      </w:r>
      <w:r>
        <w:rPr>
          <w:rStyle w:val="spelle"/>
          <w:vertAlign w:val="subscript"/>
        </w:rPr>
        <w:t>т</w:t>
      </w:r>
      <w:r>
        <w:t>/</w:t>
      </w:r>
      <w:r>
        <w:rPr>
          <w:i/>
        </w:rPr>
        <w:t>k</w:t>
      </w:r>
      <w:r>
        <w:t>,</w:t>
      </w:r>
    </w:p>
    <w:p w:rsidR="0023536B" w:rsidRDefault="0023536B" w:rsidP="0023536B">
      <w:pPr>
        <w:spacing w:before="100" w:beforeAutospacing="1" w:after="100" w:afterAutospacing="1"/>
        <w:ind w:firstLine="426"/>
        <w:jc w:val="both"/>
      </w:pPr>
      <w:proofErr w:type="gramStart"/>
      <w:r>
        <w:rPr>
          <w:rStyle w:val="grame"/>
        </w:rPr>
        <w:t xml:space="preserve">где </w:t>
      </w:r>
      <w:r>
        <w:rPr>
          <w:rStyle w:val="grame"/>
          <w:i/>
        </w:rPr>
        <w:t>k</w:t>
      </w:r>
      <w:r>
        <w:rPr>
          <w:rStyle w:val="grame"/>
        </w:rPr>
        <w:t xml:space="preserve"> - коэффициент запаса прочности, принимаемый обычно равным 1,4-1,6 к допускаемым напряжениям на основной металл;</w:t>
      </w:r>
      <w:r>
        <w:t>- при сжатии</w:t>
      </w:r>
      <w:proofErr w:type="gramEnd"/>
    </w:p>
    <w:p w:rsidR="0023536B" w:rsidRDefault="0023536B" w:rsidP="0023536B">
      <w:pPr>
        <w:spacing w:before="100" w:beforeAutospacing="1" w:after="100" w:afterAutospacing="1"/>
        <w:ind w:firstLine="426"/>
      </w:pPr>
      <w:r>
        <w:rPr>
          <w:rFonts w:ascii="Cambria Math" w:hAnsi="Cambria Math"/>
        </w:rPr>
        <w:t>σ</w:t>
      </w:r>
      <w:r>
        <w:rPr>
          <w:vertAlign w:val="subscript"/>
          <w:lang w:val="en-US"/>
        </w:rPr>
        <w:t>c</w:t>
      </w:r>
      <w:r>
        <w:rPr>
          <w:vertAlign w:val="subscript"/>
        </w:rPr>
        <w:t>p</w:t>
      </w:r>
      <w:r>
        <w:t>=</w:t>
      </w:r>
      <w:r>
        <w:rPr>
          <w:rFonts w:ascii="Cambria Math" w:hAnsi="Cambria Math"/>
        </w:rPr>
        <w:t>σ</w:t>
      </w:r>
      <w:r>
        <w:rPr>
          <w:vertAlign w:val="subscript"/>
          <w:lang w:val="en-US"/>
        </w:rPr>
        <w:t>p</w:t>
      </w:r>
      <w:r w:rsidR="00457E51">
        <w:rPr>
          <w:vertAlign w:val="subscript"/>
        </w:rPr>
        <w:t xml:space="preserve">                                                            </w:t>
      </w:r>
      <w:r>
        <w:t>- при срезе</w:t>
      </w:r>
      <w:r w:rsidR="00457E51">
        <w:t xml:space="preserve">   </w:t>
      </w:r>
      <w:r>
        <w:rPr>
          <w:rFonts w:ascii="Cambria Math" w:hAnsi="Cambria Math"/>
        </w:rPr>
        <w:t>τ</w:t>
      </w:r>
      <w:r>
        <w:rPr>
          <w:vertAlign w:val="subscript"/>
          <w:lang w:val="en-US"/>
        </w:rPr>
        <w:t>p</w:t>
      </w:r>
      <w:r>
        <w:t>=(0,5-0,6)</w:t>
      </w:r>
      <w:r>
        <w:rPr>
          <w:rFonts w:ascii="Cambria Math" w:hAnsi="Cambria Math"/>
        </w:rPr>
        <w:t>σ</w:t>
      </w:r>
      <w:r>
        <w:rPr>
          <w:vertAlign w:val="subscript"/>
          <w:lang w:val="en-US"/>
        </w:rPr>
        <w:t>p</w:t>
      </w:r>
    </w:p>
    <w:p w:rsidR="0023536B" w:rsidRDefault="0023536B" w:rsidP="00457E51">
      <w:pPr>
        <w:widowControl w:val="0"/>
        <w:spacing w:before="100" w:beforeAutospacing="1" w:after="100" w:afterAutospacing="1"/>
        <w:ind w:firstLine="426"/>
        <w:jc w:val="both"/>
      </w:pPr>
      <w:r>
        <w:t xml:space="preserve">В зависимости от вида сварного соединения и сварки принятые допускаемые напряжения  для сварных швов  понижаются  путем умножения их на коэффициент </w:t>
      </w:r>
      <w:r>
        <w:rPr>
          <w:rFonts w:ascii="Cambria Math" w:hAnsi="Cambria Math"/>
        </w:rPr>
        <w:t>φ</w:t>
      </w:r>
      <w:r w:rsidR="00457E51">
        <w:t xml:space="preserve"> (таблица 7.1</w:t>
      </w:r>
      <w:r>
        <w:t>). </w:t>
      </w:r>
    </w:p>
    <w:p w:rsidR="0023536B" w:rsidRDefault="0023536B" w:rsidP="0023536B">
      <w:pPr>
        <w:spacing w:before="100" w:beforeAutospacing="1" w:after="100" w:afterAutospacing="1"/>
        <w:jc w:val="center"/>
      </w:pPr>
      <w:r>
        <w:rPr>
          <w:b/>
        </w:rPr>
        <w:t xml:space="preserve">Таблица </w:t>
      </w:r>
      <w:r w:rsidR="00457E51">
        <w:rPr>
          <w:b/>
        </w:rPr>
        <w:t>7.1</w:t>
      </w:r>
      <w:r>
        <w:t xml:space="preserve"> Значения коэффициента </w:t>
      </w:r>
      <w:r>
        <w:rPr>
          <w:rFonts w:ascii="Cambria Math" w:hAnsi="Cambria Math"/>
        </w:rPr>
        <w:t>φ</w:t>
      </w:r>
      <w:r>
        <w:t xml:space="preserve"> в зависимости от вида сварного соединения и сварки</w:t>
      </w:r>
    </w:p>
    <w:tbl>
      <w:tblPr>
        <w:tblW w:w="0" w:type="auto"/>
        <w:jc w:val="center"/>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4A0"/>
      </w:tblPr>
      <w:tblGrid>
        <w:gridCol w:w="4625"/>
        <w:gridCol w:w="4300"/>
        <w:gridCol w:w="470"/>
      </w:tblGrid>
      <w:tr w:rsidR="0023536B" w:rsidTr="0023536B">
        <w:trPr>
          <w:trHeight w:val="181"/>
          <w:jc w:val="center"/>
        </w:trPr>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81" w:lineRule="atLeast"/>
              <w:jc w:val="center"/>
              <w:rPr>
                <w:sz w:val="24"/>
                <w:szCs w:val="24"/>
              </w:rPr>
            </w:pPr>
            <w:r>
              <w:t>Вид сварного соединения</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81" w:lineRule="atLeast"/>
              <w:jc w:val="center"/>
              <w:rPr>
                <w:sz w:val="24"/>
                <w:szCs w:val="24"/>
              </w:rPr>
            </w:pPr>
            <w:r>
              <w:t>Вид дуговой сварки</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81" w:lineRule="atLeast"/>
              <w:jc w:val="center"/>
              <w:rPr>
                <w:sz w:val="24"/>
                <w:szCs w:val="24"/>
              </w:rPr>
            </w:pPr>
            <w:r>
              <w:rPr>
                <w:rFonts w:ascii="Cambria Math" w:hAnsi="Cambria Math"/>
              </w:rPr>
              <w:t>φ</w:t>
            </w:r>
          </w:p>
        </w:tc>
      </w:tr>
      <w:tr w:rsidR="0023536B" w:rsidTr="0023536B">
        <w:trPr>
          <w:trHeight w:val="91"/>
          <w:jc w:val="center"/>
        </w:trPr>
        <w:tc>
          <w:tcPr>
            <w:tcW w:w="0" w:type="auto"/>
            <w:vMerge w:val="restart"/>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91" w:lineRule="atLeast"/>
              <w:rPr>
                <w:sz w:val="24"/>
                <w:szCs w:val="24"/>
              </w:rPr>
            </w:pPr>
            <w:proofErr w:type="gramStart"/>
            <w:r>
              <w:rPr>
                <w:rStyle w:val="grame"/>
              </w:rPr>
              <w:t>Стыковое</w:t>
            </w:r>
            <w:proofErr w:type="gramEnd"/>
            <w:r>
              <w:t xml:space="preserve"> с двусторонним проваром</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91" w:lineRule="atLeast"/>
              <w:rPr>
                <w:sz w:val="24"/>
                <w:szCs w:val="24"/>
              </w:rPr>
            </w:pPr>
            <w:proofErr w:type="gramStart"/>
            <w:r>
              <w:rPr>
                <w:rStyle w:val="grame"/>
              </w:rPr>
              <w:t>Автоматическая</w:t>
            </w:r>
            <w:proofErr w:type="gramEnd"/>
            <w:r>
              <w:t xml:space="preserve"> под флюсом</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91" w:lineRule="atLeast"/>
              <w:jc w:val="center"/>
              <w:rPr>
                <w:sz w:val="24"/>
                <w:szCs w:val="24"/>
              </w:rPr>
            </w:pPr>
            <w:r>
              <w:t>1,00</w:t>
            </w:r>
          </w:p>
        </w:tc>
      </w:tr>
      <w:tr w:rsidR="0023536B" w:rsidTr="0023536B">
        <w:trPr>
          <w:trHeight w:val="157"/>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57" w:lineRule="atLeast"/>
              <w:rPr>
                <w:sz w:val="24"/>
                <w:szCs w:val="24"/>
              </w:rPr>
            </w:pPr>
            <w:proofErr w:type="gramStart"/>
            <w:r>
              <w:rPr>
                <w:rStyle w:val="grame"/>
              </w:rPr>
              <w:t>Ручная</w:t>
            </w:r>
            <w:proofErr w:type="gramEnd"/>
            <w:r>
              <w:t>, выполненная качественным электродом</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57" w:lineRule="atLeast"/>
              <w:jc w:val="center"/>
              <w:rPr>
                <w:sz w:val="24"/>
                <w:szCs w:val="24"/>
              </w:rPr>
            </w:pPr>
            <w:r>
              <w:t>0,95</w:t>
            </w:r>
          </w:p>
        </w:tc>
      </w:tr>
      <w:tr w:rsidR="0023536B" w:rsidTr="0023536B">
        <w:trPr>
          <w:trHeight w:val="161"/>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61" w:lineRule="atLeast"/>
              <w:rPr>
                <w:sz w:val="24"/>
                <w:szCs w:val="24"/>
              </w:rPr>
            </w:pPr>
            <w:proofErr w:type="gramStart"/>
            <w:r>
              <w:rPr>
                <w:rStyle w:val="grame"/>
              </w:rPr>
              <w:t>Ручная</w:t>
            </w:r>
            <w:proofErr w:type="gramEnd"/>
            <w:r>
              <w:t xml:space="preserve"> с повышенными требованиями контроля</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61" w:lineRule="atLeast"/>
              <w:jc w:val="center"/>
              <w:rPr>
                <w:sz w:val="24"/>
                <w:szCs w:val="24"/>
              </w:rPr>
            </w:pPr>
            <w:r>
              <w:t>1,00</w:t>
            </w:r>
          </w:p>
        </w:tc>
      </w:tr>
      <w:tr w:rsidR="0023536B" w:rsidTr="0023536B">
        <w:trPr>
          <w:trHeight w:val="137"/>
          <w:jc w:val="center"/>
        </w:trPr>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37" w:lineRule="atLeast"/>
              <w:rPr>
                <w:sz w:val="24"/>
                <w:szCs w:val="24"/>
              </w:rPr>
            </w:pPr>
            <w:proofErr w:type="gramStart"/>
            <w:r>
              <w:rPr>
                <w:rStyle w:val="grame"/>
              </w:rPr>
              <w:t>Стыковое</w:t>
            </w:r>
            <w:proofErr w:type="gramEnd"/>
            <w:r>
              <w:t xml:space="preserve"> на подкладке</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37" w:lineRule="atLeast"/>
              <w:rPr>
                <w:sz w:val="24"/>
                <w:szCs w:val="24"/>
              </w:rPr>
            </w:pPr>
            <w:r>
              <w:t>Ручная</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37" w:lineRule="atLeast"/>
              <w:jc w:val="center"/>
              <w:rPr>
                <w:sz w:val="24"/>
                <w:szCs w:val="24"/>
              </w:rPr>
            </w:pPr>
            <w:r>
              <w:t>0,90</w:t>
            </w:r>
          </w:p>
        </w:tc>
      </w:tr>
      <w:tr w:rsidR="0023536B" w:rsidTr="0023536B">
        <w:trPr>
          <w:trHeight w:val="141"/>
          <w:jc w:val="center"/>
        </w:trPr>
        <w:tc>
          <w:tcPr>
            <w:tcW w:w="0" w:type="auto"/>
            <w:vMerge w:val="restart"/>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rPr>
                <w:sz w:val="24"/>
                <w:szCs w:val="24"/>
              </w:rPr>
            </w:pPr>
            <w:proofErr w:type="gramStart"/>
            <w:r>
              <w:rPr>
                <w:rStyle w:val="grame"/>
              </w:rPr>
              <w:t>Стыковое</w:t>
            </w:r>
            <w:proofErr w:type="gramEnd"/>
            <w:r>
              <w:t xml:space="preserve"> при одностороннем шве</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rPr>
                <w:sz w:val="24"/>
                <w:szCs w:val="24"/>
              </w:rPr>
            </w:pPr>
            <w:proofErr w:type="gramStart"/>
            <w:r>
              <w:rPr>
                <w:rStyle w:val="grame"/>
              </w:rPr>
              <w:t>Автоматическая</w:t>
            </w:r>
            <w:proofErr w:type="gramEnd"/>
            <w:r>
              <w:t xml:space="preserve"> под флюсом</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jc w:val="center"/>
              <w:rPr>
                <w:sz w:val="24"/>
                <w:szCs w:val="24"/>
              </w:rPr>
            </w:pPr>
            <w:r>
              <w:t>0,80</w:t>
            </w:r>
          </w:p>
        </w:tc>
      </w:tr>
      <w:tr w:rsidR="0023536B" w:rsidTr="0023536B">
        <w:trPr>
          <w:trHeight w:val="141"/>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rPr>
                <w:sz w:val="24"/>
                <w:szCs w:val="24"/>
              </w:rPr>
            </w:pPr>
            <w:r>
              <w:t>Ручная</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jc w:val="center"/>
              <w:rPr>
                <w:sz w:val="24"/>
                <w:szCs w:val="24"/>
              </w:rPr>
            </w:pPr>
            <w:r>
              <w:t>0,70</w:t>
            </w:r>
          </w:p>
        </w:tc>
      </w:tr>
      <w:tr w:rsidR="0023536B" w:rsidTr="0023536B">
        <w:trPr>
          <w:trHeight w:val="141"/>
          <w:jc w:val="center"/>
        </w:trPr>
        <w:tc>
          <w:tcPr>
            <w:tcW w:w="0" w:type="auto"/>
            <w:vMerge w:val="restart"/>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rPr>
                <w:sz w:val="24"/>
                <w:szCs w:val="24"/>
              </w:rPr>
            </w:pPr>
            <w:proofErr w:type="gramStart"/>
            <w:r>
              <w:rPr>
                <w:rStyle w:val="grame"/>
              </w:rPr>
              <w:t>Тавровое</w:t>
            </w:r>
            <w:proofErr w:type="gramEnd"/>
            <w:r>
              <w:t xml:space="preserve"> со сплошным проваром</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rPr>
                <w:sz w:val="24"/>
                <w:szCs w:val="24"/>
              </w:rPr>
            </w:pPr>
            <w:proofErr w:type="gramStart"/>
            <w:r>
              <w:rPr>
                <w:rStyle w:val="grame"/>
              </w:rPr>
              <w:t>Автоматическая</w:t>
            </w:r>
            <w:proofErr w:type="gramEnd"/>
            <w:r>
              <w:t xml:space="preserve"> под флюсом</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jc w:val="center"/>
              <w:rPr>
                <w:sz w:val="24"/>
                <w:szCs w:val="24"/>
              </w:rPr>
            </w:pPr>
            <w:r>
              <w:t>1,00</w:t>
            </w:r>
          </w:p>
        </w:tc>
      </w:tr>
      <w:tr w:rsidR="0023536B" w:rsidTr="0023536B">
        <w:trPr>
          <w:trHeight w:val="141"/>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rPr>
                <w:sz w:val="24"/>
                <w:szCs w:val="24"/>
              </w:rPr>
            </w:pPr>
            <w:r>
              <w:t>Ручная</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jc w:val="center"/>
              <w:rPr>
                <w:sz w:val="24"/>
                <w:szCs w:val="24"/>
              </w:rPr>
            </w:pPr>
            <w:r>
              <w:t>0,70</w:t>
            </w:r>
          </w:p>
        </w:tc>
      </w:tr>
      <w:tr w:rsidR="0023536B" w:rsidTr="0023536B">
        <w:trPr>
          <w:trHeight w:val="141"/>
          <w:jc w:val="center"/>
        </w:trPr>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pPr>
            <w:proofErr w:type="gramStart"/>
            <w:r>
              <w:rPr>
                <w:rStyle w:val="grame"/>
              </w:rPr>
              <w:t>Тавровое</w:t>
            </w:r>
            <w:proofErr w:type="gramEnd"/>
            <w:r>
              <w:t xml:space="preserve"> с угловыми швами без сплошного провара</w:t>
            </w:r>
          </w:p>
          <w:p w:rsidR="0023536B" w:rsidRDefault="0023536B" w:rsidP="0023536B">
            <w:pPr>
              <w:spacing w:before="100" w:beforeAutospacing="1" w:after="100" w:afterAutospacing="1" w:line="141" w:lineRule="atLeast"/>
              <w:rPr>
                <w:sz w:val="24"/>
                <w:szCs w:val="24"/>
              </w:rPr>
            </w:pPr>
            <w:r>
              <w:t>Внахлестку с двумя швами</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rPr>
                <w:sz w:val="24"/>
                <w:szCs w:val="24"/>
              </w:rPr>
            </w:pPr>
            <w:proofErr w:type="gramStart"/>
            <w:r>
              <w:rPr>
                <w:rStyle w:val="grame"/>
              </w:rPr>
              <w:t>Автоматическая</w:t>
            </w:r>
            <w:proofErr w:type="gramEnd"/>
            <w:r>
              <w:t xml:space="preserve"> под флюсом или ручная</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41" w:lineRule="atLeast"/>
              <w:jc w:val="center"/>
              <w:rPr>
                <w:sz w:val="24"/>
                <w:szCs w:val="24"/>
              </w:rPr>
            </w:pPr>
            <w:r>
              <w:t>0,80</w:t>
            </w:r>
          </w:p>
        </w:tc>
      </w:tr>
    </w:tbl>
    <w:p w:rsidR="0023536B" w:rsidRDefault="0023536B" w:rsidP="0023536B">
      <w:pPr>
        <w:spacing w:before="100" w:beforeAutospacing="1" w:after="100" w:afterAutospacing="1"/>
        <w:jc w:val="center"/>
      </w:pPr>
      <w:r>
        <w:lastRenderedPageBreak/>
        <w:t> </w:t>
      </w:r>
      <w:r w:rsidR="00E4162C">
        <w:rPr>
          <w:b/>
        </w:rPr>
        <w:t>Таблица 7.2</w:t>
      </w:r>
      <w:r>
        <w:rPr>
          <w:b/>
        </w:rPr>
        <w:t>.</w:t>
      </w:r>
      <w:r>
        <w:t xml:space="preserve"> Значения эффективных коэффициентов концентрации напряжений для сварных швов</w:t>
      </w:r>
    </w:p>
    <w:tbl>
      <w:tblPr>
        <w:tblW w:w="0" w:type="auto"/>
        <w:jc w:val="center"/>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4A0"/>
      </w:tblPr>
      <w:tblGrid>
        <w:gridCol w:w="1778"/>
        <w:gridCol w:w="4296"/>
        <w:gridCol w:w="1364"/>
        <w:gridCol w:w="1957"/>
      </w:tblGrid>
      <w:tr w:rsidR="0023536B" w:rsidTr="0023536B">
        <w:trPr>
          <w:trHeight w:val="55"/>
          <w:jc w:val="center"/>
        </w:trPr>
        <w:tc>
          <w:tcPr>
            <w:tcW w:w="0" w:type="auto"/>
            <w:gridSpan w:val="2"/>
            <w:vMerge w:val="restart"/>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55" w:lineRule="atLeast"/>
              <w:jc w:val="center"/>
              <w:rPr>
                <w:sz w:val="24"/>
                <w:szCs w:val="24"/>
              </w:rPr>
            </w:pPr>
            <w:r>
              <w:t>Сварной шов</w:t>
            </w:r>
          </w:p>
        </w:tc>
        <w:tc>
          <w:tcPr>
            <w:tcW w:w="0" w:type="auto"/>
            <w:gridSpan w:val="2"/>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55" w:lineRule="atLeast"/>
              <w:jc w:val="center"/>
              <w:rPr>
                <w:sz w:val="24"/>
                <w:szCs w:val="24"/>
              </w:rPr>
            </w:pPr>
            <w:r>
              <w:t xml:space="preserve">Коэффициент </w:t>
            </w:r>
            <w:r>
              <w:rPr>
                <w:i/>
                <w:lang w:val="en-US"/>
              </w:rPr>
              <w:t>k</w:t>
            </w:r>
            <w:r>
              <w:rPr>
                <w:rFonts w:ascii="Cambria Math" w:hAnsi="Cambria Math"/>
                <w:vertAlign w:val="subscript"/>
              </w:rPr>
              <w:t>σ</w:t>
            </w:r>
            <w:r>
              <w:t>(</w:t>
            </w:r>
            <w:r>
              <w:rPr>
                <w:rStyle w:val="spelle"/>
                <w:i/>
                <w:lang w:val="en-US"/>
              </w:rPr>
              <w:t>k</w:t>
            </w:r>
            <w:r>
              <w:rPr>
                <w:rStyle w:val="spelle"/>
                <w:rFonts w:ascii="Cambria Math" w:hAnsi="Cambria Math"/>
                <w:vertAlign w:val="subscript"/>
                <w:lang w:val="en-US"/>
              </w:rPr>
              <w:t>τ</w:t>
            </w:r>
            <w:r>
              <w:t>) для стали</w:t>
            </w:r>
          </w:p>
        </w:tc>
      </w:tr>
      <w:tr w:rsidR="0023536B" w:rsidTr="0023536B">
        <w:trPr>
          <w:trHeight w:val="87"/>
          <w:jc w:val="center"/>
        </w:trPr>
        <w:tc>
          <w:tcPr>
            <w:tcW w:w="0" w:type="auto"/>
            <w:gridSpan w:val="2"/>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87" w:lineRule="atLeast"/>
              <w:jc w:val="center"/>
              <w:rPr>
                <w:sz w:val="24"/>
                <w:szCs w:val="24"/>
              </w:rPr>
            </w:pPr>
            <w:r>
              <w:t>углеродистой</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87" w:lineRule="atLeast"/>
              <w:jc w:val="center"/>
              <w:rPr>
                <w:sz w:val="24"/>
                <w:szCs w:val="24"/>
              </w:rPr>
            </w:pPr>
            <w:r>
              <w:t>низколегированной</w:t>
            </w:r>
          </w:p>
        </w:tc>
      </w:tr>
      <w:tr w:rsidR="0023536B" w:rsidTr="0023536B">
        <w:trPr>
          <w:trHeight w:val="127"/>
          <w:jc w:val="center"/>
        </w:trPr>
        <w:tc>
          <w:tcPr>
            <w:tcW w:w="0" w:type="auto"/>
            <w:vMerge w:val="restart"/>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jc w:val="center"/>
            </w:pPr>
            <w:r>
              <w:t xml:space="preserve">Стыковой с полным </w:t>
            </w:r>
          </w:p>
          <w:p w:rsidR="0023536B" w:rsidRDefault="0023536B" w:rsidP="0023536B">
            <w:pPr>
              <w:spacing w:before="100" w:beforeAutospacing="1" w:after="100" w:afterAutospacing="1" w:line="127" w:lineRule="atLeast"/>
              <w:jc w:val="center"/>
              <w:rPr>
                <w:sz w:val="24"/>
                <w:szCs w:val="24"/>
              </w:rPr>
            </w:pPr>
            <w:r>
              <w:t>проваром корня шва</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widowControl w:val="0"/>
              <w:autoSpaceDE w:val="0"/>
              <w:autoSpaceDN w:val="0"/>
              <w:adjustRightInd w:val="0"/>
              <w:spacing w:before="100" w:beforeAutospacing="1" w:after="100" w:afterAutospacing="1" w:line="127" w:lineRule="atLeast"/>
              <w:rPr>
                <w:sz w:val="24"/>
                <w:szCs w:val="24"/>
              </w:rPr>
            </w:pPr>
            <w:r>
              <w:t>при автоматической и ручной сварке и контроле швов</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widowControl w:val="0"/>
              <w:autoSpaceDE w:val="0"/>
              <w:autoSpaceDN w:val="0"/>
              <w:adjustRightInd w:val="0"/>
              <w:spacing w:before="100" w:beforeAutospacing="1" w:after="100" w:afterAutospacing="1" w:line="127" w:lineRule="atLeast"/>
              <w:jc w:val="center"/>
              <w:rPr>
                <w:sz w:val="24"/>
                <w:szCs w:val="24"/>
              </w:rPr>
            </w:pPr>
            <w:r>
              <w:t>1</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widowControl w:val="0"/>
              <w:autoSpaceDE w:val="0"/>
              <w:autoSpaceDN w:val="0"/>
              <w:adjustRightInd w:val="0"/>
              <w:spacing w:before="100" w:beforeAutospacing="1" w:after="100" w:afterAutospacing="1" w:line="127" w:lineRule="atLeast"/>
              <w:jc w:val="center"/>
              <w:rPr>
                <w:sz w:val="24"/>
                <w:szCs w:val="24"/>
              </w:rPr>
            </w:pPr>
            <w:r>
              <w:t>1</w:t>
            </w:r>
          </w:p>
        </w:tc>
      </w:tr>
      <w:tr w:rsidR="0023536B" w:rsidTr="0023536B">
        <w:trPr>
          <w:trHeight w:val="300"/>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rPr>
                <w:sz w:val="24"/>
                <w:szCs w:val="24"/>
              </w:rPr>
            </w:pPr>
            <w:r>
              <w:t>при ручной сварке без контроля качества шва</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jc w:val="center"/>
              <w:rPr>
                <w:sz w:val="24"/>
                <w:szCs w:val="24"/>
              </w:rPr>
            </w:pPr>
            <w:r>
              <w:t>42</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jc w:val="center"/>
              <w:rPr>
                <w:sz w:val="24"/>
                <w:szCs w:val="24"/>
              </w:rPr>
            </w:pPr>
            <w:r>
              <w:t>1</w:t>
            </w:r>
            <w:r>
              <w:rPr>
                <w:lang w:val="en-US"/>
              </w:rPr>
              <w:t>,</w:t>
            </w:r>
            <w:r>
              <w:t>4</w:t>
            </w:r>
          </w:p>
        </w:tc>
      </w:tr>
      <w:tr w:rsidR="0023536B" w:rsidTr="0023536B">
        <w:trPr>
          <w:trHeight w:val="55"/>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55" w:lineRule="atLeast"/>
              <w:rPr>
                <w:sz w:val="24"/>
                <w:szCs w:val="24"/>
              </w:rPr>
            </w:pPr>
            <w:r>
              <w:t>при автоматической сварке без контроля качества шва</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55" w:lineRule="atLeast"/>
              <w:jc w:val="center"/>
              <w:rPr>
                <w:sz w:val="24"/>
                <w:szCs w:val="24"/>
              </w:rPr>
            </w:pPr>
            <w:r>
              <w:t>1,1</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55" w:lineRule="atLeast"/>
              <w:jc w:val="center"/>
              <w:rPr>
                <w:sz w:val="24"/>
                <w:szCs w:val="24"/>
              </w:rPr>
            </w:pPr>
            <w:r>
              <w:t>1,2</w:t>
            </w:r>
          </w:p>
        </w:tc>
      </w:tr>
      <w:tr w:rsidR="0023536B" w:rsidTr="0023536B">
        <w:trPr>
          <w:trHeight w:val="233"/>
          <w:jc w:val="center"/>
        </w:trPr>
        <w:tc>
          <w:tcPr>
            <w:tcW w:w="0" w:type="auto"/>
            <w:vMerge w:val="restart"/>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jc w:val="center"/>
              <w:rPr>
                <w:sz w:val="24"/>
                <w:szCs w:val="24"/>
              </w:rPr>
            </w:pPr>
            <w:r>
              <w:t>Угловой лобовой</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rPr>
                <w:sz w:val="24"/>
                <w:szCs w:val="24"/>
              </w:rPr>
            </w:pPr>
            <w:r>
              <w:t>при ручной сварке</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jc w:val="center"/>
              <w:rPr>
                <w:sz w:val="24"/>
                <w:szCs w:val="24"/>
              </w:rPr>
            </w:pPr>
            <w:r>
              <w:t>2,3</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jc w:val="center"/>
              <w:rPr>
                <w:sz w:val="24"/>
                <w:szCs w:val="24"/>
              </w:rPr>
            </w:pPr>
            <w:r>
              <w:t>3,2</w:t>
            </w:r>
          </w:p>
        </w:tc>
      </w:tr>
      <w:tr w:rsidR="0023536B" w:rsidTr="0023536B">
        <w:trPr>
          <w:trHeight w:val="196"/>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96" w:lineRule="atLeast"/>
              <w:rPr>
                <w:sz w:val="24"/>
                <w:szCs w:val="24"/>
              </w:rPr>
            </w:pPr>
            <w:r>
              <w:t>при автоматической сварке</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96" w:lineRule="atLeast"/>
              <w:jc w:val="center"/>
              <w:rPr>
                <w:sz w:val="24"/>
                <w:szCs w:val="24"/>
              </w:rPr>
            </w:pPr>
            <w:r>
              <w:t>1,7</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spacing w:before="100" w:beforeAutospacing="1" w:after="100" w:afterAutospacing="1" w:line="196" w:lineRule="atLeast"/>
              <w:jc w:val="center"/>
              <w:rPr>
                <w:sz w:val="24"/>
                <w:szCs w:val="24"/>
              </w:rPr>
            </w:pPr>
            <w:r>
              <w:t>2,4</w:t>
            </w:r>
          </w:p>
        </w:tc>
      </w:tr>
      <w:tr w:rsidR="0023536B" w:rsidTr="0023536B">
        <w:trPr>
          <w:trHeight w:val="55"/>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Pr="00457E51" w:rsidRDefault="0023536B" w:rsidP="00457E51">
            <w:pPr>
              <w:spacing w:before="100" w:beforeAutospacing="1" w:after="100" w:afterAutospacing="1"/>
            </w:pPr>
            <w:r>
              <w:t xml:space="preserve">Угловой фланговый шов, работающий на срез </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widowControl w:val="0"/>
              <w:autoSpaceDE w:val="0"/>
              <w:autoSpaceDN w:val="0"/>
              <w:adjustRightInd w:val="0"/>
              <w:spacing w:before="100" w:beforeAutospacing="1" w:after="100" w:afterAutospacing="1" w:line="55" w:lineRule="atLeast"/>
              <w:jc w:val="center"/>
              <w:rPr>
                <w:sz w:val="24"/>
                <w:szCs w:val="24"/>
              </w:rPr>
            </w:pPr>
            <w:r>
              <w:t>3,4</w:t>
            </w:r>
          </w:p>
        </w:tc>
        <w:tc>
          <w:tcPr>
            <w:tcW w:w="0" w:type="auto"/>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widowControl w:val="0"/>
              <w:autoSpaceDE w:val="0"/>
              <w:autoSpaceDN w:val="0"/>
              <w:adjustRightInd w:val="0"/>
              <w:spacing w:before="100" w:beforeAutospacing="1" w:after="100" w:afterAutospacing="1" w:line="55" w:lineRule="atLeast"/>
              <w:jc w:val="center"/>
              <w:rPr>
                <w:sz w:val="24"/>
                <w:szCs w:val="24"/>
              </w:rPr>
            </w:pPr>
            <w:r>
              <w:t>4,4</w:t>
            </w:r>
          </w:p>
        </w:tc>
      </w:tr>
    </w:tbl>
    <w:p w:rsidR="0023536B" w:rsidRDefault="0023536B" w:rsidP="0023536B">
      <w:pPr>
        <w:spacing w:before="100" w:beforeAutospacing="1" w:after="100" w:afterAutospacing="1"/>
        <w:jc w:val="both"/>
      </w:pPr>
      <w:r>
        <w:t> </w:t>
      </w:r>
    </w:p>
    <w:p w:rsidR="0023536B" w:rsidRDefault="0023536B" w:rsidP="00457E51">
      <w:pPr>
        <w:spacing w:before="100" w:beforeAutospacing="1" w:after="100" w:afterAutospacing="1"/>
        <w:ind w:firstLine="426"/>
        <w:jc w:val="both"/>
      </w:pPr>
      <w:r>
        <w:t xml:space="preserve">Допускаемые напряжения при </w:t>
      </w:r>
      <w:proofErr w:type="gramStart"/>
      <w:r>
        <w:rPr>
          <w:rStyle w:val="grame"/>
        </w:rPr>
        <w:t>периодическом</w:t>
      </w:r>
      <w:proofErr w:type="gramEnd"/>
      <w:r>
        <w:t xml:space="preserve"> </w:t>
      </w:r>
      <w:r>
        <w:rPr>
          <w:rStyle w:val="spelle"/>
        </w:rPr>
        <w:t>нагружении</w:t>
      </w:r>
      <w:r w:rsidR="00457E51">
        <w:rPr>
          <w:rStyle w:val="spelle"/>
        </w:rPr>
        <w:t xml:space="preserve">   </w:t>
      </w:r>
      <w:r>
        <w:rPr>
          <w:rFonts w:ascii="Cambria Math" w:hAnsi="Cambria Math"/>
        </w:rPr>
        <w:t>σ</w:t>
      </w:r>
      <w:r>
        <w:rPr>
          <w:i/>
          <w:vertAlign w:val="subscript"/>
          <w:lang w:val="en-US"/>
        </w:rPr>
        <w:t>R</w:t>
      </w:r>
      <w:r>
        <w:rPr>
          <w:i/>
          <w:vertAlign w:val="subscript"/>
        </w:rPr>
        <w:t>p</w:t>
      </w:r>
      <w:r>
        <w:t>=</w:t>
      </w:r>
      <w:r>
        <w:rPr>
          <w:rStyle w:val="spelle"/>
          <w:rFonts w:ascii="Cambria Math" w:hAnsi="Cambria Math"/>
        </w:rPr>
        <w:t>γσ</w:t>
      </w:r>
      <w:r>
        <w:rPr>
          <w:rStyle w:val="spelle"/>
          <w:i/>
          <w:vertAlign w:val="subscript"/>
        </w:rPr>
        <w:t>p</w:t>
      </w:r>
      <w:r>
        <w:t>,</w:t>
      </w:r>
      <w:r w:rsidR="00457E51">
        <w:t xml:space="preserve"> </w:t>
      </w:r>
      <w:r>
        <w:rPr>
          <w:rFonts w:ascii="Cambria Math" w:hAnsi="Cambria Math"/>
        </w:rPr>
        <w:t>τ</w:t>
      </w:r>
      <w:r>
        <w:rPr>
          <w:rStyle w:val="spelle"/>
          <w:i/>
          <w:vertAlign w:val="subscript"/>
          <w:lang w:val="en-US"/>
        </w:rPr>
        <w:t>Rp</w:t>
      </w:r>
      <w:r>
        <w:t>=</w:t>
      </w:r>
      <w:r>
        <w:rPr>
          <w:rStyle w:val="spelle"/>
          <w:rFonts w:ascii="Cambria Math" w:hAnsi="Cambria Math"/>
        </w:rPr>
        <w:t>γτ</w:t>
      </w:r>
      <w:r>
        <w:rPr>
          <w:i/>
          <w:vertAlign w:val="subscript"/>
          <w:lang w:val="en-US"/>
        </w:rPr>
        <w:t>p</w:t>
      </w:r>
      <w:r>
        <w:rPr>
          <w:vertAlign w:val="subscript"/>
        </w:rPr>
        <w:t>,</w:t>
      </w:r>
    </w:p>
    <w:p w:rsidR="0023536B" w:rsidRDefault="0023536B" w:rsidP="0023536B">
      <w:pPr>
        <w:spacing w:before="100" w:beforeAutospacing="1" w:after="100" w:afterAutospacing="1"/>
        <w:ind w:firstLine="426"/>
        <w:jc w:val="both"/>
      </w:pPr>
      <w:r>
        <w:t xml:space="preserve">где </w:t>
      </w:r>
      <w:r>
        <w:rPr>
          <w:rFonts w:ascii="Cambria Math" w:hAnsi="Cambria Math"/>
        </w:rPr>
        <w:t>γ</w:t>
      </w:r>
      <w:r>
        <w:t xml:space="preserve"> - коэффициент понижения допускаемых напряжений,</w:t>
      </w:r>
    </w:p>
    <w:p w:rsidR="0023536B" w:rsidRDefault="0023536B" w:rsidP="0023536B">
      <w:pPr>
        <w:spacing w:before="100" w:beforeAutospacing="1" w:after="100" w:afterAutospacing="1"/>
        <w:ind w:firstLine="426"/>
      </w:pPr>
      <w:r>
        <w:rPr>
          <w:rFonts w:ascii="Cambria Math" w:hAnsi="Cambria Math"/>
        </w:rPr>
        <w:t>γ</w:t>
      </w:r>
      <w:r>
        <w:t>=1/[(</w:t>
      </w:r>
      <w:r>
        <w:rPr>
          <w:rStyle w:val="spelle"/>
          <w:i/>
          <w:lang w:val="en-US"/>
        </w:rPr>
        <w:t>ak</w:t>
      </w:r>
      <w:r>
        <w:rPr>
          <w:rFonts w:ascii="Cambria Math" w:hAnsi="Cambria Math"/>
          <w:vertAlign w:val="subscript"/>
        </w:rPr>
        <w:t>σ</w:t>
      </w:r>
      <w:r>
        <w:t>+</w:t>
      </w:r>
      <w:r>
        <w:rPr>
          <w:i/>
          <w:lang w:val="en-US"/>
        </w:rPr>
        <w:t>b</w:t>
      </w:r>
      <w:r>
        <w:t>)-(</w:t>
      </w:r>
      <w:r>
        <w:rPr>
          <w:rStyle w:val="spelle"/>
          <w:i/>
          <w:lang w:val="en-US"/>
        </w:rPr>
        <w:t>ak</w:t>
      </w:r>
      <w:r>
        <w:rPr>
          <w:rFonts w:ascii="Cambria Math" w:hAnsi="Cambria Math"/>
          <w:vertAlign w:val="subscript"/>
        </w:rPr>
        <w:t>σ</w:t>
      </w:r>
      <w:r>
        <w:t>-</w:t>
      </w:r>
      <w:r>
        <w:rPr>
          <w:i/>
          <w:lang w:val="en-US"/>
        </w:rPr>
        <w:t>b</w:t>
      </w:r>
      <w:r>
        <w:t>)</w:t>
      </w:r>
      <w:r>
        <w:rPr>
          <w:i/>
          <w:lang w:val="en-US"/>
        </w:rPr>
        <w:t>R</w:t>
      </w:r>
      <w:r>
        <w:t>]</w:t>
      </w:r>
      <w:r>
        <w:rPr>
          <w:rFonts w:ascii="Cambria Math" w:hAnsi="Cambria Math"/>
        </w:rPr>
        <w:t>≤</w:t>
      </w:r>
      <w:r>
        <w:t>1,</w:t>
      </w:r>
    </w:p>
    <w:p w:rsidR="0023536B" w:rsidRDefault="0023536B" w:rsidP="0023536B">
      <w:pPr>
        <w:spacing w:before="100" w:beforeAutospacing="1" w:after="100" w:afterAutospacing="1"/>
        <w:ind w:firstLine="426"/>
        <w:jc w:val="both"/>
      </w:pPr>
      <w:r>
        <w:t xml:space="preserve">где </w:t>
      </w:r>
      <w:r>
        <w:rPr>
          <w:i/>
          <w:lang w:val="en-US"/>
        </w:rPr>
        <w:t>k</w:t>
      </w:r>
      <w:r>
        <w:rPr>
          <w:rFonts w:ascii="Cambria Math" w:hAnsi="Cambria Math"/>
          <w:vertAlign w:val="subscript"/>
        </w:rPr>
        <w:t>σ</w:t>
      </w:r>
      <w:r>
        <w:t>(</w:t>
      </w:r>
      <w:r>
        <w:rPr>
          <w:rStyle w:val="spelle"/>
          <w:i/>
          <w:lang w:val="en-US"/>
        </w:rPr>
        <w:t>k</w:t>
      </w:r>
      <w:r>
        <w:rPr>
          <w:rStyle w:val="spelle"/>
          <w:rFonts w:ascii="Cambria Math" w:hAnsi="Cambria Math"/>
          <w:vertAlign w:val="subscript"/>
          <w:lang w:val="en-US"/>
        </w:rPr>
        <w:t>τ</w:t>
      </w:r>
      <w:r>
        <w:t>) - эффективный коэффициент концентрации нормальных (касательных) напряжений (</w:t>
      </w:r>
      <w:proofErr w:type="gramStart"/>
      <w:r>
        <w:t>см</w:t>
      </w:r>
      <w:proofErr w:type="gramEnd"/>
      <w:r>
        <w:t>. таблицу 4);</w:t>
      </w:r>
    </w:p>
    <w:p w:rsidR="0023536B" w:rsidRDefault="0023536B" w:rsidP="00457E51">
      <w:pPr>
        <w:spacing w:before="100" w:beforeAutospacing="1" w:after="100" w:afterAutospacing="1"/>
        <w:ind w:firstLine="426"/>
        <w:jc w:val="both"/>
      </w:pPr>
      <w:r>
        <w:rPr>
          <w:i/>
        </w:rPr>
        <w:t>а</w:t>
      </w:r>
      <w:r>
        <w:t xml:space="preserve">, </w:t>
      </w:r>
      <w:r>
        <w:rPr>
          <w:i/>
          <w:lang w:val="en-US"/>
        </w:rPr>
        <w:t>b</w:t>
      </w:r>
      <w:r w:rsidRPr="0083377F">
        <w:t xml:space="preserve"> </w:t>
      </w:r>
      <w:r>
        <w:t xml:space="preserve">- коэффициенты (для углеродистых </w:t>
      </w:r>
      <w:proofErr w:type="gramStart"/>
      <w:r>
        <w:rPr>
          <w:rStyle w:val="grame"/>
        </w:rPr>
        <w:t>сталей</w:t>
      </w:r>
      <w:proofErr w:type="gramEnd"/>
      <w:r>
        <w:t xml:space="preserve"> </w:t>
      </w:r>
      <w:r>
        <w:rPr>
          <w:i/>
        </w:rPr>
        <w:t>а</w:t>
      </w:r>
      <w:r>
        <w:t xml:space="preserve">=0,58, </w:t>
      </w:r>
      <w:r>
        <w:rPr>
          <w:i/>
          <w:lang w:val="en-US"/>
        </w:rPr>
        <w:t>b</w:t>
      </w:r>
      <w:r>
        <w:t xml:space="preserve">=0,26; для низколегированных </w:t>
      </w:r>
      <w:r>
        <w:rPr>
          <w:i/>
        </w:rPr>
        <w:t>а</w:t>
      </w:r>
      <w:r>
        <w:t xml:space="preserve">=0,65, </w:t>
      </w:r>
      <w:r>
        <w:rPr>
          <w:i/>
          <w:lang w:val="en-US"/>
        </w:rPr>
        <w:t>b</w:t>
      </w:r>
      <w:r>
        <w:t>=0,3).Коэффициент асимметрии цикла R определяют как отношение наименьшего и наибольшего по абсолютному значению напряжений и сил, взятых со своими знаками:</w:t>
      </w:r>
    </w:p>
    <w:p w:rsidR="0023536B" w:rsidRDefault="0023536B" w:rsidP="0023536B">
      <w:pPr>
        <w:spacing w:before="100" w:beforeAutospacing="1" w:after="100" w:afterAutospacing="1"/>
        <w:ind w:firstLine="426"/>
      </w:pPr>
      <w:r>
        <w:rPr>
          <w:i/>
          <w:lang w:val="en-US"/>
        </w:rPr>
        <w:t>R</w:t>
      </w:r>
      <w:r>
        <w:t>=</w:t>
      </w:r>
      <w:r>
        <w:rPr>
          <w:i/>
          <w:lang w:val="en-US"/>
        </w:rPr>
        <w:t>R</w:t>
      </w:r>
      <w:r>
        <w:rPr>
          <w:rFonts w:ascii="Cambria Math" w:hAnsi="Cambria Math"/>
          <w:vertAlign w:val="subscript"/>
        </w:rPr>
        <w:t>σ</w:t>
      </w:r>
      <w:r>
        <w:t>=</w:t>
      </w:r>
      <w:r>
        <w:rPr>
          <w:rFonts w:ascii="Cambria Math" w:hAnsi="Cambria Math"/>
        </w:rPr>
        <w:t>σ</w:t>
      </w:r>
      <w:r>
        <w:rPr>
          <w:vertAlign w:val="subscript"/>
          <w:lang w:val="en-US"/>
        </w:rPr>
        <w:t>min</w:t>
      </w:r>
      <w:r>
        <w:t>/</w:t>
      </w:r>
      <w:r>
        <w:rPr>
          <w:rFonts w:ascii="Cambria Math" w:hAnsi="Cambria Math"/>
        </w:rPr>
        <w:t>σ</w:t>
      </w:r>
      <w:r>
        <w:rPr>
          <w:vertAlign w:val="subscript"/>
          <w:lang w:val="en-US"/>
        </w:rPr>
        <w:t>max</w:t>
      </w:r>
      <w:r>
        <w:t>=</w:t>
      </w:r>
      <w:r>
        <w:rPr>
          <w:rStyle w:val="spelle"/>
          <w:i/>
          <w:lang w:val="en-US"/>
        </w:rPr>
        <w:t>F</w:t>
      </w:r>
      <w:r>
        <w:rPr>
          <w:rStyle w:val="spelle"/>
          <w:vertAlign w:val="subscript"/>
          <w:lang w:val="en-US"/>
        </w:rPr>
        <w:t>min</w:t>
      </w:r>
      <w:r>
        <w:t>/</w:t>
      </w:r>
      <w:r>
        <w:rPr>
          <w:rStyle w:val="spelle"/>
          <w:i/>
          <w:lang w:val="en-US"/>
        </w:rPr>
        <w:t>F</w:t>
      </w:r>
      <w:r>
        <w:rPr>
          <w:rStyle w:val="spelle"/>
          <w:vertAlign w:val="subscript"/>
          <w:lang w:val="en-US"/>
        </w:rPr>
        <w:t>max</w:t>
      </w:r>
      <w:r>
        <w:t>,</w:t>
      </w:r>
    </w:p>
    <w:p w:rsidR="0023536B" w:rsidRDefault="0023536B" w:rsidP="00457E51">
      <w:pPr>
        <w:spacing w:before="100" w:beforeAutospacing="1" w:after="100" w:afterAutospacing="1"/>
        <w:ind w:firstLine="426"/>
      </w:pPr>
      <w:r>
        <w:rPr>
          <w:i/>
          <w:lang w:val="en-US"/>
        </w:rPr>
        <w:t>R</w:t>
      </w:r>
      <w:r>
        <w:t>=</w:t>
      </w:r>
      <w:r>
        <w:rPr>
          <w:rStyle w:val="spelle"/>
          <w:i/>
          <w:lang w:val="en-US"/>
        </w:rPr>
        <w:t>R</w:t>
      </w:r>
      <w:r>
        <w:rPr>
          <w:rStyle w:val="spelle"/>
          <w:rFonts w:ascii="Cambria Math" w:hAnsi="Cambria Math"/>
          <w:vertAlign w:val="subscript"/>
          <w:lang w:val="en-US"/>
        </w:rPr>
        <w:t>τ</w:t>
      </w:r>
      <w:r>
        <w:t>=</w:t>
      </w:r>
      <w:r>
        <w:rPr>
          <w:rFonts w:ascii="Cambria Math" w:hAnsi="Cambria Math"/>
        </w:rPr>
        <w:t>τ</w:t>
      </w:r>
      <w:r>
        <w:rPr>
          <w:vertAlign w:val="subscript"/>
          <w:lang w:val="en-US"/>
        </w:rPr>
        <w:t>min</w:t>
      </w:r>
      <w:r>
        <w:t>/</w:t>
      </w:r>
      <w:r>
        <w:rPr>
          <w:rFonts w:ascii="Cambria Math" w:hAnsi="Cambria Math"/>
        </w:rPr>
        <w:t>τ</w:t>
      </w:r>
      <w:r>
        <w:rPr>
          <w:vertAlign w:val="subscript"/>
          <w:lang w:val="en-US"/>
        </w:rPr>
        <w:t>max</w:t>
      </w:r>
      <w:r>
        <w:t>=</w:t>
      </w:r>
      <w:r>
        <w:rPr>
          <w:rStyle w:val="spelle"/>
          <w:i/>
          <w:lang w:val="en-US"/>
        </w:rPr>
        <w:t>F</w:t>
      </w:r>
      <w:r>
        <w:rPr>
          <w:rStyle w:val="spelle"/>
          <w:vertAlign w:val="subscript"/>
          <w:lang w:val="en-US"/>
        </w:rPr>
        <w:t>min</w:t>
      </w:r>
      <w:r>
        <w:t>/</w:t>
      </w:r>
      <w:r>
        <w:rPr>
          <w:rStyle w:val="spelle"/>
          <w:i/>
          <w:lang w:val="en-US"/>
        </w:rPr>
        <w:t>F</w:t>
      </w:r>
      <w:r>
        <w:rPr>
          <w:rStyle w:val="spelle"/>
          <w:vertAlign w:val="subscript"/>
          <w:lang w:val="en-US"/>
        </w:rPr>
        <w:t>max</w:t>
      </w:r>
      <w:r>
        <w:t>.</w:t>
      </w:r>
      <w:r>
        <w:rPr>
          <w:i/>
          <w:iCs/>
          <w:color w:val="000000"/>
        </w:rPr>
        <w:t> </w:t>
      </w:r>
    </w:p>
    <w:p w:rsidR="0023536B" w:rsidRPr="00457E51" w:rsidRDefault="0023536B" w:rsidP="0023536B">
      <w:pPr>
        <w:pStyle w:val="3"/>
        <w:rPr>
          <w:color w:val="000000" w:themeColor="text1"/>
        </w:rPr>
      </w:pPr>
      <w:bookmarkStart w:id="13" w:name="_Расчет_сварных_стыковых"/>
      <w:bookmarkEnd w:id="13"/>
      <w:r w:rsidRPr="00457E51">
        <w:rPr>
          <w:color w:val="000000" w:themeColor="text1"/>
        </w:rPr>
        <w:t>Расчет сварных стыковых соединений</w:t>
      </w:r>
    </w:p>
    <w:p w:rsidR="0023536B" w:rsidRDefault="0023536B" w:rsidP="00E4162C">
      <w:pPr>
        <w:spacing w:before="100" w:beforeAutospacing="1" w:after="100" w:afterAutospacing="1"/>
        <w:ind w:firstLine="426"/>
        <w:jc w:val="both"/>
      </w:pPr>
      <w:r>
        <w:rPr>
          <w:color w:val="000000"/>
        </w:rPr>
        <w:t>Швы этих соединений работают на растяжение или сжатие в зависи</w:t>
      </w:r>
      <w:r>
        <w:rPr>
          <w:color w:val="000000"/>
        </w:rPr>
        <w:softHyphen/>
        <w:t>мости от направле</w:t>
      </w:r>
      <w:r w:rsidR="00E4162C">
        <w:rPr>
          <w:color w:val="000000"/>
        </w:rPr>
        <w:t>ния действующей нагрузки (рис.7.15</w:t>
      </w:r>
      <w:r>
        <w:rPr>
          <w:color w:val="000000"/>
        </w:rPr>
        <w:t xml:space="preserve">, </w:t>
      </w:r>
      <w:r>
        <w:rPr>
          <w:i/>
          <w:iCs/>
          <w:color w:val="000000"/>
        </w:rPr>
        <w:t xml:space="preserve">а </w:t>
      </w:r>
      <w:r>
        <w:rPr>
          <w:color w:val="000000"/>
        </w:rPr>
        <w:t xml:space="preserve">и </w:t>
      </w:r>
      <w:r>
        <w:rPr>
          <w:i/>
          <w:iCs/>
          <w:color w:val="000000"/>
        </w:rPr>
        <w:t>б). Основ</w:t>
      </w:r>
      <w:r>
        <w:rPr>
          <w:i/>
          <w:iCs/>
          <w:color w:val="000000"/>
        </w:rPr>
        <w:softHyphen/>
        <w:t xml:space="preserve">ным критерием работоспособности </w:t>
      </w:r>
      <w:r>
        <w:rPr>
          <w:color w:val="000000"/>
        </w:rPr>
        <w:t xml:space="preserve">стыковых швов является их </w:t>
      </w:r>
      <w:r>
        <w:rPr>
          <w:i/>
          <w:iCs/>
          <w:color w:val="000000"/>
        </w:rPr>
        <w:t xml:space="preserve">прочность. </w:t>
      </w:r>
      <w:r>
        <w:t>Сварные соединения встык являются наиболее рациональными,  приближающими по форме и прочности составные детали к целому изделию</w:t>
      </w:r>
      <w:proofErr w:type="gramStart"/>
      <w:r>
        <w:t>.П</w:t>
      </w:r>
      <w:proofErr w:type="gramEnd"/>
      <w:r>
        <w:t xml:space="preserve">ри действии на соединение нескольких силовых факторов применяют метод независимости действия сил (метод  суперпозиции), т.е. определяют напряжение от каждого силового фактора отдельно, а затем расчет ведут по эквивалентным напряжениям: обычно — по четвертой теории прочности: </w:t>
      </w:r>
    </w:p>
    <w:p w:rsidR="0023536B" w:rsidRDefault="0023536B" w:rsidP="0023536B">
      <w:pPr>
        <w:spacing w:before="100" w:beforeAutospacing="1" w:after="100" w:afterAutospacing="1"/>
        <w:ind w:firstLine="426"/>
      </w:pPr>
      <w:r>
        <w:rPr>
          <w:noProof/>
          <w:sz w:val="20"/>
          <w:szCs w:val="20"/>
          <w:lang w:eastAsia="ru-RU"/>
        </w:rPr>
        <w:drawing>
          <wp:inline distT="0" distB="0" distL="0" distR="0">
            <wp:extent cx="2143125" cy="314325"/>
            <wp:effectExtent l="19050" t="0" r="9525" b="0"/>
            <wp:docPr id="2339" name="Рисунок 2339" descr="http://www.detalmach.ru/lect1.files/image0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9" descr="http://www.detalmach.ru/lect1.files/image042.gif"/>
                    <pic:cNvPicPr>
                      <a:picLocks noChangeAspect="1" noChangeArrowheads="1"/>
                    </pic:cNvPicPr>
                  </pic:nvPicPr>
                  <pic:blipFill>
                    <a:blip r:embed="rId231" cstate="print"/>
                    <a:srcRect/>
                    <a:stretch>
                      <a:fillRect/>
                    </a:stretch>
                  </pic:blipFill>
                  <pic:spPr bwMode="auto">
                    <a:xfrm>
                      <a:off x="0" y="0"/>
                      <a:ext cx="2143125" cy="314325"/>
                    </a:xfrm>
                    <a:prstGeom prst="rect">
                      <a:avLst/>
                    </a:prstGeom>
                    <a:noFill/>
                    <a:ln w="9525">
                      <a:noFill/>
                      <a:miter lim="800000"/>
                      <a:headEnd/>
                      <a:tailEnd/>
                    </a:ln>
                  </pic:spPr>
                </pic:pic>
              </a:graphicData>
            </a:graphic>
          </wp:inline>
        </w:drawing>
      </w:r>
    </w:p>
    <w:p w:rsidR="0023536B" w:rsidRDefault="0023536B" w:rsidP="0023536B">
      <w:pPr>
        <w:spacing w:before="100" w:beforeAutospacing="1" w:after="100" w:afterAutospacing="1"/>
        <w:ind w:firstLine="426"/>
      </w:pPr>
      <w:r>
        <w:t xml:space="preserve">где  </w:t>
      </w:r>
      <w:r>
        <w:rPr>
          <w:rStyle w:val="spelle"/>
          <w:rFonts w:ascii="Cambria Math" w:hAnsi="Cambria Math"/>
        </w:rPr>
        <w:t>σ</w:t>
      </w:r>
      <w:r>
        <w:rPr>
          <w:rStyle w:val="spelle"/>
          <w:rFonts w:ascii="Cambria Math" w:hAnsi="Cambria Math"/>
          <w:vertAlign w:val="subscript"/>
        </w:rPr>
        <w:t>Σ</w:t>
      </w:r>
      <w:r>
        <w:t xml:space="preserve"> - наибольшее суммарное нормальное напряжение в шве</w:t>
      </w:r>
    </w:p>
    <w:p w:rsidR="0023536B" w:rsidRDefault="0023536B" w:rsidP="0023536B">
      <w:pPr>
        <w:spacing w:before="100" w:beforeAutospacing="1" w:after="100" w:afterAutospacing="1"/>
        <w:ind w:firstLine="426"/>
      </w:pPr>
      <w:r>
        <w:lastRenderedPageBreak/>
        <w:t xml:space="preserve">        </w:t>
      </w:r>
      <w:r>
        <w:rPr>
          <w:rStyle w:val="spelle"/>
          <w:rFonts w:ascii="Cambria Math" w:hAnsi="Cambria Math"/>
        </w:rPr>
        <w:t>τ</w:t>
      </w:r>
      <w:r>
        <w:rPr>
          <w:rStyle w:val="spelle"/>
          <w:rFonts w:ascii="Cambria Math" w:hAnsi="Cambria Math"/>
          <w:vertAlign w:val="subscript"/>
        </w:rPr>
        <w:t>Σ</w:t>
      </w:r>
      <w:r>
        <w:t xml:space="preserve"> - наибольшее суммарное касательное напряжение в шве</w:t>
      </w:r>
    </w:p>
    <w:p w:rsidR="0023536B" w:rsidRDefault="0023536B" w:rsidP="0023536B">
      <w:pPr>
        <w:spacing w:before="100" w:beforeAutospacing="1" w:after="100" w:afterAutospacing="1"/>
        <w:ind w:firstLine="426"/>
      </w:pPr>
      <w:r>
        <w:t xml:space="preserve">        [</w:t>
      </w:r>
      <w:r>
        <w:rPr>
          <w:rFonts w:ascii="Cambria Math" w:hAnsi="Cambria Math"/>
        </w:rPr>
        <w:t>σ</w:t>
      </w:r>
      <w:r>
        <w:t>]</w:t>
      </w:r>
      <w:r>
        <w:rPr>
          <w:vertAlign w:val="subscript"/>
          <w:lang w:val="en-US"/>
        </w:rPr>
        <w:t>p</w:t>
      </w:r>
      <w:r w:rsidRPr="0083377F">
        <w:t xml:space="preserve"> </w:t>
      </w:r>
      <w:r>
        <w:t>- допускаемое напряжение для сварного шва.</w:t>
      </w:r>
    </w:p>
    <w:p w:rsidR="0023536B" w:rsidRDefault="0023536B" w:rsidP="0023536B">
      <w:pPr>
        <w:spacing w:before="100" w:beforeAutospacing="1" w:after="100" w:afterAutospacing="1"/>
        <w:jc w:val="center"/>
      </w:pPr>
      <w:r>
        <w:rPr>
          <w:noProof/>
          <w:lang w:eastAsia="ru-RU"/>
        </w:rPr>
        <w:drawing>
          <wp:inline distT="0" distB="0" distL="0" distR="0">
            <wp:extent cx="3209925" cy="1581150"/>
            <wp:effectExtent l="19050" t="0" r="9525" b="0"/>
            <wp:docPr id="2340" name="Рисунок 2340" descr="http://www.detalmach.ru/lect1.files/image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0" descr="http://www.detalmach.ru/lect1.files/image043.jpg"/>
                    <pic:cNvPicPr>
                      <a:picLocks noChangeAspect="1" noChangeArrowheads="1"/>
                    </pic:cNvPicPr>
                  </pic:nvPicPr>
                  <pic:blipFill>
                    <a:blip r:embed="rId232" cstate="print"/>
                    <a:srcRect/>
                    <a:stretch>
                      <a:fillRect/>
                    </a:stretch>
                  </pic:blipFill>
                  <pic:spPr bwMode="auto">
                    <a:xfrm>
                      <a:off x="0" y="0"/>
                      <a:ext cx="3209925" cy="1581150"/>
                    </a:xfrm>
                    <a:prstGeom prst="rect">
                      <a:avLst/>
                    </a:prstGeom>
                    <a:noFill/>
                    <a:ln w="9525">
                      <a:noFill/>
                      <a:miter lim="800000"/>
                      <a:headEnd/>
                      <a:tailEnd/>
                    </a:ln>
                  </pic:spPr>
                </pic:pic>
              </a:graphicData>
            </a:graphic>
          </wp:inline>
        </w:drawing>
      </w:r>
    </w:p>
    <w:p w:rsidR="0023536B" w:rsidRDefault="00E4162C" w:rsidP="0027590A">
      <w:pPr>
        <w:spacing w:before="100" w:beforeAutospacing="1" w:after="100" w:afterAutospacing="1"/>
        <w:ind w:firstLine="360"/>
        <w:jc w:val="center"/>
      </w:pPr>
      <w:r>
        <w:rPr>
          <w:b/>
          <w:color w:val="000000"/>
        </w:rPr>
        <w:t>Рис. 7.15</w:t>
      </w:r>
      <w:r w:rsidR="0023536B">
        <w:rPr>
          <w:b/>
          <w:color w:val="000000"/>
        </w:rPr>
        <w:t>. К расчету стыковых соединений</w:t>
      </w:r>
      <w:r w:rsidR="0023536B">
        <w:rPr>
          <w:i/>
          <w:iCs/>
          <w:color w:val="000000"/>
        </w:rPr>
        <w:t> </w:t>
      </w:r>
    </w:p>
    <w:p w:rsidR="0023536B" w:rsidRDefault="0023536B" w:rsidP="0023536B">
      <w:pPr>
        <w:shd w:val="clear" w:color="auto" w:fill="FFFFFF"/>
        <w:autoSpaceDE w:val="0"/>
        <w:autoSpaceDN w:val="0"/>
        <w:adjustRightInd w:val="0"/>
        <w:spacing w:before="100" w:beforeAutospacing="1" w:after="100" w:afterAutospacing="1"/>
        <w:ind w:firstLine="360"/>
        <w:jc w:val="both"/>
      </w:pPr>
      <w:r>
        <w:rPr>
          <w:b/>
          <w:i/>
          <w:iCs/>
          <w:color w:val="000000"/>
        </w:rPr>
        <w:t>Проверочный расчет</w:t>
      </w:r>
      <w:r>
        <w:rPr>
          <w:i/>
          <w:iCs/>
          <w:color w:val="000000"/>
        </w:rPr>
        <w:t xml:space="preserve"> </w:t>
      </w:r>
      <w:r>
        <w:rPr>
          <w:color w:val="000000"/>
        </w:rPr>
        <w:t>прочности шва на растяжение. Условие прочности:</w:t>
      </w:r>
    </w:p>
    <w:p w:rsidR="0023536B" w:rsidRDefault="0023536B" w:rsidP="0023536B">
      <w:pPr>
        <w:shd w:val="clear" w:color="auto" w:fill="FFFFFF"/>
        <w:autoSpaceDE w:val="0"/>
        <w:autoSpaceDN w:val="0"/>
        <w:adjustRightInd w:val="0"/>
        <w:spacing w:before="100" w:beforeAutospacing="1" w:after="100" w:afterAutospacing="1"/>
        <w:ind w:firstLine="360"/>
        <w:jc w:val="both"/>
      </w:pPr>
      <w:r>
        <w:rPr>
          <w:noProof/>
          <w:sz w:val="20"/>
          <w:szCs w:val="20"/>
          <w:lang w:eastAsia="ru-RU"/>
        </w:rPr>
        <w:drawing>
          <wp:inline distT="0" distB="0" distL="0" distR="0">
            <wp:extent cx="2181225" cy="314325"/>
            <wp:effectExtent l="19050" t="0" r="9525" b="0"/>
            <wp:docPr id="2341" name="Рисунок 2341" descr="http://www.detalmach.ru/lect1.files/image0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1" descr="http://www.detalmach.ru/lect1.files/image045.gif"/>
                    <pic:cNvPicPr>
                      <a:picLocks noChangeAspect="1" noChangeArrowheads="1"/>
                    </pic:cNvPicPr>
                  </pic:nvPicPr>
                  <pic:blipFill>
                    <a:blip r:embed="rId233" cstate="print"/>
                    <a:srcRect/>
                    <a:stretch>
                      <a:fillRect/>
                    </a:stretch>
                  </pic:blipFill>
                  <pic:spPr bwMode="auto">
                    <a:xfrm>
                      <a:off x="0" y="0"/>
                      <a:ext cx="2181225" cy="314325"/>
                    </a:xfrm>
                    <a:prstGeom prst="rect">
                      <a:avLst/>
                    </a:prstGeom>
                    <a:noFill/>
                    <a:ln w="9525">
                      <a:noFill/>
                      <a:miter lim="800000"/>
                      <a:headEnd/>
                      <a:tailEnd/>
                    </a:ln>
                  </pic:spPr>
                </pic:pic>
              </a:graphicData>
            </a:graphic>
          </wp:inline>
        </w:drawing>
      </w:r>
    </w:p>
    <w:p w:rsidR="0023536B" w:rsidRDefault="0023536B" w:rsidP="0023536B">
      <w:pPr>
        <w:shd w:val="clear" w:color="auto" w:fill="FFFFFF"/>
        <w:autoSpaceDE w:val="0"/>
        <w:autoSpaceDN w:val="0"/>
        <w:adjustRightInd w:val="0"/>
        <w:spacing w:before="100" w:beforeAutospacing="1" w:after="100" w:afterAutospacing="1"/>
        <w:ind w:firstLine="360"/>
        <w:jc w:val="both"/>
      </w:pPr>
      <w:proofErr w:type="gramStart"/>
      <w:r>
        <w:rPr>
          <w:rStyle w:val="grame"/>
          <w:color w:val="000000"/>
        </w:rPr>
        <w:t xml:space="preserve">где </w:t>
      </w:r>
      <w:r>
        <w:rPr>
          <w:noProof/>
          <w:position w:val="-8"/>
          <w:sz w:val="20"/>
          <w:szCs w:val="20"/>
          <w:lang w:eastAsia="ru-RU"/>
        </w:rPr>
        <w:drawing>
          <wp:inline distT="0" distB="0" distL="0" distR="0">
            <wp:extent cx="533400" cy="161925"/>
            <wp:effectExtent l="19050" t="0" r="0" b="0"/>
            <wp:docPr id="2342" name="Рисунок 2342" descr="http://www.detalmach.ru/lect1.files/image0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2" descr="http://www.detalmach.ru/lect1.files/image047.gif"/>
                    <pic:cNvPicPr>
                      <a:picLocks noChangeAspect="1" noChangeArrowheads="1"/>
                    </pic:cNvPicPr>
                  </pic:nvPicPr>
                  <pic:blipFill>
                    <a:blip r:embed="rId234" cstate="print"/>
                    <a:srcRect/>
                    <a:stretch>
                      <a:fillRect/>
                    </a:stretch>
                  </pic:blipFill>
                  <pic:spPr bwMode="auto">
                    <a:xfrm>
                      <a:off x="0" y="0"/>
                      <a:ext cx="533400" cy="161925"/>
                    </a:xfrm>
                    <a:prstGeom prst="rect">
                      <a:avLst/>
                    </a:prstGeom>
                    <a:noFill/>
                    <a:ln w="9525">
                      <a:noFill/>
                      <a:miter lim="800000"/>
                      <a:headEnd/>
                      <a:tailEnd/>
                    </a:ln>
                  </pic:spPr>
                </pic:pic>
              </a:graphicData>
            </a:graphic>
          </wp:inline>
        </w:drawing>
      </w:r>
      <w:r>
        <w:rPr>
          <w:rStyle w:val="grame"/>
          <w:i/>
          <w:iCs/>
          <w:color w:val="000000"/>
        </w:rPr>
        <w:t xml:space="preserve"> — </w:t>
      </w:r>
      <w:r>
        <w:rPr>
          <w:rStyle w:val="grame"/>
          <w:bCs/>
          <w:color w:val="000000"/>
        </w:rPr>
        <w:t>расчетное</w:t>
      </w:r>
      <w:r>
        <w:rPr>
          <w:rStyle w:val="grame"/>
          <w:b/>
          <w:bCs/>
          <w:color w:val="000000"/>
        </w:rPr>
        <w:t xml:space="preserve"> </w:t>
      </w:r>
      <w:r>
        <w:rPr>
          <w:rStyle w:val="grame"/>
          <w:color w:val="000000"/>
        </w:rPr>
        <w:t xml:space="preserve">и допускаемое напряжения на растяжение для шва (табл.5); </w:t>
      </w:r>
      <w:r>
        <w:rPr>
          <w:rStyle w:val="grame"/>
          <w:i/>
          <w:iCs/>
          <w:color w:val="000000"/>
          <w:lang w:val="en-US"/>
        </w:rPr>
        <w:t>F</w:t>
      </w:r>
      <w:r w:rsidRPr="0083377F">
        <w:rPr>
          <w:rStyle w:val="grame"/>
          <w:i/>
          <w:iCs/>
          <w:color w:val="000000"/>
        </w:rPr>
        <w:t xml:space="preserve"> </w:t>
      </w:r>
      <w:r>
        <w:rPr>
          <w:rStyle w:val="grame"/>
          <w:i/>
          <w:iCs/>
          <w:color w:val="000000"/>
        </w:rPr>
        <w:t xml:space="preserve">— </w:t>
      </w:r>
      <w:r>
        <w:rPr>
          <w:rStyle w:val="grame"/>
          <w:color w:val="000000"/>
        </w:rPr>
        <w:t xml:space="preserve">нагрузка, действующая на шов; </w:t>
      </w:r>
      <w:r>
        <w:rPr>
          <w:rStyle w:val="grame"/>
          <w:rFonts w:ascii="Cambria Math" w:hAnsi="Cambria Math"/>
          <w:color w:val="000000"/>
        </w:rPr>
        <w:t>δ</w:t>
      </w:r>
      <w:r>
        <w:rPr>
          <w:rStyle w:val="grame"/>
          <w:color w:val="000000"/>
        </w:rPr>
        <w:t xml:space="preserve"> — толщина детали (толщину шва принимают равной толщине детали); </w:t>
      </w:r>
      <w:r>
        <w:rPr>
          <w:rStyle w:val="grame"/>
          <w:i/>
          <w:color w:val="000000"/>
          <w:lang w:val="en-US"/>
        </w:rPr>
        <w:t>l</w:t>
      </w:r>
      <w:r>
        <w:rPr>
          <w:rStyle w:val="grame"/>
          <w:color w:val="000000"/>
          <w:vertAlign w:val="subscript"/>
        </w:rPr>
        <w:t>ш</w:t>
      </w:r>
      <w:r>
        <w:rPr>
          <w:rStyle w:val="grame"/>
          <w:color w:val="000000"/>
        </w:rPr>
        <w:t xml:space="preserve"> — длина шва.</w:t>
      </w:r>
      <w:proofErr w:type="gramEnd"/>
    </w:p>
    <w:p w:rsidR="0023536B" w:rsidRDefault="0023536B" w:rsidP="0023536B">
      <w:pPr>
        <w:shd w:val="clear" w:color="auto" w:fill="FFFFFF"/>
        <w:autoSpaceDE w:val="0"/>
        <w:autoSpaceDN w:val="0"/>
        <w:adjustRightInd w:val="0"/>
        <w:spacing w:before="100" w:beforeAutospacing="1" w:after="100" w:afterAutospacing="1"/>
        <w:ind w:firstLine="360"/>
        <w:jc w:val="both"/>
      </w:pPr>
      <w:r>
        <w:rPr>
          <w:b/>
          <w:i/>
          <w:iCs/>
          <w:color w:val="000000"/>
        </w:rPr>
        <w:t>Проектировочный расчет.</w:t>
      </w:r>
      <w:r>
        <w:rPr>
          <w:i/>
          <w:iCs/>
          <w:color w:val="000000"/>
        </w:rPr>
        <w:t xml:space="preserve"> </w:t>
      </w:r>
      <w:r>
        <w:rPr>
          <w:color w:val="000000"/>
        </w:rPr>
        <w:t>Целью этого расчета является определение длины шва</w:t>
      </w:r>
      <w:proofErr w:type="gramStart"/>
      <w:r>
        <w:rPr>
          <w:color w:val="000000"/>
        </w:rPr>
        <w:t>.И</w:t>
      </w:r>
      <w:proofErr w:type="gramEnd"/>
      <w:r>
        <w:rPr>
          <w:color w:val="000000"/>
        </w:rPr>
        <w:t>сходя из основного условия прочности (2), длину стыкового шва при действии растягивающей силы определяют по формуле</w:t>
      </w:r>
    </w:p>
    <w:p w:rsidR="0023536B" w:rsidRDefault="0023536B" w:rsidP="0023536B">
      <w:pPr>
        <w:shd w:val="clear" w:color="auto" w:fill="FFFFFF"/>
        <w:autoSpaceDE w:val="0"/>
        <w:autoSpaceDN w:val="0"/>
        <w:adjustRightInd w:val="0"/>
        <w:spacing w:before="100" w:beforeAutospacing="1" w:after="100" w:afterAutospacing="1"/>
        <w:ind w:firstLine="360"/>
        <w:jc w:val="both"/>
      </w:pPr>
      <w:r>
        <w:rPr>
          <w:noProof/>
          <w:sz w:val="20"/>
          <w:szCs w:val="20"/>
          <w:lang w:eastAsia="ru-RU"/>
        </w:rPr>
        <w:drawing>
          <wp:inline distT="0" distB="0" distL="0" distR="0">
            <wp:extent cx="2276475" cy="323850"/>
            <wp:effectExtent l="19050" t="0" r="9525" b="0"/>
            <wp:docPr id="2343" name="Рисунок 2343" descr="http://www.detalmach.ru/lect1.files/image0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3" descr="http://www.detalmach.ru/lect1.files/image049.gif"/>
                    <pic:cNvPicPr>
                      <a:picLocks noChangeAspect="1" noChangeArrowheads="1"/>
                    </pic:cNvPicPr>
                  </pic:nvPicPr>
                  <pic:blipFill>
                    <a:blip r:embed="rId235" cstate="print"/>
                    <a:srcRect/>
                    <a:stretch>
                      <a:fillRect/>
                    </a:stretch>
                  </pic:blipFill>
                  <pic:spPr bwMode="auto">
                    <a:xfrm>
                      <a:off x="0" y="0"/>
                      <a:ext cx="2276475" cy="323850"/>
                    </a:xfrm>
                    <a:prstGeom prst="rect">
                      <a:avLst/>
                    </a:prstGeom>
                    <a:noFill/>
                    <a:ln w="9525">
                      <a:noFill/>
                      <a:miter lim="800000"/>
                      <a:headEnd/>
                      <a:tailEnd/>
                    </a:ln>
                  </pic:spPr>
                </pic:pic>
              </a:graphicData>
            </a:graphic>
          </wp:inline>
        </w:drawing>
      </w:r>
      <w:r>
        <w:t> </w:t>
      </w:r>
    </w:p>
    <w:p w:rsidR="0023536B" w:rsidRDefault="0023536B" w:rsidP="00E4162C">
      <w:pPr>
        <w:shd w:val="clear" w:color="auto" w:fill="FFFFFF"/>
        <w:autoSpaceDE w:val="0"/>
        <w:autoSpaceDN w:val="0"/>
        <w:adjustRightInd w:val="0"/>
        <w:spacing w:before="100" w:beforeAutospacing="1" w:after="100" w:afterAutospacing="1"/>
        <w:ind w:firstLine="360"/>
      </w:pPr>
      <w:r>
        <w:rPr>
          <w:b/>
          <w:iCs/>
          <w:color w:val="000000"/>
        </w:rPr>
        <w:t>Таблица</w:t>
      </w:r>
      <w:proofErr w:type="gramStart"/>
      <w:r w:rsidR="00E4162C">
        <w:rPr>
          <w:b/>
          <w:iCs/>
          <w:color w:val="000000"/>
        </w:rPr>
        <w:t>7</w:t>
      </w:r>
      <w:proofErr w:type="gramEnd"/>
      <w:r w:rsidR="00E4162C">
        <w:rPr>
          <w:b/>
          <w:iCs/>
          <w:color w:val="000000"/>
        </w:rPr>
        <w:t>.3</w:t>
      </w:r>
      <w:r>
        <w:rPr>
          <w:b/>
          <w:iCs/>
          <w:color w:val="000000"/>
        </w:rPr>
        <w:t>.</w:t>
      </w:r>
      <w:r>
        <w:rPr>
          <w:i/>
          <w:iCs/>
          <w:color w:val="000000"/>
        </w:rPr>
        <w:t xml:space="preserve"> </w:t>
      </w:r>
      <w:r>
        <w:rPr>
          <w:color w:val="000000"/>
        </w:rPr>
        <w:t xml:space="preserve">Допускаемые напряжения для сварных соединений деталей </w:t>
      </w:r>
      <w:r>
        <w:rPr>
          <w:rStyle w:val="grame"/>
          <w:color w:val="000000"/>
        </w:rPr>
        <w:t>из</w:t>
      </w:r>
      <w:r>
        <w:rPr>
          <w:color w:val="000000"/>
        </w:rPr>
        <w:t xml:space="preserve"> низко- и среднеуглеродистых сталей при статической нагрузке</w:t>
      </w:r>
    </w:p>
    <w:tbl>
      <w:tblPr>
        <w:tblW w:w="0" w:type="auto"/>
        <w:jc w:val="center"/>
        <w:tblInd w:w="40" w:type="dxa"/>
        <w:tblCellMar>
          <w:left w:w="40" w:type="dxa"/>
          <w:right w:w="40" w:type="dxa"/>
        </w:tblCellMar>
        <w:tblLook w:val="04A0"/>
      </w:tblPr>
      <w:tblGrid>
        <w:gridCol w:w="1872"/>
        <w:gridCol w:w="3014"/>
        <w:gridCol w:w="1286"/>
        <w:gridCol w:w="1200"/>
      </w:tblGrid>
      <w:tr w:rsidR="0023536B" w:rsidTr="0023536B">
        <w:trPr>
          <w:trHeight w:val="413"/>
          <w:jc w:val="center"/>
        </w:trPr>
        <w:tc>
          <w:tcPr>
            <w:tcW w:w="1872" w:type="dxa"/>
            <w:vMerge w:val="restart"/>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hd w:val="clear" w:color="auto" w:fill="FFFFFF"/>
              <w:autoSpaceDE w:val="0"/>
              <w:autoSpaceDN w:val="0"/>
              <w:adjustRightInd w:val="0"/>
              <w:spacing w:before="100" w:beforeAutospacing="1" w:after="100" w:afterAutospacing="1"/>
              <w:jc w:val="center"/>
              <w:rPr>
                <w:sz w:val="24"/>
                <w:szCs w:val="24"/>
              </w:rPr>
            </w:pPr>
            <w:r>
              <w:rPr>
                <w:color w:val="000000"/>
              </w:rPr>
              <w:t>Вид деформации, напряжение</w:t>
            </w:r>
          </w:p>
        </w:tc>
        <w:tc>
          <w:tcPr>
            <w:tcW w:w="3014" w:type="dxa"/>
            <w:vMerge w:val="restart"/>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hd w:val="clear" w:color="auto" w:fill="FFFFFF"/>
              <w:autoSpaceDE w:val="0"/>
              <w:autoSpaceDN w:val="0"/>
              <w:adjustRightInd w:val="0"/>
              <w:spacing w:before="100" w:beforeAutospacing="1" w:after="100" w:afterAutospacing="1"/>
              <w:jc w:val="center"/>
              <w:rPr>
                <w:sz w:val="24"/>
                <w:szCs w:val="24"/>
              </w:rPr>
            </w:pPr>
            <w:r>
              <w:rPr>
                <w:color w:val="000000"/>
              </w:rPr>
              <w:t>Автоматическая и полуавтоматиче</w:t>
            </w:r>
            <w:r>
              <w:rPr>
                <w:color w:val="000000"/>
              </w:rPr>
              <w:softHyphen/>
              <w:t>ская сварка под флюсом</w:t>
            </w:r>
          </w:p>
        </w:tc>
        <w:tc>
          <w:tcPr>
            <w:tcW w:w="2486" w:type="dxa"/>
            <w:gridSpan w:val="2"/>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hd w:val="clear" w:color="auto" w:fill="FFFFFF"/>
              <w:autoSpaceDE w:val="0"/>
              <w:autoSpaceDN w:val="0"/>
              <w:adjustRightInd w:val="0"/>
              <w:spacing w:before="100" w:beforeAutospacing="1" w:after="100" w:afterAutospacing="1"/>
              <w:jc w:val="center"/>
              <w:rPr>
                <w:sz w:val="24"/>
                <w:szCs w:val="24"/>
              </w:rPr>
            </w:pPr>
            <w:proofErr w:type="gramStart"/>
            <w:r>
              <w:rPr>
                <w:rStyle w:val="grame"/>
                <w:color w:val="000000"/>
              </w:rPr>
              <w:t>Ручная</w:t>
            </w:r>
            <w:proofErr w:type="gramEnd"/>
            <w:r>
              <w:rPr>
                <w:color w:val="000000"/>
              </w:rPr>
              <w:t xml:space="preserve"> дуговая электродами</w:t>
            </w:r>
          </w:p>
        </w:tc>
      </w:tr>
      <w:tr w:rsidR="0023536B" w:rsidTr="0023536B">
        <w:trPr>
          <w:trHeight w:val="257"/>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rsidR="0023536B" w:rsidRDefault="0023536B" w:rsidP="0023536B">
            <w:pPr>
              <w:rPr>
                <w:sz w:val="24"/>
                <w:szCs w:val="24"/>
              </w:rPr>
            </w:pPr>
          </w:p>
        </w:tc>
        <w:tc>
          <w:tcPr>
            <w:tcW w:w="1286"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hd w:val="clear" w:color="auto" w:fill="FFFFFF"/>
              <w:autoSpaceDE w:val="0"/>
              <w:autoSpaceDN w:val="0"/>
              <w:adjustRightInd w:val="0"/>
              <w:spacing w:before="100" w:beforeAutospacing="1" w:after="100" w:afterAutospacing="1"/>
              <w:jc w:val="center"/>
              <w:rPr>
                <w:sz w:val="24"/>
                <w:szCs w:val="24"/>
              </w:rPr>
            </w:pPr>
            <w:r>
              <w:rPr>
                <w:color w:val="000000"/>
              </w:rPr>
              <w:t>Э50А, Э42А</w:t>
            </w:r>
          </w:p>
        </w:tc>
        <w:tc>
          <w:tcPr>
            <w:tcW w:w="1200"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hd w:val="clear" w:color="auto" w:fill="FFFFFF"/>
              <w:autoSpaceDE w:val="0"/>
              <w:autoSpaceDN w:val="0"/>
              <w:adjustRightInd w:val="0"/>
              <w:spacing w:before="100" w:beforeAutospacing="1" w:after="100" w:afterAutospacing="1"/>
              <w:jc w:val="center"/>
              <w:rPr>
                <w:sz w:val="24"/>
                <w:szCs w:val="24"/>
              </w:rPr>
            </w:pPr>
            <w:r>
              <w:rPr>
                <w:color w:val="000000"/>
              </w:rPr>
              <w:t>Э50, Э42</w:t>
            </w:r>
          </w:p>
        </w:tc>
      </w:tr>
      <w:tr w:rsidR="0023536B" w:rsidTr="0023536B">
        <w:trPr>
          <w:trHeight w:val="45"/>
          <w:jc w:val="center"/>
        </w:trPr>
        <w:tc>
          <w:tcPr>
            <w:tcW w:w="1872"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t>Растяжение [σ</w:t>
            </w:r>
            <w:r>
              <w:rPr>
                <w:lang w:val="en-US"/>
              </w:rPr>
              <w:t>’</w:t>
            </w:r>
            <w:r>
              <w:t>]</w:t>
            </w:r>
            <w:proofErr w:type="gramStart"/>
            <w:r>
              <w:rPr>
                <w:rStyle w:val="grame"/>
                <w:vertAlign w:val="subscript"/>
              </w:rPr>
              <w:t>р</w:t>
            </w:r>
            <w:proofErr w:type="gramEnd"/>
            <w:r>
              <w:t xml:space="preserve"> </w:t>
            </w:r>
          </w:p>
        </w:tc>
        <w:tc>
          <w:tcPr>
            <w:tcW w:w="3014"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t>[σ</w:t>
            </w:r>
            <w:r>
              <w:rPr>
                <w:lang w:val="en-US"/>
              </w:rPr>
              <w:t>’</w:t>
            </w:r>
            <w:r>
              <w:t>]</w:t>
            </w:r>
            <w:proofErr w:type="gramStart"/>
            <w:r>
              <w:rPr>
                <w:rStyle w:val="grame"/>
                <w:vertAlign w:val="subscript"/>
              </w:rPr>
              <w:t>р</w:t>
            </w:r>
            <w:proofErr w:type="gramEnd"/>
            <w:r>
              <w:t xml:space="preserve"> </w:t>
            </w:r>
          </w:p>
        </w:tc>
        <w:tc>
          <w:tcPr>
            <w:tcW w:w="1286"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t>[σ</w:t>
            </w:r>
            <w:r>
              <w:rPr>
                <w:lang w:val="en-US"/>
              </w:rPr>
              <w:t>’</w:t>
            </w:r>
            <w:r>
              <w:t>]</w:t>
            </w:r>
            <w:proofErr w:type="gramStart"/>
            <w:r>
              <w:rPr>
                <w:rStyle w:val="grame"/>
                <w:vertAlign w:val="subscript"/>
              </w:rPr>
              <w:t>р</w:t>
            </w:r>
            <w:proofErr w:type="gramEnd"/>
            <w:r>
              <w:t xml:space="preserve"> </w:t>
            </w:r>
          </w:p>
        </w:tc>
        <w:tc>
          <w:tcPr>
            <w:tcW w:w="1200"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t>0,9[σ</w:t>
            </w:r>
            <w:r>
              <w:rPr>
                <w:lang w:val="en-US"/>
              </w:rPr>
              <w:t>’</w:t>
            </w:r>
            <w:r>
              <w:t>]</w:t>
            </w:r>
            <w:proofErr w:type="gramStart"/>
            <w:r>
              <w:rPr>
                <w:rStyle w:val="grame"/>
                <w:vertAlign w:val="subscript"/>
              </w:rPr>
              <w:t>р</w:t>
            </w:r>
            <w:proofErr w:type="gramEnd"/>
          </w:p>
        </w:tc>
      </w:tr>
      <w:tr w:rsidR="0023536B" w:rsidTr="0023536B">
        <w:trPr>
          <w:trHeight w:val="45"/>
          <w:jc w:val="center"/>
        </w:trPr>
        <w:tc>
          <w:tcPr>
            <w:tcW w:w="1872"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t>Сжатие</w:t>
            </w:r>
            <w:proofErr w:type="gramStart"/>
            <w:r>
              <w:rPr>
                <w:rStyle w:val="grame"/>
              </w:rPr>
              <w:t xml:space="preserve"> [σ</w:t>
            </w:r>
            <w:r>
              <w:rPr>
                <w:rStyle w:val="grame"/>
                <w:lang w:val="en-US"/>
              </w:rPr>
              <w:t>’</w:t>
            </w:r>
            <w:r>
              <w:rPr>
                <w:rStyle w:val="grame"/>
              </w:rPr>
              <w:t>]</w:t>
            </w:r>
            <w:proofErr w:type="gramEnd"/>
            <w:r>
              <w:rPr>
                <w:rStyle w:val="spelle"/>
                <w:vertAlign w:val="subscript"/>
              </w:rPr>
              <w:t>сж</w:t>
            </w:r>
            <w:r>
              <w:t xml:space="preserve"> </w:t>
            </w:r>
          </w:p>
        </w:tc>
        <w:tc>
          <w:tcPr>
            <w:tcW w:w="3014"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t>[σ</w:t>
            </w:r>
            <w:r>
              <w:rPr>
                <w:lang w:val="en-US"/>
              </w:rPr>
              <w:t>’</w:t>
            </w:r>
            <w:r>
              <w:t>]</w:t>
            </w:r>
            <w:proofErr w:type="gramStart"/>
            <w:r>
              <w:rPr>
                <w:rStyle w:val="grame"/>
                <w:vertAlign w:val="subscript"/>
              </w:rPr>
              <w:t>р</w:t>
            </w:r>
            <w:proofErr w:type="gramEnd"/>
            <w:r>
              <w:t xml:space="preserve"> </w:t>
            </w:r>
          </w:p>
        </w:tc>
        <w:tc>
          <w:tcPr>
            <w:tcW w:w="1286"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t>[σ</w:t>
            </w:r>
            <w:r>
              <w:rPr>
                <w:lang w:val="en-US"/>
              </w:rPr>
              <w:t>’</w:t>
            </w:r>
            <w:r>
              <w:t>]</w:t>
            </w:r>
            <w:proofErr w:type="gramStart"/>
            <w:r>
              <w:rPr>
                <w:rStyle w:val="grame"/>
                <w:vertAlign w:val="subscript"/>
              </w:rPr>
              <w:t>р</w:t>
            </w:r>
            <w:proofErr w:type="gramEnd"/>
            <w:r>
              <w:t xml:space="preserve"> </w:t>
            </w:r>
          </w:p>
        </w:tc>
        <w:tc>
          <w:tcPr>
            <w:tcW w:w="1200"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t>[σ</w:t>
            </w:r>
            <w:r>
              <w:rPr>
                <w:lang w:val="en-US"/>
              </w:rPr>
              <w:t>’</w:t>
            </w:r>
            <w:r>
              <w:t>]</w:t>
            </w:r>
            <w:proofErr w:type="gramStart"/>
            <w:r>
              <w:rPr>
                <w:rStyle w:val="grame"/>
                <w:vertAlign w:val="subscript"/>
              </w:rPr>
              <w:t>р</w:t>
            </w:r>
            <w:proofErr w:type="gramEnd"/>
            <w:r>
              <w:t xml:space="preserve"> </w:t>
            </w:r>
          </w:p>
        </w:tc>
      </w:tr>
      <w:tr w:rsidR="0023536B" w:rsidTr="0023536B">
        <w:trPr>
          <w:trHeight w:val="45"/>
          <w:jc w:val="center"/>
        </w:trPr>
        <w:tc>
          <w:tcPr>
            <w:tcW w:w="1872"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t>Срез [</w:t>
            </w:r>
            <w:r>
              <w:rPr>
                <w:rFonts w:ascii="Cambria Math" w:hAnsi="Cambria Math"/>
              </w:rPr>
              <w:t>τ</w:t>
            </w:r>
            <w:r>
              <w:rPr>
                <w:lang w:val="en-US"/>
              </w:rPr>
              <w:t>’</w:t>
            </w:r>
            <w:r>
              <w:t>]</w:t>
            </w:r>
            <w:proofErr w:type="gramStart"/>
            <w:r>
              <w:rPr>
                <w:rStyle w:val="grame"/>
                <w:vertAlign w:val="subscript"/>
              </w:rPr>
              <w:t>ср</w:t>
            </w:r>
            <w:proofErr w:type="gramEnd"/>
          </w:p>
        </w:tc>
        <w:tc>
          <w:tcPr>
            <w:tcW w:w="3014"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rPr>
                <w:lang w:val="en-US"/>
              </w:rPr>
              <w:t>0,65</w:t>
            </w:r>
            <w:r>
              <w:t>[σ</w:t>
            </w:r>
            <w:r>
              <w:rPr>
                <w:lang w:val="en-US"/>
              </w:rPr>
              <w:t>’</w:t>
            </w:r>
            <w:r>
              <w:t>]</w:t>
            </w:r>
            <w:r>
              <w:rPr>
                <w:vertAlign w:val="subscript"/>
              </w:rPr>
              <w:t>р</w:t>
            </w:r>
            <w:r>
              <w:rPr>
                <w:noProof/>
              </w:rPr>
              <w:t xml:space="preserve"> </w:t>
            </w:r>
          </w:p>
        </w:tc>
        <w:tc>
          <w:tcPr>
            <w:tcW w:w="1286"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rPr>
                <w:lang w:val="en-US"/>
              </w:rPr>
              <w:t>0,65</w:t>
            </w:r>
            <w:r>
              <w:t>[σ</w:t>
            </w:r>
            <w:r>
              <w:rPr>
                <w:lang w:val="en-US"/>
              </w:rPr>
              <w:t>’</w:t>
            </w:r>
            <w:r>
              <w:t>]</w:t>
            </w:r>
            <w:r>
              <w:rPr>
                <w:vertAlign w:val="subscript"/>
              </w:rPr>
              <w:t>р</w:t>
            </w:r>
            <w:r>
              <w:t xml:space="preserve"> </w:t>
            </w:r>
          </w:p>
        </w:tc>
        <w:tc>
          <w:tcPr>
            <w:tcW w:w="1200" w:type="dxa"/>
            <w:tcBorders>
              <w:top w:val="single" w:sz="6" w:space="0" w:color="auto"/>
              <w:left w:val="single" w:sz="6" w:space="0" w:color="auto"/>
              <w:bottom w:val="single" w:sz="6" w:space="0" w:color="auto"/>
              <w:right w:val="single" w:sz="6" w:space="0" w:color="auto"/>
            </w:tcBorders>
            <w:shd w:val="clear" w:color="auto" w:fill="FFFFFF"/>
            <w:hideMark/>
          </w:tcPr>
          <w:p w:rsidR="0023536B" w:rsidRDefault="0023536B" w:rsidP="0023536B">
            <w:pPr>
              <w:spacing w:before="100" w:beforeAutospacing="1" w:after="100" w:afterAutospacing="1" w:line="45" w:lineRule="atLeast"/>
              <w:jc w:val="center"/>
              <w:rPr>
                <w:sz w:val="24"/>
                <w:szCs w:val="24"/>
              </w:rPr>
            </w:pPr>
            <w:r>
              <w:rPr>
                <w:lang w:val="en-US"/>
              </w:rPr>
              <w:t>0,6</w:t>
            </w:r>
            <w:r>
              <w:t>[σ</w:t>
            </w:r>
            <w:r>
              <w:rPr>
                <w:lang w:val="en-US"/>
              </w:rPr>
              <w:t>’</w:t>
            </w:r>
            <w:r>
              <w:t>]</w:t>
            </w:r>
            <w:r>
              <w:rPr>
                <w:vertAlign w:val="subscript"/>
              </w:rPr>
              <w:t>р</w:t>
            </w:r>
            <w:r>
              <w:rPr>
                <w:noProof/>
              </w:rPr>
              <w:t xml:space="preserve"> </w:t>
            </w:r>
          </w:p>
        </w:tc>
      </w:tr>
    </w:tbl>
    <w:p w:rsidR="0023536B" w:rsidRPr="00E4162C" w:rsidRDefault="0023536B" w:rsidP="0023536B">
      <w:pPr>
        <w:pStyle w:val="3"/>
        <w:rPr>
          <w:color w:val="000000" w:themeColor="text1"/>
        </w:rPr>
      </w:pPr>
      <w:bookmarkStart w:id="14" w:name="_Расчет_сварных_соединений_1"/>
      <w:bookmarkEnd w:id="14"/>
      <w:r w:rsidRPr="00E4162C">
        <w:rPr>
          <w:color w:val="000000" w:themeColor="text1"/>
        </w:rPr>
        <w:t>Расчет сварных соединений внахлестку</w:t>
      </w:r>
    </w:p>
    <w:p w:rsidR="0023536B" w:rsidRDefault="0023536B" w:rsidP="00E4162C">
      <w:pPr>
        <w:spacing w:before="100" w:beforeAutospacing="1" w:after="100" w:afterAutospacing="1"/>
        <w:ind w:firstLine="426"/>
        <w:jc w:val="both"/>
      </w:pPr>
      <w:r>
        <w:t>Сварные соединения внахлестку выполняют угловым (</w:t>
      </w:r>
      <w:r>
        <w:rPr>
          <w:rStyle w:val="spelle"/>
        </w:rPr>
        <w:t>валиковым</w:t>
      </w:r>
      <w:r>
        <w:t>) швом. Угловые швы соединения внахлестку могут воспринимать произвольно направленные силы и моменты</w:t>
      </w:r>
      <w:proofErr w:type="gramStart"/>
      <w:r>
        <w:t>.С</w:t>
      </w:r>
      <w:proofErr w:type="gramEnd"/>
      <w:r>
        <w:t xml:space="preserve">оединения обычно воспринимают нагрузку в плоскости стыка.Угловые швы соединений внахлестку могут иметь сечения: нормальные (треугольные), выпуклые и вогнутые. Наиболее целесообразный с точки зрения снижения концентрации напряжений и в условиях </w:t>
      </w:r>
      <w:r>
        <w:lastRenderedPageBreak/>
        <w:t xml:space="preserve">работы при переменных во времени нагрузках шов — вогнутый, но — и наиболее сложный в изготовлении. Применяется в специальных случаях, когда дополнительные расходы, связанные с его выполнением, целесообразны. Выпуклый шов также сложен в изготовлении, имеет повышенную концентрацию напряжений и применяется в специальных случаях. Наиболее распространенное сечение шва – нормальное (треугольное). Опасное сечение шва — сечение АА по высоте прямоугольного равнобедренного треугольника h=0,7k. Редко применяется шов в виде неравнобедренного треугольника. Общие рекомендации по выбору катета (калибра) шва k в пределах 3 мм </w:t>
      </w:r>
      <w:r>
        <w:rPr>
          <w:rFonts w:ascii="Cambria Math" w:hAnsi="Cambria Math"/>
        </w:rPr>
        <w:t>≤</w:t>
      </w:r>
      <w:r>
        <w:rPr>
          <w:lang w:val="en-US"/>
        </w:rPr>
        <w:t>k</w:t>
      </w:r>
      <w:r>
        <w:rPr>
          <w:rFonts w:ascii="Cambria Math" w:hAnsi="Cambria Math"/>
        </w:rPr>
        <w:t>≤</w:t>
      </w:r>
      <w:r>
        <w:t xml:space="preserve">10 мм при выполнении шва в один проход; </w:t>
      </w:r>
      <w:r>
        <w:rPr>
          <w:lang w:val="en-US"/>
        </w:rPr>
        <w:t>k</w:t>
      </w:r>
      <w:r>
        <w:rPr>
          <w:rFonts w:ascii="Cambria Math" w:hAnsi="Cambria Math"/>
        </w:rPr>
        <w:t>≈</w:t>
      </w:r>
      <w:r>
        <w:rPr>
          <w:rStyle w:val="spelle"/>
          <w:rFonts w:ascii="Cambria Math" w:hAnsi="Cambria Math"/>
          <w:lang w:val="en-US"/>
        </w:rPr>
        <w:t>δ</w:t>
      </w:r>
      <w:r>
        <w:rPr>
          <w:rStyle w:val="spelle"/>
          <w:vertAlign w:val="subscript"/>
          <w:lang w:val="en-US"/>
        </w:rPr>
        <w:t>min</w:t>
      </w:r>
      <w:r>
        <w:t xml:space="preserve">, где </w:t>
      </w:r>
      <w:r>
        <w:rPr>
          <w:rFonts w:ascii="Cambria Math" w:hAnsi="Cambria Math"/>
        </w:rPr>
        <w:t>δ</w:t>
      </w:r>
      <w:r>
        <w:rPr>
          <w:vertAlign w:val="subscript"/>
          <w:lang w:val="en-US"/>
        </w:rPr>
        <w:t>min</w:t>
      </w:r>
      <w:r w:rsidRPr="0083377F">
        <w:t xml:space="preserve"> </w:t>
      </w:r>
      <w:r>
        <w:t xml:space="preserve">- меньшая толщина соединяемых деталей. При конструировании соединений следует, если можно, избегать разных толщин соединяемых деталей. Угловые швы условно делят на лобовые (расположенные перпендикулярно) и фланговые (расположенные вдоль растягивающей или сжимающей внешней силы).При разработке конструкции соединения внахлестку фланговыми швами из условия </w:t>
      </w:r>
      <w:r>
        <w:rPr>
          <w:rStyle w:val="spelle"/>
        </w:rPr>
        <w:t>равнопрочности</w:t>
      </w:r>
      <w:r>
        <w:t xml:space="preserve"> шва и основного металла рекомендуется применять величину нахлестки не более </w:t>
      </w:r>
      <w:r>
        <w:rPr>
          <w:rStyle w:val="grame"/>
        </w:rPr>
        <w:t>L</w:t>
      </w:r>
      <w:r>
        <w:rPr>
          <w:rStyle w:val="spelle"/>
          <w:vertAlign w:val="subscript"/>
        </w:rPr>
        <w:t>н</w:t>
      </w:r>
      <w:r>
        <w:t xml:space="preserve">=1,2b, а при соединении комбинированным швом — не более </w:t>
      </w:r>
      <w:r>
        <w:rPr>
          <w:rStyle w:val="spelle"/>
        </w:rPr>
        <w:t>L</w:t>
      </w:r>
      <w:r>
        <w:rPr>
          <w:rStyle w:val="spelle"/>
          <w:vertAlign w:val="subscript"/>
        </w:rPr>
        <w:t>н</w:t>
      </w:r>
      <w:r>
        <w:t>=0,7b , где b - расстояние между фланговыми швами</w:t>
      </w:r>
      <w:proofErr w:type="gramStart"/>
      <w:r>
        <w:t>.П</w:t>
      </w:r>
      <w:proofErr w:type="gramEnd"/>
      <w:r>
        <w:t xml:space="preserve">ри </w:t>
      </w:r>
      <w:r>
        <w:rPr>
          <w:rStyle w:val="spelle"/>
        </w:rPr>
        <w:t>нагружении</w:t>
      </w:r>
      <w:r>
        <w:t xml:space="preserve"> соединения внахлестку  сдвигающим силами и крутящим моментом применяют метод суперпозиции</w:t>
      </w:r>
      <w:proofErr w:type="gramStart"/>
      <w:r>
        <w:t>.Е</w:t>
      </w:r>
      <w:proofErr w:type="gramEnd"/>
      <w:r>
        <w:t xml:space="preserve">сли  действует </w:t>
      </w:r>
      <w:r>
        <w:rPr>
          <w:rStyle w:val="spelle"/>
          <w:lang w:val="en-US"/>
        </w:rPr>
        <w:t>F</w:t>
      </w:r>
      <w:r>
        <w:rPr>
          <w:rStyle w:val="spelle"/>
          <w:vertAlign w:val="subscript"/>
          <w:lang w:val="en-US"/>
        </w:rPr>
        <w:t>x</w:t>
      </w:r>
      <w:r>
        <w:t>, то</w:t>
      </w:r>
    </w:p>
    <w:p w:rsidR="0023536B" w:rsidRDefault="0023536B" w:rsidP="0023536B">
      <w:pPr>
        <w:spacing w:before="100" w:beforeAutospacing="1" w:after="100" w:afterAutospacing="1"/>
        <w:ind w:firstLine="426"/>
      </w:pPr>
      <w:r>
        <w:rPr>
          <w:noProof/>
          <w:sz w:val="20"/>
          <w:szCs w:val="20"/>
          <w:lang w:eastAsia="ru-RU"/>
        </w:rPr>
        <w:drawing>
          <wp:inline distT="0" distB="0" distL="0" distR="0">
            <wp:extent cx="1619250" cy="314325"/>
            <wp:effectExtent l="19050" t="0" r="0" b="0"/>
            <wp:docPr id="2344" name="Рисунок 2344" descr="http://www.detalmach.ru/lect1.files/image0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4" descr="http://www.detalmach.ru/lect1.files/image051.gif"/>
                    <pic:cNvPicPr>
                      <a:picLocks noChangeAspect="1" noChangeArrowheads="1"/>
                    </pic:cNvPicPr>
                  </pic:nvPicPr>
                  <pic:blipFill>
                    <a:blip r:embed="rId236" cstate="print"/>
                    <a:srcRect/>
                    <a:stretch>
                      <a:fillRect/>
                    </a:stretch>
                  </pic:blipFill>
                  <pic:spPr bwMode="auto">
                    <a:xfrm>
                      <a:off x="0" y="0"/>
                      <a:ext cx="1619250" cy="314325"/>
                    </a:xfrm>
                    <a:prstGeom prst="rect">
                      <a:avLst/>
                    </a:prstGeom>
                    <a:noFill/>
                    <a:ln w="9525">
                      <a:noFill/>
                      <a:miter lim="800000"/>
                      <a:headEnd/>
                      <a:tailEnd/>
                    </a:ln>
                  </pic:spPr>
                </pic:pic>
              </a:graphicData>
            </a:graphic>
          </wp:inline>
        </w:drawing>
      </w:r>
    </w:p>
    <w:p w:rsidR="0023536B" w:rsidRDefault="0023536B" w:rsidP="0023536B">
      <w:pPr>
        <w:spacing w:before="100" w:beforeAutospacing="1" w:after="100" w:afterAutospacing="1"/>
        <w:ind w:firstLine="426"/>
      </w:pPr>
      <w:r>
        <w:t xml:space="preserve">Если действует сила </w:t>
      </w:r>
      <w:r>
        <w:rPr>
          <w:rStyle w:val="spelle"/>
          <w:lang w:val="en-US"/>
        </w:rPr>
        <w:t>F</w:t>
      </w:r>
      <w:r>
        <w:rPr>
          <w:rStyle w:val="spelle"/>
          <w:vertAlign w:val="subscript"/>
          <w:lang w:val="en-US"/>
        </w:rPr>
        <w:t>y</w:t>
      </w:r>
      <w:r>
        <w:t>, то</w:t>
      </w:r>
    </w:p>
    <w:p w:rsidR="0023536B" w:rsidRDefault="0023536B" w:rsidP="0023536B">
      <w:pPr>
        <w:spacing w:before="100" w:beforeAutospacing="1" w:after="100" w:afterAutospacing="1"/>
        <w:ind w:firstLine="426"/>
      </w:pPr>
      <w:r>
        <w:rPr>
          <w:noProof/>
          <w:sz w:val="20"/>
          <w:szCs w:val="20"/>
          <w:lang w:eastAsia="ru-RU"/>
        </w:rPr>
        <w:drawing>
          <wp:inline distT="0" distB="0" distL="0" distR="0">
            <wp:extent cx="847725" cy="314325"/>
            <wp:effectExtent l="19050" t="0" r="9525" b="0"/>
            <wp:docPr id="2345" name="Рисунок 2345" descr="http://www.detalmach.ru/lect1.files/image05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5" descr="http://www.detalmach.ru/lect1.files/image053.gif"/>
                    <pic:cNvPicPr>
                      <a:picLocks noChangeAspect="1" noChangeArrowheads="1"/>
                    </pic:cNvPicPr>
                  </pic:nvPicPr>
                  <pic:blipFill>
                    <a:blip r:embed="rId237" cstate="print"/>
                    <a:srcRect/>
                    <a:stretch>
                      <a:fillRect/>
                    </a:stretch>
                  </pic:blipFill>
                  <pic:spPr bwMode="auto">
                    <a:xfrm>
                      <a:off x="0" y="0"/>
                      <a:ext cx="847725" cy="314325"/>
                    </a:xfrm>
                    <a:prstGeom prst="rect">
                      <a:avLst/>
                    </a:prstGeom>
                    <a:noFill/>
                    <a:ln w="9525">
                      <a:noFill/>
                      <a:miter lim="800000"/>
                      <a:headEnd/>
                      <a:tailEnd/>
                    </a:ln>
                  </pic:spPr>
                </pic:pic>
              </a:graphicData>
            </a:graphic>
          </wp:inline>
        </w:drawing>
      </w:r>
    </w:p>
    <w:p w:rsidR="0023536B" w:rsidRDefault="0023536B" w:rsidP="0023536B">
      <w:pPr>
        <w:spacing w:before="100" w:beforeAutospacing="1" w:after="100" w:afterAutospacing="1"/>
        <w:ind w:firstLine="426"/>
      </w:pPr>
      <w:r>
        <w:t>Если действует крутящий момент</w:t>
      </w:r>
      <w:proofErr w:type="gramStart"/>
      <w:r>
        <w:rPr>
          <w:rStyle w:val="grame"/>
        </w:rPr>
        <w:t xml:space="preserve"> Т</w:t>
      </w:r>
      <w:proofErr w:type="gramEnd"/>
      <w:r>
        <w:t>, то</w:t>
      </w:r>
    </w:p>
    <w:p w:rsidR="0023536B" w:rsidRDefault="0023536B" w:rsidP="0023536B">
      <w:pPr>
        <w:spacing w:before="100" w:beforeAutospacing="1" w:after="100" w:afterAutospacing="1"/>
        <w:ind w:firstLine="426"/>
      </w:pPr>
      <w:r>
        <w:rPr>
          <w:noProof/>
          <w:sz w:val="20"/>
          <w:szCs w:val="20"/>
          <w:lang w:eastAsia="ru-RU"/>
        </w:rPr>
        <w:drawing>
          <wp:inline distT="0" distB="0" distL="0" distR="0">
            <wp:extent cx="1104900" cy="333375"/>
            <wp:effectExtent l="19050" t="0" r="0" b="0"/>
            <wp:docPr id="2346" name="Рисунок 2346" descr="http://www.detalmach.ru/lect1.files/image0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6" descr="http://www.detalmach.ru/lect1.files/image055.gif"/>
                    <pic:cNvPicPr>
                      <a:picLocks noChangeAspect="1" noChangeArrowheads="1"/>
                    </pic:cNvPicPr>
                  </pic:nvPicPr>
                  <pic:blipFill>
                    <a:blip r:embed="rId238" cstate="print"/>
                    <a:srcRect/>
                    <a:stretch>
                      <a:fillRect/>
                    </a:stretch>
                  </pic:blipFill>
                  <pic:spPr bwMode="auto">
                    <a:xfrm>
                      <a:off x="0" y="0"/>
                      <a:ext cx="1104900" cy="333375"/>
                    </a:xfrm>
                    <a:prstGeom prst="rect">
                      <a:avLst/>
                    </a:prstGeom>
                    <a:noFill/>
                    <a:ln w="9525">
                      <a:noFill/>
                      <a:miter lim="800000"/>
                      <a:headEnd/>
                      <a:tailEnd/>
                    </a:ln>
                  </pic:spPr>
                </pic:pic>
              </a:graphicData>
            </a:graphic>
          </wp:inline>
        </w:drawing>
      </w:r>
    </w:p>
    <w:p w:rsidR="0023536B" w:rsidRDefault="0023536B" w:rsidP="0023536B">
      <w:pPr>
        <w:spacing w:before="100" w:beforeAutospacing="1" w:after="100" w:afterAutospacing="1"/>
        <w:ind w:firstLine="426"/>
      </w:pPr>
      <w:r>
        <w:t xml:space="preserve">где </w:t>
      </w:r>
      <w:r>
        <w:rPr>
          <w:noProof/>
          <w:position w:val="-5"/>
          <w:sz w:val="20"/>
          <w:szCs w:val="20"/>
          <w:lang w:eastAsia="ru-RU"/>
        </w:rPr>
        <w:drawing>
          <wp:inline distT="0" distB="0" distL="0" distR="0">
            <wp:extent cx="923925" cy="152400"/>
            <wp:effectExtent l="19050" t="0" r="9525" b="0"/>
            <wp:docPr id="2347" name="Рисунок 2347" descr="http://www.detalmach.ru/lect1.files/image0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7" descr="http://www.detalmach.ru/lect1.files/image057.gif"/>
                    <pic:cNvPicPr>
                      <a:picLocks noChangeAspect="1" noChangeArrowheads="1"/>
                    </pic:cNvPicPr>
                  </pic:nvPicPr>
                  <pic:blipFill>
                    <a:blip r:embed="rId239" cstate="print"/>
                    <a:srcRect/>
                    <a:stretch>
                      <a:fillRect/>
                    </a:stretch>
                  </pic:blipFill>
                  <pic:spPr bwMode="auto">
                    <a:xfrm>
                      <a:off x="0" y="0"/>
                      <a:ext cx="923925" cy="152400"/>
                    </a:xfrm>
                    <a:prstGeom prst="rect">
                      <a:avLst/>
                    </a:prstGeom>
                    <a:noFill/>
                    <a:ln w="9525">
                      <a:noFill/>
                      <a:miter lim="800000"/>
                      <a:headEnd/>
                      <a:tailEnd/>
                    </a:ln>
                  </pic:spPr>
                </pic:pic>
              </a:graphicData>
            </a:graphic>
          </wp:inline>
        </w:drawing>
      </w:r>
      <w:r>
        <w:t xml:space="preserve">  - площадь шва,</w:t>
      </w:r>
    </w:p>
    <w:p w:rsidR="0023536B" w:rsidRDefault="0023536B" w:rsidP="0023536B">
      <w:pPr>
        <w:spacing w:before="100" w:beforeAutospacing="1" w:after="100" w:afterAutospacing="1"/>
        <w:ind w:firstLine="426"/>
      </w:pPr>
      <w:r>
        <w:rPr>
          <w:rStyle w:val="spelle"/>
          <w:lang w:val="en-US"/>
        </w:rPr>
        <w:t>J</w:t>
      </w:r>
      <w:r>
        <w:rPr>
          <w:rStyle w:val="spelle"/>
          <w:rFonts w:ascii="Cambria Math" w:hAnsi="Cambria Math"/>
          <w:vertAlign w:val="subscript"/>
          <w:lang w:val="en-US"/>
        </w:rPr>
        <w:t>ρ</w:t>
      </w:r>
      <w:r>
        <w:rPr>
          <w:vertAlign w:val="subscript"/>
        </w:rPr>
        <w:t>Ш</w:t>
      </w:r>
      <w:r>
        <w:t xml:space="preserve"> - полярный момент инерции площади шва шириной </w:t>
      </w:r>
      <w:proofErr w:type="gramStart"/>
      <w:r>
        <w:rPr>
          <w:rStyle w:val="grame"/>
        </w:rPr>
        <w:t>0,7k  относительно</w:t>
      </w:r>
      <w:proofErr w:type="gramEnd"/>
      <w:r>
        <w:t xml:space="preserve"> центра тяжести сварного стыка О,</w:t>
      </w:r>
    </w:p>
    <w:p w:rsidR="0023536B" w:rsidRDefault="0023536B" w:rsidP="0023536B">
      <w:pPr>
        <w:spacing w:before="100" w:beforeAutospacing="1" w:after="100" w:afterAutospacing="1"/>
        <w:ind w:firstLine="426"/>
      </w:pPr>
      <w:r>
        <w:rPr>
          <w:rFonts w:ascii="Cambria Math" w:hAnsi="Cambria Math"/>
        </w:rPr>
        <w:t>ρ</w:t>
      </w:r>
      <w:r>
        <w:rPr>
          <w:vertAlign w:val="subscript"/>
          <w:lang w:val="en-US"/>
        </w:rPr>
        <w:t>max</w:t>
      </w:r>
      <w:r w:rsidRPr="0083377F">
        <w:t xml:space="preserve"> </w:t>
      </w:r>
      <w:r>
        <w:t>- расстояние от  центра тяжести стыка до наиболее удаленной точки сварного шва.</w:t>
      </w:r>
    </w:p>
    <w:p w:rsidR="0023536B" w:rsidRDefault="0023536B" w:rsidP="0023536B">
      <w:pPr>
        <w:spacing w:before="100" w:beforeAutospacing="1" w:after="100" w:afterAutospacing="1"/>
        <w:ind w:firstLine="426"/>
      </w:pPr>
      <w:r>
        <w:t>[</w:t>
      </w:r>
      <w:r>
        <w:rPr>
          <w:rFonts w:ascii="Cambria Math" w:hAnsi="Cambria Math"/>
        </w:rPr>
        <w:t>τ</w:t>
      </w:r>
      <w:r>
        <w:t>]’ - допускаемое напряжение на срез для шва.</w:t>
      </w:r>
    </w:p>
    <w:p w:rsidR="0023536B" w:rsidRDefault="0023536B" w:rsidP="0023536B">
      <w:pPr>
        <w:spacing w:before="100" w:beforeAutospacing="1" w:after="100" w:afterAutospacing="1"/>
        <w:ind w:firstLine="426"/>
      </w:pPr>
      <w:r>
        <w:t xml:space="preserve">В случае действия одновременно трёх силовых факторов расчет ведут по </w:t>
      </w:r>
      <w:proofErr w:type="gramStart"/>
      <w:r>
        <w:rPr>
          <w:rStyle w:val="grame"/>
        </w:rPr>
        <w:t>суммарному</w:t>
      </w:r>
      <w:proofErr w:type="gramEnd"/>
      <w:r>
        <w:t xml:space="preserve"> </w:t>
      </w:r>
      <w:r>
        <w:rPr>
          <w:rFonts w:ascii="Cambria Math" w:hAnsi="Cambria Math"/>
        </w:rPr>
        <w:t>τ</w:t>
      </w:r>
      <w:r>
        <w:rPr>
          <w:vertAlign w:val="subscript"/>
          <w:lang w:val="en-US"/>
        </w:rPr>
        <w:t>max</w:t>
      </w:r>
      <w:r w:rsidRPr="0083377F">
        <w:t xml:space="preserve"> </w:t>
      </w:r>
    </w:p>
    <w:p w:rsidR="0023536B" w:rsidRDefault="0023536B" w:rsidP="0023536B">
      <w:pPr>
        <w:spacing w:before="100" w:beforeAutospacing="1" w:after="100" w:afterAutospacing="1"/>
        <w:ind w:firstLine="426"/>
      </w:pPr>
      <w:r>
        <w:rPr>
          <w:noProof/>
          <w:sz w:val="20"/>
          <w:szCs w:val="20"/>
          <w:lang w:eastAsia="ru-RU"/>
        </w:rPr>
        <w:drawing>
          <wp:inline distT="0" distB="0" distL="0" distR="0">
            <wp:extent cx="1447800" cy="161925"/>
            <wp:effectExtent l="19050" t="0" r="0" b="0"/>
            <wp:docPr id="2348" name="Рисунок 2348" descr="http://www.detalmach.ru/lect1.files/image05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8" descr="http://www.detalmach.ru/lect1.files/image059.gif"/>
                    <pic:cNvPicPr>
                      <a:picLocks noChangeAspect="1" noChangeArrowheads="1"/>
                    </pic:cNvPicPr>
                  </pic:nvPicPr>
                  <pic:blipFill>
                    <a:blip r:embed="rId240" cstate="print"/>
                    <a:srcRect/>
                    <a:stretch>
                      <a:fillRect/>
                    </a:stretch>
                  </pic:blipFill>
                  <pic:spPr bwMode="auto">
                    <a:xfrm>
                      <a:off x="0" y="0"/>
                      <a:ext cx="1447800" cy="161925"/>
                    </a:xfrm>
                    <a:prstGeom prst="rect">
                      <a:avLst/>
                    </a:prstGeom>
                    <a:noFill/>
                    <a:ln w="9525">
                      <a:noFill/>
                      <a:miter lim="800000"/>
                      <a:headEnd/>
                      <a:tailEnd/>
                    </a:ln>
                  </pic:spPr>
                </pic:pic>
              </a:graphicData>
            </a:graphic>
          </wp:inline>
        </w:drawing>
      </w:r>
    </w:p>
    <w:p w:rsidR="0023536B" w:rsidRDefault="0023536B" w:rsidP="0023536B">
      <w:pPr>
        <w:shd w:val="clear" w:color="auto" w:fill="FFFFFF"/>
        <w:autoSpaceDE w:val="0"/>
        <w:autoSpaceDN w:val="0"/>
        <w:adjustRightInd w:val="0"/>
        <w:spacing w:before="100" w:beforeAutospacing="1" w:after="100" w:afterAutospacing="1"/>
        <w:ind w:firstLine="360"/>
        <w:jc w:val="both"/>
      </w:pPr>
      <w:r>
        <w:rPr>
          <w:color w:val="000000"/>
        </w:rPr>
        <w:t xml:space="preserve">При действии </w:t>
      </w:r>
      <w:r>
        <w:rPr>
          <w:b/>
          <w:color w:val="000000"/>
        </w:rPr>
        <w:t>осевой растягивающей (или сжимающей) силы</w:t>
      </w:r>
      <w:r>
        <w:rPr>
          <w:color w:val="000000"/>
        </w:rPr>
        <w:t xml:space="preserve"> считают, что срез угловых швов происходит по сечению </w:t>
      </w:r>
      <w:r>
        <w:rPr>
          <w:i/>
          <w:color w:val="000000"/>
          <w:lang w:val="en-US"/>
        </w:rPr>
        <w:t>I</w:t>
      </w:r>
      <w:r w:rsidRPr="00E4162C">
        <w:rPr>
          <w:i/>
          <w:color w:val="000000"/>
        </w:rPr>
        <w:t>-</w:t>
      </w:r>
      <w:r>
        <w:rPr>
          <w:i/>
          <w:color w:val="000000"/>
          <w:lang w:val="en-US"/>
        </w:rPr>
        <w:t>I</w:t>
      </w:r>
      <w:r w:rsidR="00E4162C">
        <w:rPr>
          <w:color w:val="000000"/>
        </w:rPr>
        <w:t xml:space="preserve"> (рис. 7.16</w:t>
      </w:r>
      <w:r>
        <w:rPr>
          <w:color w:val="000000"/>
        </w:rPr>
        <w:t>), проходя</w:t>
      </w:r>
      <w:r>
        <w:rPr>
          <w:color w:val="000000"/>
        </w:rPr>
        <w:softHyphen/>
        <w:t>щему через биссектрису прямого угла.</w:t>
      </w:r>
    </w:p>
    <w:p w:rsidR="0023536B" w:rsidRDefault="0023536B" w:rsidP="0023536B">
      <w:pPr>
        <w:spacing w:before="100" w:beforeAutospacing="1" w:after="100" w:afterAutospacing="1"/>
        <w:jc w:val="center"/>
      </w:pPr>
      <w:r>
        <w:rPr>
          <w:noProof/>
          <w:lang w:eastAsia="ru-RU"/>
        </w:rPr>
        <w:lastRenderedPageBreak/>
        <w:drawing>
          <wp:inline distT="0" distB="0" distL="0" distR="0">
            <wp:extent cx="1628775" cy="1409700"/>
            <wp:effectExtent l="19050" t="0" r="9525" b="0"/>
            <wp:docPr id="2349" name="Рисунок 2349" descr="http://www.detalmach.ru/lect1.files/image0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9" descr="http://www.detalmach.ru/lect1.files/image061.jpg"/>
                    <pic:cNvPicPr>
                      <a:picLocks noChangeAspect="1" noChangeArrowheads="1"/>
                    </pic:cNvPicPr>
                  </pic:nvPicPr>
                  <pic:blipFill>
                    <a:blip r:embed="rId241" cstate="print"/>
                    <a:srcRect/>
                    <a:stretch>
                      <a:fillRect/>
                    </a:stretch>
                  </pic:blipFill>
                  <pic:spPr bwMode="auto">
                    <a:xfrm>
                      <a:off x="0" y="0"/>
                      <a:ext cx="1628775" cy="1409700"/>
                    </a:xfrm>
                    <a:prstGeom prst="rect">
                      <a:avLst/>
                    </a:prstGeom>
                    <a:noFill/>
                    <a:ln w="9525">
                      <a:noFill/>
                      <a:miter lim="800000"/>
                      <a:headEnd/>
                      <a:tailEnd/>
                    </a:ln>
                  </pic:spPr>
                </pic:pic>
              </a:graphicData>
            </a:graphic>
          </wp:inline>
        </w:drawing>
      </w:r>
    </w:p>
    <w:p w:rsidR="0023536B" w:rsidRPr="008A3C6E" w:rsidRDefault="00E4162C" w:rsidP="00E4162C">
      <w:pPr>
        <w:spacing w:before="100" w:beforeAutospacing="1" w:after="100" w:afterAutospacing="1"/>
        <w:ind w:firstLine="360"/>
        <w:jc w:val="center"/>
        <w:rPr>
          <w:sz w:val="24"/>
          <w:szCs w:val="24"/>
        </w:rPr>
      </w:pPr>
      <w:r w:rsidRPr="008A3C6E">
        <w:rPr>
          <w:b/>
          <w:bCs/>
          <w:color w:val="000000"/>
          <w:sz w:val="24"/>
          <w:szCs w:val="24"/>
        </w:rPr>
        <w:t>Рис.7.16</w:t>
      </w:r>
      <w:r w:rsidR="0023536B" w:rsidRPr="008A3C6E">
        <w:rPr>
          <w:b/>
          <w:bCs/>
          <w:color w:val="000000"/>
          <w:sz w:val="24"/>
          <w:szCs w:val="24"/>
        </w:rPr>
        <w:t xml:space="preserve">. </w:t>
      </w:r>
      <w:r w:rsidR="0023536B" w:rsidRPr="008A3C6E">
        <w:rPr>
          <w:b/>
          <w:color w:val="000000"/>
          <w:sz w:val="24"/>
          <w:szCs w:val="24"/>
        </w:rPr>
        <w:t>К расчету соединения внахлестку. Лобовой шов</w:t>
      </w:r>
      <w:r w:rsidR="0023536B" w:rsidRPr="008A3C6E">
        <w:rPr>
          <w:color w:val="000000"/>
          <w:sz w:val="24"/>
          <w:szCs w:val="24"/>
        </w:rPr>
        <w:t> </w:t>
      </w:r>
    </w:p>
    <w:p w:rsidR="0023536B" w:rsidRPr="008A3C6E" w:rsidRDefault="0023536B" w:rsidP="0023536B">
      <w:pPr>
        <w:shd w:val="clear" w:color="auto" w:fill="FFFFFF"/>
        <w:autoSpaceDE w:val="0"/>
        <w:autoSpaceDN w:val="0"/>
        <w:adjustRightInd w:val="0"/>
        <w:spacing w:before="100" w:beforeAutospacing="1" w:after="100" w:afterAutospacing="1"/>
        <w:ind w:firstLine="360"/>
        <w:jc w:val="both"/>
        <w:rPr>
          <w:sz w:val="24"/>
          <w:szCs w:val="24"/>
        </w:rPr>
      </w:pPr>
      <w:r w:rsidRPr="008A3C6E">
        <w:rPr>
          <w:b/>
          <w:i/>
          <w:iCs/>
          <w:color w:val="000000"/>
          <w:sz w:val="24"/>
          <w:szCs w:val="24"/>
        </w:rPr>
        <w:t>Проверочный расчет.</w:t>
      </w:r>
      <w:r w:rsidRPr="008A3C6E">
        <w:rPr>
          <w:i/>
          <w:iCs/>
          <w:color w:val="000000"/>
          <w:sz w:val="24"/>
          <w:szCs w:val="24"/>
        </w:rPr>
        <w:t xml:space="preserve"> </w:t>
      </w:r>
      <w:r w:rsidRPr="008A3C6E">
        <w:rPr>
          <w:color w:val="000000"/>
          <w:sz w:val="24"/>
          <w:szCs w:val="24"/>
        </w:rPr>
        <w:t xml:space="preserve">Условие прочности одностороннего лобового шва на срез:        </w:t>
      </w:r>
    </w:p>
    <w:p w:rsidR="0023536B" w:rsidRPr="008A3C6E" w:rsidRDefault="0023536B" w:rsidP="0023536B">
      <w:pPr>
        <w:shd w:val="clear" w:color="auto" w:fill="FFFFFF"/>
        <w:autoSpaceDE w:val="0"/>
        <w:autoSpaceDN w:val="0"/>
        <w:adjustRightInd w:val="0"/>
        <w:spacing w:before="100" w:beforeAutospacing="1" w:after="100" w:afterAutospacing="1"/>
        <w:ind w:firstLine="360"/>
        <w:jc w:val="both"/>
        <w:rPr>
          <w:sz w:val="24"/>
          <w:szCs w:val="24"/>
        </w:rPr>
      </w:pPr>
      <w:r w:rsidRPr="008A3C6E">
        <w:rPr>
          <w:noProof/>
          <w:position w:val="-14"/>
          <w:sz w:val="24"/>
          <w:szCs w:val="24"/>
          <w:lang w:eastAsia="ru-RU"/>
        </w:rPr>
        <w:drawing>
          <wp:inline distT="0" distB="0" distL="0" distR="0">
            <wp:extent cx="2257425" cy="228600"/>
            <wp:effectExtent l="19050" t="0" r="9525" b="0"/>
            <wp:docPr id="2350" name="Рисунок 2350" descr="http://www.detalmach.ru/lect1.files/image06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0" descr="http://www.detalmach.ru/lect1.files/image063.gif"/>
                    <pic:cNvPicPr>
                      <a:picLocks noChangeAspect="1" noChangeArrowheads="1"/>
                    </pic:cNvPicPr>
                  </pic:nvPicPr>
                  <pic:blipFill>
                    <a:blip r:embed="rId242" cstate="print"/>
                    <a:srcRect/>
                    <a:stretch>
                      <a:fillRect/>
                    </a:stretch>
                  </pic:blipFill>
                  <pic:spPr bwMode="auto">
                    <a:xfrm>
                      <a:off x="0" y="0"/>
                      <a:ext cx="2257425" cy="228600"/>
                    </a:xfrm>
                    <a:prstGeom prst="rect">
                      <a:avLst/>
                    </a:prstGeom>
                    <a:noFill/>
                    <a:ln w="9525">
                      <a:noFill/>
                      <a:miter lim="800000"/>
                      <a:headEnd/>
                      <a:tailEnd/>
                    </a:ln>
                  </pic:spPr>
                </pic:pic>
              </a:graphicData>
            </a:graphic>
          </wp:inline>
        </w:drawing>
      </w:r>
      <w:r w:rsidRPr="008A3C6E">
        <w:rPr>
          <w:color w:val="000000"/>
          <w:sz w:val="24"/>
          <w:szCs w:val="24"/>
        </w:rPr>
        <w:t xml:space="preserve">                   </w:t>
      </w:r>
    </w:p>
    <w:p w:rsidR="0023536B" w:rsidRPr="008A3C6E" w:rsidRDefault="0023536B" w:rsidP="0023536B">
      <w:pPr>
        <w:shd w:val="clear" w:color="auto" w:fill="FFFFFF"/>
        <w:autoSpaceDE w:val="0"/>
        <w:autoSpaceDN w:val="0"/>
        <w:adjustRightInd w:val="0"/>
        <w:spacing w:before="100" w:beforeAutospacing="1" w:after="100" w:afterAutospacing="1"/>
        <w:ind w:firstLine="360"/>
        <w:jc w:val="both"/>
        <w:rPr>
          <w:sz w:val="24"/>
          <w:szCs w:val="24"/>
        </w:rPr>
      </w:pPr>
      <w:r w:rsidRPr="008A3C6E">
        <w:rPr>
          <w:color w:val="000000"/>
          <w:sz w:val="24"/>
          <w:szCs w:val="24"/>
        </w:rPr>
        <w:t xml:space="preserve">где </w:t>
      </w:r>
      <w:r w:rsidRPr="008A3C6E">
        <w:rPr>
          <w:noProof/>
          <w:position w:val="-8"/>
          <w:sz w:val="24"/>
          <w:szCs w:val="24"/>
          <w:lang w:eastAsia="ru-RU"/>
        </w:rPr>
        <w:drawing>
          <wp:inline distT="0" distB="0" distL="0" distR="0">
            <wp:extent cx="542925" cy="161925"/>
            <wp:effectExtent l="19050" t="0" r="9525" b="0"/>
            <wp:docPr id="2351" name="Рисунок 2351" descr="http://www.detalmach.ru/lect1.files/image0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1" descr="http://www.detalmach.ru/lect1.files/image065.gif"/>
                    <pic:cNvPicPr>
                      <a:picLocks noChangeAspect="1" noChangeArrowheads="1"/>
                    </pic:cNvPicPr>
                  </pic:nvPicPr>
                  <pic:blipFill>
                    <a:blip r:embed="rId243" cstate="print"/>
                    <a:srcRect/>
                    <a:stretch>
                      <a:fillRect/>
                    </a:stretch>
                  </pic:blipFill>
                  <pic:spPr bwMode="auto">
                    <a:xfrm>
                      <a:off x="0" y="0"/>
                      <a:ext cx="542925" cy="161925"/>
                    </a:xfrm>
                    <a:prstGeom prst="rect">
                      <a:avLst/>
                    </a:prstGeom>
                    <a:noFill/>
                    <a:ln w="9525">
                      <a:noFill/>
                      <a:miter lim="800000"/>
                      <a:headEnd/>
                      <a:tailEnd/>
                    </a:ln>
                  </pic:spPr>
                </pic:pic>
              </a:graphicData>
            </a:graphic>
          </wp:inline>
        </w:drawing>
      </w:r>
      <w:r w:rsidRPr="008A3C6E">
        <w:rPr>
          <w:color w:val="000000"/>
          <w:sz w:val="24"/>
          <w:szCs w:val="24"/>
        </w:rPr>
        <w:t xml:space="preserve"> — расчетное и допускаемое напряжения среза для шва (</w:t>
      </w:r>
      <w:proofErr w:type="gramStart"/>
      <w:r w:rsidRPr="008A3C6E">
        <w:rPr>
          <w:color w:val="000000"/>
          <w:sz w:val="24"/>
          <w:szCs w:val="24"/>
        </w:rPr>
        <w:t>см</w:t>
      </w:r>
      <w:proofErr w:type="gramEnd"/>
      <w:r w:rsidRPr="008A3C6E">
        <w:rPr>
          <w:color w:val="000000"/>
          <w:sz w:val="24"/>
          <w:szCs w:val="24"/>
        </w:rPr>
        <w:t xml:space="preserve">. табл.5); </w:t>
      </w:r>
      <w:r w:rsidRPr="008A3C6E">
        <w:rPr>
          <w:i/>
          <w:color w:val="000000"/>
          <w:sz w:val="24"/>
          <w:szCs w:val="24"/>
          <w:lang w:val="en-US"/>
        </w:rPr>
        <w:t>l</w:t>
      </w:r>
      <w:r w:rsidRPr="008A3C6E">
        <w:rPr>
          <w:color w:val="000000"/>
          <w:sz w:val="24"/>
          <w:szCs w:val="24"/>
          <w:vertAlign w:val="subscript"/>
        </w:rPr>
        <w:t>ш</w:t>
      </w:r>
      <w:r w:rsidRPr="008A3C6E">
        <w:rPr>
          <w:color w:val="000000"/>
          <w:sz w:val="24"/>
          <w:szCs w:val="24"/>
        </w:rPr>
        <w:t xml:space="preserve"> — длина шва; </w:t>
      </w:r>
      <w:r w:rsidRPr="008A3C6E">
        <w:rPr>
          <w:i/>
          <w:iCs/>
          <w:color w:val="000000"/>
          <w:sz w:val="24"/>
          <w:szCs w:val="24"/>
          <w:lang w:val="en-US"/>
        </w:rPr>
        <w:t>F</w:t>
      </w:r>
      <w:r w:rsidRPr="008A3C6E">
        <w:rPr>
          <w:i/>
          <w:iCs/>
          <w:color w:val="000000"/>
          <w:sz w:val="24"/>
          <w:szCs w:val="24"/>
        </w:rPr>
        <w:t xml:space="preserve"> — </w:t>
      </w:r>
      <w:r w:rsidRPr="008A3C6E">
        <w:rPr>
          <w:color w:val="000000"/>
          <w:sz w:val="24"/>
          <w:szCs w:val="24"/>
        </w:rPr>
        <w:t>нагрузка, действующая на шов.</w:t>
      </w:r>
    </w:p>
    <w:p w:rsidR="0023536B" w:rsidRPr="008A3C6E" w:rsidRDefault="0023536B" w:rsidP="0023536B">
      <w:pPr>
        <w:shd w:val="clear" w:color="auto" w:fill="FFFFFF"/>
        <w:autoSpaceDE w:val="0"/>
        <w:autoSpaceDN w:val="0"/>
        <w:adjustRightInd w:val="0"/>
        <w:spacing w:before="100" w:beforeAutospacing="1" w:after="100" w:afterAutospacing="1"/>
        <w:ind w:firstLine="360"/>
        <w:jc w:val="both"/>
        <w:rPr>
          <w:sz w:val="24"/>
          <w:szCs w:val="24"/>
        </w:rPr>
      </w:pPr>
      <w:r w:rsidRPr="008A3C6E">
        <w:rPr>
          <w:b/>
          <w:i/>
          <w:iCs/>
          <w:color w:val="000000"/>
          <w:sz w:val="24"/>
          <w:szCs w:val="24"/>
        </w:rPr>
        <w:t>Проектировочный расчет.</w:t>
      </w:r>
      <w:r w:rsidRPr="008A3C6E">
        <w:rPr>
          <w:i/>
          <w:iCs/>
          <w:color w:val="000000"/>
          <w:sz w:val="24"/>
          <w:szCs w:val="24"/>
        </w:rPr>
        <w:t xml:space="preserve"> </w:t>
      </w:r>
      <w:r w:rsidRPr="008A3C6E">
        <w:rPr>
          <w:color w:val="000000"/>
          <w:sz w:val="24"/>
          <w:szCs w:val="24"/>
        </w:rPr>
        <w:t>Длину одностороннего ло</w:t>
      </w:r>
      <w:r w:rsidR="00E4162C" w:rsidRPr="008A3C6E">
        <w:rPr>
          <w:color w:val="000000"/>
          <w:sz w:val="24"/>
          <w:szCs w:val="24"/>
        </w:rPr>
        <w:t>бового углового шва (см. рис. 7.16</w:t>
      </w:r>
      <w:r w:rsidRPr="008A3C6E">
        <w:rPr>
          <w:color w:val="000000"/>
          <w:sz w:val="24"/>
          <w:szCs w:val="24"/>
        </w:rPr>
        <w:t xml:space="preserve">) </w:t>
      </w:r>
      <w:proofErr w:type="gramStart"/>
      <w:r w:rsidRPr="008A3C6E">
        <w:rPr>
          <w:color w:val="000000"/>
          <w:sz w:val="24"/>
          <w:szCs w:val="24"/>
        </w:rPr>
        <w:t>при</w:t>
      </w:r>
      <w:proofErr w:type="gramEnd"/>
      <w:r w:rsidRPr="008A3C6E">
        <w:rPr>
          <w:color w:val="000000"/>
          <w:sz w:val="24"/>
          <w:szCs w:val="24"/>
        </w:rPr>
        <w:t xml:space="preserve"> </w:t>
      </w:r>
      <w:r w:rsidRPr="008A3C6E">
        <w:rPr>
          <w:rStyle w:val="grame"/>
          <w:color w:val="000000"/>
          <w:sz w:val="24"/>
          <w:szCs w:val="24"/>
        </w:rPr>
        <w:t>осевом</w:t>
      </w:r>
      <w:r w:rsidRPr="008A3C6E">
        <w:rPr>
          <w:color w:val="000000"/>
          <w:sz w:val="24"/>
          <w:szCs w:val="24"/>
        </w:rPr>
        <w:t xml:space="preserve"> </w:t>
      </w:r>
      <w:r w:rsidRPr="008A3C6E">
        <w:rPr>
          <w:rStyle w:val="spelle"/>
          <w:color w:val="000000"/>
          <w:sz w:val="24"/>
          <w:szCs w:val="24"/>
        </w:rPr>
        <w:t>нагружении</w:t>
      </w:r>
      <w:r w:rsidRPr="008A3C6E">
        <w:rPr>
          <w:color w:val="000000"/>
          <w:sz w:val="24"/>
          <w:szCs w:val="24"/>
        </w:rPr>
        <w:t xml:space="preserve"> определяют по формуле</w:t>
      </w:r>
    </w:p>
    <w:p w:rsidR="0023536B" w:rsidRPr="008A3C6E" w:rsidRDefault="0023536B" w:rsidP="0023536B">
      <w:pPr>
        <w:shd w:val="clear" w:color="auto" w:fill="FFFFFF"/>
        <w:autoSpaceDE w:val="0"/>
        <w:autoSpaceDN w:val="0"/>
        <w:adjustRightInd w:val="0"/>
        <w:spacing w:before="100" w:beforeAutospacing="1" w:after="100" w:afterAutospacing="1"/>
        <w:ind w:firstLine="360"/>
        <w:jc w:val="both"/>
        <w:rPr>
          <w:sz w:val="24"/>
          <w:szCs w:val="24"/>
        </w:rPr>
      </w:pPr>
      <w:r w:rsidRPr="008A3C6E">
        <w:rPr>
          <w:noProof/>
          <w:sz w:val="24"/>
          <w:szCs w:val="24"/>
          <w:lang w:eastAsia="ru-RU"/>
        </w:rPr>
        <w:drawing>
          <wp:inline distT="0" distB="0" distL="0" distR="0">
            <wp:extent cx="2057400" cy="333375"/>
            <wp:effectExtent l="19050" t="0" r="0" b="0"/>
            <wp:docPr id="2352" name="Рисунок 2352" descr="http://www.detalmach.ru/lect1.files/image0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2" descr="http://www.detalmach.ru/lect1.files/image067.gif"/>
                    <pic:cNvPicPr>
                      <a:picLocks noChangeAspect="1" noChangeArrowheads="1"/>
                    </pic:cNvPicPr>
                  </pic:nvPicPr>
                  <pic:blipFill>
                    <a:blip r:embed="rId244" cstate="print"/>
                    <a:srcRect/>
                    <a:stretch>
                      <a:fillRect/>
                    </a:stretch>
                  </pic:blipFill>
                  <pic:spPr bwMode="auto">
                    <a:xfrm>
                      <a:off x="0" y="0"/>
                      <a:ext cx="2057400" cy="333375"/>
                    </a:xfrm>
                    <a:prstGeom prst="rect">
                      <a:avLst/>
                    </a:prstGeom>
                    <a:noFill/>
                    <a:ln w="9525">
                      <a:noFill/>
                      <a:miter lim="800000"/>
                      <a:headEnd/>
                      <a:tailEnd/>
                    </a:ln>
                  </pic:spPr>
                </pic:pic>
              </a:graphicData>
            </a:graphic>
          </wp:inline>
        </w:drawing>
      </w:r>
    </w:p>
    <w:p w:rsidR="0023536B" w:rsidRPr="008A3C6E" w:rsidRDefault="0023536B" w:rsidP="0023536B">
      <w:pPr>
        <w:shd w:val="clear" w:color="auto" w:fill="FFFFFF"/>
        <w:autoSpaceDE w:val="0"/>
        <w:autoSpaceDN w:val="0"/>
        <w:adjustRightInd w:val="0"/>
        <w:spacing w:before="100" w:beforeAutospacing="1" w:after="100" w:afterAutospacing="1"/>
        <w:ind w:firstLine="360"/>
        <w:jc w:val="both"/>
        <w:rPr>
          <w:sz w:val="24"/>
          <w:szCs w:val="24"/>
        </w:rPr>
      </w:pPr>
      <w:r w:rsidRPr="008A3C6E">
        <w:rPr>
          <w:color w:val="000000"/>
          <w:sz w:val="24"/>
          <w:szCs w:val="24"/>
        </w:rPr>
        <w:t>длина двустороннего лобового углового шва</w:t>
      </w:r>
    </w:p>
    <w:p w:rsidR="0023536B" w:rsidRPr="008A3C6E" w:rsidRDefault="0023536B" w:rsidP="0023536B">
      <w:pPr>
        <w:shd w:val="clear" w:color="auto" w:fill="FFFFFF"/>
        <w:autoSpaceDE w:val="0"/>
        <w:autoSpaceDN w:val="0"/>
        <w:adjustRightInd w:val="0"/>
        <w:spacing w:before="100" w:beforeAutospacing="1" w:after="100" w:afterAutospacing="1"/>
        <w:ind w:firstLine="360"/>
        <w:jc w:val="both"/>
        <w:rPr>
          <w:sz w:val="24"/>
          <w:szCs w:val="24"/>
        </w:rPr>
      </w:pPr>
      <w:r w:rsidRPr="008A3C6E">
        <w:rPr>
          <w:noProof/>
          <w:sz w:val="24"/>
          <w:szCs w:val="24"/>
          <w:lang w:eastAsia="ru-RU"/>
        </w:rPr>
        <w:drawing>
          <wp:inline distT="0" distB="0" distL="0" distR="0">
            <wp:extent cx="2057400" cy="333375"/>
            <wp:effectExtent l="19050" t="0" r="0" b="0"/>
            <wp:docPr id="2353" name="Рисунок 2353" descr="http://www.detalmach.ru/lect1.files/image0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3" descr="http://www.detalmach.ru/lect1.files/image069.gif"/>
                    <pic:cNvPicPr>
                      <a:picLocks noChangeAspect="1" noChangeArrowheads="1"/>
                    </pic:cNvPicPr>
                  </pic:nvPicPr>
                  <pic:blipFill>
                    <a:blip r:embed="rId245" cstate="print"/>
                    <a:srcRect/>
                    <a:stretch>
                      <a:fillRect/>
                    </a:stretch>
                  </pic:blipFill>
                  <pic:spPr bwMode="auto">
                    <a:xfrm>
                      <a:off x="0" y="0"/>
                      <a:ext cx="2057400" cy="333375"/>
                    </a:xfrm>
                    <a:prstGeom prst="rect">
                      <a:avLst/>
                    </a:prstGeom>
                    <a:noFill/>
                    <a:ln w="9525">
                      <a:noFill/>
                      <a:miter lim="800000"/>
                      <a:headEnd/>
                      <a:tailEnd/>
                    </a:ln>
                  </pic:spPr>
                </pic:pic>
              </a:graphicData>
            </a:graphic>
          </wp:inline>
        </w:drawing>
      </w:r>
      <w:r w:rsidRPr="008A3C6E">
        <w:rPr>
          <w:color w:val="000000"/>
          <w:sz w:val="24"/>
          <w:szCs w:val="24"/>
          <w:lang w:val="en-US"/>
        </w:rPr>
        <w:t> </w:t>
      </w:r>
    </w:p>
    <w:p w:rsidR="0023536B" w:rsidRPr="008A3C6E" w:rsidRDefault="0023536B" w:rsidP="0023536B">
      <w:pPr>
        <w:shd w:val="clear" w:color="auto" w:fill="FFFFFF"/>
        <w:autoSpaceDE w:val="0"/>
        <w:autoSpaceDN w:val="0"/>
        <w:adjustRightInd w:val="0"/>
        <w:spacing w:before="100" w:beforeAutospacing="1" w:after="100" w:afterAutospacing="1"/>
        <w:ind w:firstLine="360"/>
        <w:jc w:val="both"/>
        <w:rPr>
          <w:sz w:val="24"/>
          <w:szCs w:val="24"/>
        </w:rPr>
      </w:pPr>
      <w:r w:rsidRPr="008A3C6E">
        <w:rPr>
          <w:sz w:val="24"/>
          <w:szCs w:val="24"/>
        </w:rPr>
        <w:t xml:space="preserve">Рассмотрим случай, когда </w:t>
      </w:r>
      <w:r w:rsidRPr="008A3C6E">
        <w:rPr>
          <w:b/>
          <w:sz w:val="24"/>
          <w:szCs w:val="24"/>
        </w:rPr>
        <w:t>лобовой шов нагружен моментом</w:t>
      </w:r>
      <w:r w:rsidR="00E4162C" w:rsidRPr="008A3C6E">
        <w:rPr>
          <w:sz w:val="24"/>
          <w:szCs w:val="24"/>
        </w:rPr>
        <w:t xml:space="preserve"> (рис. 7.16</w:t>
      </w:r>
      <w:r w:rsidRPr="008A3C6E">
        <w:rPr>
          <w:sz w:val="24"/>
          <w:szCs w:val="24"/>
        </w:rPr>
        <w:t xml:space="preserve">).  </w:t>
      </w:r>
    </w:p>
    <w:p w:rsidR="0023536B" w:rsidRPr="008A3C6E" w:rsidRDefault="0023536B" w:rsidP="0023536B">
      <w:pPr>
        <w:pStyle w:val="31"/>
        <w:ind w:firstLine="426"/>
        <w:jc w:val="center"/>
      </w:pPr>
      <w:r w:rsidRPr="008A3C6E">
        <w:rPr>
          <w:noProof/>
        </w:rPr>
        <w:drawing>
          <wp:inline distT="0" distB="0" distL="0" distR="0">
            <wp:extent cx="1524000" cy="762000"/>
            <wp:effectExtent l="19050" t="0" r="0" b="0"/>
            <wp:docPr id="2354" name="Рисунок 2354" desc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4" descr="K"/>
                    <pic:cNvPicPr>
                      <a:picLocks noChangeAspect="1" noChangeArrowheads="1"/>
                    </pic:cNvPicPr>
                  </pic:nvPicPr>
                  <pic:blipFill>
                    <a:blip r:embed="rId246" cstate="print"/>
                    <a:srcRect/>
                    <a:stretch>
                      <a:fillRect/>
                    </a:stretch>
                  </pic:blipFill>
                  <pic:spPr bwMode="auto">
                    <a:xfrm>
                      <a:off x="0" y="0"/>
                      <a:ext cx="1524000" cy="762000"/>
                    </a:xfrm>
                    <a:prstGeom prst="rect">
                      <a:avLst/>
                    </a:prstGeom>
                    <a:noFill/>
                    <a:ln w="9525">
                      <a:noFill/>
                      <a:miter lim="800000"/>
                      <a:headEnd/>
                      <a:tailEnd/>
                    </a:ln>
                  </pic:spPr>
                </pic:pic>
              </a:graphicData>
            </a:graphic>
          </wp:inline>
        </w:drawing>
      </w:r>
    </w:p>
    <w:p w:rsidR="0023536B" w:rsidRPr="008A3C6E" w:rsidRDefault="0023536B" w:rsidP="0023536B">
      <w:pPr>
        <w:spacing w:before="100" w:beforeAutospacing="1" w:after="100" w:afterAutospacing="1"/>
        <w:ind w:firstLine="426"/>
        <w:jc w:val="center"/>
        <w:rPr>
          <w:sz w:val="24"/>
          <w:szCs w:val="24"/>
        </w:rPr>
      </w:pPr>
      <w:r w:rsidRPr="008A3C6E">
        <w:rPr>
          <w:b/>
          <w:sz w:val="24"/>
          <w:szCs w:val="24"/>
        </w:rPr>
        <w:t>Рис.</w:t>
      </w:r>
      <w:r w:rsidR="00E4162C" w:rsidRPr="008A3C6E">
        <w:rPr>
          <w:b/>
          <w:sz w:val="24"/>
          <w:szCs w:val="24"/>
        </w:rPr>
        <w:t>7.17</w:t>
      </w:r>
    </w:p>
    <w:p w:rsidR="0023536B" w:rsidRPr="008A3C6E" w:rsidRDefault="0023536B" w:rsidP="0023536B">
      <w:pPr>
        <w:spacing w:before="100" w:beforeAutospacing="1" w:after="100" w:afterAutospacing="1"/>
        <w:ind w:firstLine="426"/>
        <w:rPr>
          <w:sz w:val="24"/>
          <w:szCs w:val="24"/>
        </w:rPr>
      </w:pPr>
      <w:r w:rsidRPr="008A3C6E">
        <w:rPr>
          <w:sz w:val="24"/>
          <w:szCs w:val="24"/>
        </w:rPr>
        <w:t xml:space="preserve">Касательные напряжения в сечении m-m определяются как </w:t>
      </w:r>
      <w:r w:rsidRPr="008A3C6E">
        <w:rPr>
          <w:rFonts w:ascii="Cambria Math" w:hAnsi="Cambria Math"/>
          <w:sz w:val="24"/>
          <w:szCs w:val="24"/>
        </w:rPr>
        <w:t>τ</w:t>
      </w:r>
      <w:r w:rsidRPr="008A3C6E">
        <w:rPr>
          <w:sz w:val="24"/>
          <w:szCs w:val="24"/>
        </w:rPr>
        <w:t>=</w:t>
      </w:r>
      <w:r w:rsidRPr="008A3C6E">
        <w:rPr>
          <w:sz w:val="24"/>
          <w:szCs w:val="24"/>
          <w:lang w:val="en-US"/>
        </w:rPr>
        <w:t>M</w:t>
      </w:r>
      <w:r w:rsidRPr="008A3C6E">
        <w:rPr>
          <w:sz w:val="24"/>
          <w:szCs w:val="24"/>
        </w:rPr>
        <w:t>/</w:t>
      </w:r>
      <w:r w:rsidRPr="008A3C6E">
        <w:rPr>
          <w:sz w:val="24"/>
          <w:szCs w:val="24"/>
          <w:lang w:val="en-US"/>
        </w:rPr>
        <w:t>W</w:t>
      </w:r>
      <w:r w:rsidRPr="008A3C6E">
        <w:rPr>
          <w:sz w:val="24"/>
          <w:szCs w:val="24"/>
        </w:rPr>
        <w:t>,</w:t>
      </w:r>
    </w:p>
    <w:p w:rsidR="0023536B" w:rsidRPr="008A3C6E" w:rsidRDefault="0023536B" w:rsidP="0023536B">
      <w:pPr>
        <w:spacing w:before="100" w:beforeAutospacing="1" w:after="100" w:afterAutospacing="1"/>
        <w:ind w:firstLine="426"/>
        <w:rPr>
          <w:sz w:val="24"/>
          <w:szCs w:val="24"/>
        </w:rPr>
      </w:pPr>
      <w:r w:rsidRPr="008A3C6E">
        <w:rPr>
          <w:sz w:val="24"/>
          <w:szCs w:val="24"/>
        </w:rPr>
        <w:t xml:space="preserve">где </w:t>
      </w:r>
      <w:r w:rsidRPr="008A3C6E">
        <w:rPr>
          <w:noProof/>
          <w:position w:val="-11"/>
          <w:sz w:val="24"/>
          <w:szCs w:val="24"/>
          <w:lang w:eastAsia="ru-RU"/>
        </w:rPr>
        <w:drawing>
          <wp:inline distT="0" distB="0" distL="0" distR="0">
            <wp:extent cx="552450" cy="238125"/>
            <wp:effectExtent l="19050" t="0" r="0" b="0"/>
            <wp:docPr id="2355" name="Рисунок 2355" descr="http://www.detalmach.ru/lect1.files/image0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5" descr="http://www.detalmach.ru/lect1.files/image073.gif"/>
                    <pic:cNvPicPr>
                      <a:picLocks noChangeAspect="1" noChangeArrowheads="1"/>
                    </pic:cNvPicPr>
                  </pic:nvPicPr>
                  <pic:blipFill>
                    <a:blip r:embed="rId247" cstate="print"/>
                    <a:srcRect/>
                    <a:stretch>
                      <a:fillRect/>
                    </a:stretch>
                  </pic:blipFill>
                  <pic:spPr bwMode="auto">
                    <a:xfrm>
                      <a:off x="0" y="0"/>
                      <a:ext cx="552450" cy="238125"/>
                    </a:xfrm>
                    <a:prstGeom prst="rect">
                      <a:avLst/>
                    </a:prstGeom>
                    <a:noFill/>
                    <a:ln w="9525">
                      <a:noFill/>
                      <a:miter lim="800000"/>
                      <a:headEnd/>
                      <a:tailEnd/>
                    </a:ln>
                  </pic:spPr>
                </pic:pic>
              </a:graphicData>
            </a:graphic>
          </wp:inline>
        </w:drawing>
      </w:r>
      <w:r w:rsidRPr="008A3C6E">
        <w:rPr>
          <w:sz w:val="24"/>
          <w:szCs w:val="24"/>
        </w:rPr>
        <w:t xml:space="preserve"> - момент сопротивления сечения изгибу.</w:t>
      </w:r>
      <w:r w:rsidRPr="008A3C6E">
        <w:rPr>
          <w:sz w:val="24"/>
          <w:szCs w:val="24"/>
        </w:rPr>
        <w:tab/>
      </w:r>
    </w:p>
    <w:p w:rsidR="0023536B" w:rsidRPr="008A3C6E" w:rsidRDefault="0023536B" w:rsidP="0023536B">
      <w:pPr>
        <w:spacing w:before="100" w:beforeAutospacing="1" w:after="100" w:afterAutospacing="1"/>
        <w:ind w:firstLine="426"/>
        <w:rPr>
          <w:sz w:val="24"/>
          <w:szCs w:val="24"/>
        </w:rPr>
      </w:pPr>
      <w:r w:rsidRPr="008A3C6E">
        <w:rPr>
          <w:sz w:val="24"/>
          <w:szCs w:val="24"/>
        </w:rPr>
        <w:t xml:space="preserve">Тогда </w:t>
      </w:r>
      <w:r w:rsidRPr="008A3C6E">
        <w:rPr>
          <w:noProof/>
          <w:position w:val="-12"/>
          <w:sz w:val="24"/>
          <w:szCs w:val="24"/>
          <w:lang w:eastAsia="ru-RU"/>
        </w:rPr>
        <w:drawing>
          <wp:inline distT="0" distB="0" distL="0" distR="0">
            <wp:extent cx="962025" cy="228600"/>
            <wp:effectExtent l="19050" t="0" r="9525" b="0"/>
            <wp:docPr id="2356" name="Рисунок 2356" descr="http://www.detalmach.ru/lect1.files/image0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6" descr="http://www.detalmach.ru/lect1.files/image075.gif"/>
                    <pic:cNvPicPr>
                      <a:picLocks noChangeAspect="1" noChangeArrowheads="1"/>
                    </pic:cNvPicPr>
                  </pic:nvPicPr>
                  <pic:blipFill>
                    <a:blip r:embed="rId248" cstate="print"/>
                    <a:srcRect/>
                    <a:stretch>
                      <a:fillRect/>
                    </a:stretch>
                  </pic:blipFill>
                  <pic:spPr bwMode="auto">
                    <a:xfrm>
                      <a:off x="0" y="0"/>
                      <a:ext cx="962025" cy="228600"/>
                    </a:xfrm>
                    <a:prstGeom prst="rect">
                      <a:avLst/>
                    </a:prstGeom>
                    <a:noFill/>
                    <a:ln w="9525">
                      <a:noFill/>
                      <a:miter lim="800000"/>
                      <a:headEnd/>
                      <a:tailEnd/>
                    </a:ln>
                  </pic:spPr>
                </pic:pic>
              </a:graphicData>
            </a:graphic>
          </wp:inline>
        </w:drawing>
      </w:r>
    </w:p>
    <w:p w:rsidR="0023536B" w:rsidRPr="008A3C6E" w:rsidRDefault="0023536B" w:rsidP="0023536B">
      <w:pPr>
        <w:shd w:val="clear" w:color="auto" w:fill="FFFFFF"/>
        <w:autoSpaceDE w:val="0"/>
        <w:autoSpaceDN w:val="0"/>
        <w:adjustRightInd w:val="0"/>
        <w:spacing w:before="100" w:beforeAutospacing="1" w:after="100" w:afterAutospacing="1"/>
        <w:ind w:firstLine="360"/>
        <w:jc w:val="both"/>
        <w:rPr>
          <w:sz w:val="24"/>
          <w:szCs w:val="24"/>
        </w:rPr>
      </w:pPr>
      <w:r w:rsidRPr="008A3C6E">
        <w:rPr>
          <w:color w:val="000000"/>
          <w:sz w:val="24"/>
          <w:szCs w:val="24"/>
        </w:rPr>
        <w:t xml:space="preserve">Фланговые угловые швы </w:t>
      </w:r>
      <w:r w:rsidR="00E4162C" w:rsidRPr="008A3C6E">
        <w:rPr>
          <w:color w:val="000000"/>
          <w:sz w:val="24"/>
          <w:szCs w:val="24"/>
        </w:rPr>
        <w:t xml:space="preserve"> </w:t>
      </w:r>
      <w:r w:rsidRPr="008A3C6E">
        <w:rPr>
          <w:i/>
          <w:iCs/>
          <w:color w:val="000000"/>
          <w:sz w:val="24"/>
          <w:szCs w:val="24"/>
        </w:rPr>
        <w:t xml:space="preserve"> </w:t>
      </w:r>
      <w:r w:rsidRPr="008A3C6E">
        <w:rPr>
          <w:color w:val="000000"/>
          <w:sz w:val="24"/>
          <w:szCs w:val="24"/>
        </w:rPr>
        <w:t>рассчитывают по уравнению (6), т.е. аналогично рассмотренному случаю расчета двустороннего ло</w:t>
      </w:r>
      <w:r w:rsidRPr="008A3C6E">
        <w:rPr>
          <w:color w:val="000000"/>
          <w:sz w:val="24"/>
          <w:szCs w:val="24"/>
        </w:rPr>
        <w:softHyphen/>
        <w:t xml:space="preserve">бового шва. Во фланговых швах </w:t>
      </w:r>
      <w:r w:rsidRPr="008A3C6E">
        <w:rPr>
          <w:color w:val="000000"/>
          <w:sz w:val="24"/>
          <w:szCs w:val="24"/>
        </w:rPr>
        <w:lastRenderedPageBreak/>
        <w:t>нагрузка по длине шва распределяется не</w:t>
      </w:r>
      <w:r w:rsidRPr="008A3C6E">
        <w:rPr>
          <w:color w:val="000000"/>
          <w:sz w:val="24"/>
          <w:szCs w:val="24"/>
        </w:rPr>
        <w:softHyphen/>
        <w:t xml:space="preserve">равномерно (по концам шва увеличивается), поэтому длину фланговых швов стараются ограничить  </w:t>
      </w:r>
      <w:proofErr w:type="gramStart"/>
      <w:r w:rsidRPr="008A3C6E">
        <w:rPr>
          <w:rStyle w:val="grame"/>
          <w:i/>
          <w:color w:val="000000"/>
          <w:sz w:val="24"/>
          <w:szCs w:val="24"/>
          <w:lang w:val="en-US"/>
        </w:rPr>
        <w:t>l</w:t>
      </w:r>
      <w:proofErr w:type="gramEnd"/>
      <w:r w:rsidRPr="008A3C6E">
        <w:rPr>
          <w:color w:val="000000"/>
          <w:sz w:val="24"/>
          <w:szCs w:val="24"/>
          <w:vertAlign w:val="subscript"/>
        </w:rPr>
        <w:t>ш</w:t>
      </w:r>
      <w:r w:rsidRPr="008A3C6E">
        <w:rPr>
          <w:color w:val="000000"/>
          <w:sz w:val="24"/>
          <w:szCs w:val="24"/>
        </w:rPr>
        <w:t xml:space="preserve"> &lt; (50</w:t>
      </w:r>
      <w:r w:rsidRPr="008A3C6E">
        <w:rPr>
          <w:rFonts w:ascii="Cambria Math" w:hAnsi="Cambria Math"/>
          <w:color w:val="000000"/>
          <w:sz w:val="24"/>
          <w:szCs w:val="24"/>
        </w:rPr>
        <w:t>÷</w:t>
      </w:r>
      <w:r w:rsidRPr="008A3C6E">
        <w:rPr>
          <w:iCs/>
          <w:color w:val="000000"/>
          <w:sz w:val="24"/>
          <w:szCs w:val="24"/>
        </w:rPr>
        <w:t>60</w:t>
      </w:r>
      <w:r w:rsidRPr="008A3C6E">
        <w:rPr>
          <w:i/>
          <w:iCs/>
          <w:color w:val="000000"/>
          <w:sz w:val="24"/>
          <w:szCs w:val="24"/>
        </w:rPr>
        <w:t>)К.</w:t>
      </w:r>
    </w:p>
    <w:p w:rsidR="0023536B" w:rsidRPr="008A3C6E" w:rsidRDefault="0023536B" w:rsidP="0023536B">
      <w:pPr>
        <w:shd w:val="clear" w:color="auto" w:fill="FFFFFF"/>
        <w:autoSpaceDE w:val="0"/>
        <w:autoSpaceDN w:val="0"/>
        <w:adjustRightInd w:val="0"/>
        <w:spacing w:before="100" w:beforeAutospacing="1" w:after="100" w:afterAutospacing="1"/>
        <w:jc w:val="center"/>
        <w:rPr>
          <w:sz w:val="24"/>
          <w:szCs w:val="24"/>
        </w:rPr>
      </w:pPr>
      <w:r w:rsidRPr="008A3C6E">
        <w:rPr>
          <w:i/>
          <w:noProof/>
          <w:color w:val="000000"/>
          <w:sz w:val="24"/>
          <w:szCs w:val="24"/>
          <w:lang w:eastAsia="ru-RU"/>
        </w:rPr>
        <w:drawing>
          <wp:inline distT="0" distB="0" distL="0" distR="0">
            <wp:extent cx="3810000" cy="1428750"/>
            <wp:effectExtent l="19050" t="0" r="0" b="0"/>
            <wp:docPr id="2357" name="Рисунок 2357" descr="image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7" descr="image064"/>
                    <pic:cNvPicPr>
                      <a:picLocks noChangeAspect="1" noChangeArrowheads="1"/>
                    </pic:cNvPicPr>
                  </pic:nvPicPr>
                  <pic:blipFill>
                    <a:blip r:embed="rId249" cstate="print"/>
                    <a:srcRect/>
                    <a:stretch>
                      <a:fillRect/>
                    </a:stretch>
                  </pic:blipFill>
                  <pic:spPr bwMode="auto">
                    <a:xfrm>
                      <a:off x="0" y="0"/>
                      <a:ext cx="3810000" cy="1428750"/>
                    </a:xfrm>
                    <a:prstGeom prst="rect">
                      <a:avLst/>
                    </a:prstGeom>
                    <a:noFill/>
                    <a:ln w="9525">
                      <a:noFill/>
                      <a:miter lim="800000"/>
                      <a:headEnd/>
                      <a:tailEnd/>
                    </a:ln>
                  </pic:spPr>
                </pic:pic>
              </a:graphicData>
            </a:graphic>
          </wp:inline>
        </w:drawing>
      </w:r>
    </w:p>
    <w:p w:rsidR="0023536B" w:rsidRPr="008A3C6E" w:rsidRDefault="0023536B" w:rsidP="0023536B">
      <w:pPr>
        <w:shd w:val="clear" w:color="auto" w:fill="FFFFFF"/>
        <w:autoSpaceDE w:val="0"/>
        <w:autoSpaceDN w:val="0"/>
        <w:adjustRightInd w:val="0"/>
        <w:spacing w:before="100" w:beforeAutospacing="1" w:after="100" w:afterAutospacing="1"/>
        <w:ind w:firstLine="426"/>
        <w:jc w:val="center"/>
        <w:rPr>
          <w:sz w:val="24"/>
          <w:szCs w:val="24"/>
        </w:rPr>
      </w:pPr>
      <w:r w:rsidRPr="008A3C6E">
        <w:rPr>
          <w:b/>
          <w:iCs/>
          <w:color w:val="000000"/>
          <w:sz w:val="24"/>
          <w:szCs w:val="24"/>
        </w:rPr>
        <w:t>а)                                            б)                                         в)</w:t>
      </w:r>
    </w:p>
    <w:p w:rsidR="0023536B" w:rsidRPr="008A3C6E" w:rsidRDefault="0023536B" w:rsidP="0023536B">
      <w:pPr>
        <w:shd w:val="clear" w:color="auto" w:fill="FFFFFF"/>
        <w:autoSpaceDE w:val="0"/>
        <w:autoSpaceDN w:val="0"/>
        <w:adjustRightInd w:val="0"/>
        <w:spacing w:before="100" w:beforeAutospacing="1" w:after="100" w:afterAutospacing="1"/>
        <w:ind w:firstLine="426"/>
        <w:jc w:val="center"/>
        <w:rPr>
          <w:sz w:val="24"/>
          <w:szCs w:val="24"/>
        </w:rPr>
      </w:pPr>
      <w:r w:rsidRPr="008A3C6E">
        <w:rPr>
          <w:b/>
          <w:iCs/>
          <w:color w:val="000000"/>
          <w:sz w:val="24"/>
          <w:szCs w:val="24"/>
        </w:rPr>
        <w:t>Рис.</w:t>
      </w:r>
      <w:r w:rsidR="00E4162C" w:rsidRPr="008A3C6E">
        <w:rPr>
          <w:b/>
          <w:iCs/>
          <w:color w:val="000000"/>
          <w:sz w:val="24"/>
          <w:szCs w:val="24"/>
        </w:rPr>
        <w:t>7.</w:t>
      </w:r>
      <w:r w:rsidR="008A3C6E" w:rsidRPr="008A3C6E">
        <w:rPr>
          <w:b/>
          <w:iCs/>
          <w:color w:val="000000"/>
          <w:sz w:val="24"/>
          <w:szCs w:val="24"/>
        </w:rPr>
        <w:t>18</w:t>
      </w:r>
    </w:p>
    <w:p w:rsidR="0023536B" w:rsidRPr="008A3C6E" w:rsidRDefault="0023536B" w:rsidP="0023536B">
      <w:pPr>
        <w:pStyle w:val="31"/>
        <w:spacing w:before="0" w:beforeAutospacing="0" w:after="0" w:afterAutospacing="0"/>
        <w:ind w:right="-5" w:firstLine="426"/>
        <w:jc w:val="both"/>
      </w:pPr>
      <w:r w:rsidRPr="008A3C6E">
        <w:rPr>
          <w:spacing w:val="-2"/>
        </w:rPr>
        <w:t>Рассмотрим соединение деталей фланговыми швами различной длины.</w:t>
      </w:r>
    </w:p>
    <w:p w:rsidR="0023536B" w:rsidRPr="008A3C6E" w:rsidRDefault="0023536B" w:rsidP="0023536B">
      <w:pPr>
        <w:pStyle w:val="31"/>
        <w:spacing w:before="0" w:beforeAutospacing="0" w:after="0" w:afterAutospacing="0"/>
        <w:ind w:firstLine="426"/>
        <w:jc w:val="both"/>
      </w:pPr>
      <w:r w:rsidRPr="008A3C6E">
        <w:rPr>
          <w:spacing w:val="-2"/>
        </w:rPr>
        <w:t>В случае несимметричных угловых фланговых швов, посредством которых приваривают деталь несимметричного профиля, например уголок, каждый из этих швов рассчитывают по своей нагрузке (рис.</w:t>
      </w:r>
      <w:r w:rsidR="008A3C6E" w:rsidRPr="008A3C6E">
        <w:rPr>
          <w:spacing w:val="-2"/>
        </w:rPr>
        <w:t>7.19</w:t>
      </w:r>
      <w:r w:rsidRPr="008A3C6E">
        <w:rPr>
          <w:spacing w:val="-2"/>
        </w:rPr>
        <w:t xml:space="preserve">). </w:t>
      </w:r>
    </w:p>
    <w:p w:rsidR="0023536B" w:rsidRPr="008A3C6E" w:rsidRDefault="0023536B" w:rsidP="0023536B">
      <w:pPr>
        <w:pStyle w:val="31"/>
        <w:spacing w:before="0" w:beforeAutospacing="0" w:after="0" w:afterAutospacing="0"/>
        <w:ind w:firstLine="426"/>
        <w:jc w:val="center"/>
      </w:pPr>
      <w:r w:rsidRPr="008A3C6E">
        <w:rPr>
          <w:noProof/>
        </w:rPr>
        <w:drawing>
          <wp:inline distT="0" distB="0" distL="0" distR="0">
            <wp:extent cx="2276475" cy="1476375"/>
            <wp:effectExtent l="19050" t="0" r="9525" b="0"/>
            <wp:docPr id="2358" name="Рисунок 2358" desc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8" descr="L"/>
                    <pic:cNvPicPr>
                      <a:picLocks noChangeAspect="1" noChangeArrowheads="1"/>
                    </pic:cNvPicPr>
                  </pic:nvPicPr>
                  <pic:blipFill>
                    <a:blip r:embed="rId250" cstate="print"/>
                    <a:srcRect/>
                    <a:stretch>
                      <a:fillRect/>
                    </a:stretch>
                  </pic:blipFill>
                  <pic:spPr bwMode="auto">
                    <a:xfrm>
                      <a:off x="0" y="0"/>
                      <a:ext cx="2276475" cy="1476375"/>
                    </a:xfrm>
                    <a:prstGeom prst="rect">
                      <a:avLst/>
                    </a:prstGeom>
                    <a:noFill/>
                    <a:ln w="9525">
                      <a:noFill/>
                      <a:miter lim="800000"/>
                      <a:headEnd/>
                      <a:tailEnd/>
                    </a:ln>
                  </pic:spPr>
                </pic:pic>
              </a:graphicData>
            </a:graphic>
          </wp:inline>
        </w:drawing>
      </w:r>
    </w:p>
    <w:p w:rsidR="0023536B" w:rsidRPr="008A3C6E" w:rsidRDefault="0023536B" w:rsidP="0023536B">
      <w:pPr>
        <w:pStyle w:val="31"/>
        <w:spacing w:before="0" w:beforeAutospacing="0" w:after="0" w:afterAutospacing="0"/>
        <w:ind w:firstLine="426"/>
        <w:jc w:val="center"/>
      </w:pPr>
      <w:r w:rsidRPr="008A3C6E">
        <w:rPr>
          <w:b/>
          <w:spacing w:val="-2"/>
        </w:rPr>
        <w:t>Рис.</w:t>
      </w:r>
      <w:r w:rsidR="008A3C6E" w:rsidRPr="008A3C6E">
        <w:rPr>
          <w:b/>
          <w:spacing w:val="-2"/>
        </w:rPr>
        <w:t>7.</w:t>
      </w:r>
      <w:r w:rsidRPr="008A3C6E">
        <w:rPr>
          <w:b/>
          <w:spacing w:val="-2"/>
        </w:rPr>
        <w:t>19</w:t>
      </w:r>
    </w:p>
    <w:p w:rsidR="0023536B" w:rsidRPr="008A3C6E" w:rsidRDefault="0023536B" w:rsidP="0023536B">
      <w:pPr>
        <w:pStyle w:val="31"/>
        <w:spacing w:before="0" w:beforeAutospacing="0" w:after="0" w:afterAutospacing="0"/>
        <w:ind w:firstLine="426"/>
        <w:jc w:val="center"/>
      </w:pPr>
      <w:r w:rsidRPr="008A3C6E">
        <w:rPr>
          <w:spacing w:val="-2"/>
        </w:rPr>
        <w:t> </w:t>
      </w:r>
    </w:p>
    <w:p w:rsidR="0023536B" w:rsidRPr="008A3C6E" w:rsidRDefault="0023536B" w:rsidP="0023536B">
      <w:pPr>
        <w:pStyle w:val="31"/>
        <w:spacing w:before="0" w:beforeAutospacing="0" w:after="0" w:afterAutospacing="0"/>
        <w:ind w:firstLine="426"/>
        <w:jc w:val="both"/>
      </w:pPr>
      <w:r w:rsidRPr="008A3C6E">
        <w:rPr>
          <w:spacing w:val="-2"/>
        </w:rPr>
        <w:t xml:space="preserve">Сила </w:t>
      </w:r>
      <w:r w:rsidRPr="008A3C6E">
        <w:rPr>
          <w:i/>
          <w:spacing w:val="-2"/>
        </w:rPr>
        <w:t>F</w:t>
      </w:r>
      <w:r w:rsidRPr="008A3C6E">
        <w:rPr>
          <w:spacing w:val="-2"/>
        </w:rPr>
        <w:t xml:space="preserve"> проходит через центр тяжести сечения уголка. Силы </w:t>
      </w:r>
      <w:r w:rsidRPr="008A3C6E">
        <w:rPr>
          <w:i/>
          <w:spacing w:val="-2"/>
          <w:lang w:val="en-US"/>
        </w:rPr>
        <w:t>F</w:t>
      </w:r>
      <w:r w:rsidRPr="008A3C6E">
        <w:rPr>
          <w:i/>
          <w:spacing w:val="-2"/>
          <w:vertAlign w:val="subscript"/>
        </w:rPr>
        <w:t>1</w:t>
      </w:r>
      <w:r w:rsidRPr="008A3C6E">
        <w:rPr>
          <w:spacing w:val="-2"/>
        </w:rPr>
        <w:t xml:space="preserve"> и </w:t>
      </w:r>
      <w:r w:rsidRPr="008A3C6E">
        <w:rPr>
          <w:i/>
          <w:spacing w:val="-2"/>
          <w:lang w:val="en-US"/>
        </w:rPr>
        <w:t>F</w:t>
      </w:r>
      <w:r w:rsidRPr="008A3C6E">
        <w:rPr>
          <w:i/>
          <w:spacing w:val="-2"/>
          <w:vertAlign w:val="subscript"/>
        </w:rPr>
        <w:t>2</w:t>
      </w:r>
      <w:r w:rsidRPr="008A3C6E">
        <w:rPr>
          <w:spacing w:val="-2"/>
        </w:rPr>
        <w:t xml:space="preserve"> , действующие на швы, определяют так:</w:t>
      </w:r>
    </w:p>
    <w:p w:rsidR="0023536B" w:rsidRPr="008A3C6E" w:rsidRDefault="0023536B" w:rsidP="0023536B">
      <w:pPr>
        <w:pStyle w:val="31"/>
        <w:spacing w:before="0" w:beforeAutospacing="0" w:after="0" w:afterAutospacing="0"/>
        <w:ind w:firstLine="426"/>
        <w:jc w:val="both"/>
      </w:pPr>
      <w:r w:rsidRPr="008A3C6E">
        <w:rPr>
          <w:noProof/>
        </w:rPr>
        <w:drawing>
          <wp:inline distT="0" distB="0" distL="0" distR="0">
            <wp:extent cx="2266950" cy="276225"/>
            <wp:effectExtent l="19050" t="0" r="0" b="0"/>
            <wp:docPr id="2359" name="Рисунок 2359" descr="http://www.detalmach.ru/lect1.files/image0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9" descr="http://www.detalmach.ru/lect1.files/image080.gif"/>
                    <pic:cNvPicPr>
                      <a:picLocks noChangeAspect="1" noChangeArrowheads="1"/>
                    </pic:cNvPicPr>
                  </pic:nvPicPr>
                  <pic:blipFill>
                    <a:blip r:embed="rId251" cstate="print"/>
                    <a:srcRect/>
                    <a:stretch>
                      <a:fillRect/>
                    </a:stretch>
                  </pic:blipFill>
                  <pic:spPr bwMode="auto">
                    <a:xfrm>
                      <a:off x="0" y="0"/>
                      <a:ext cx="2266950" cy="276225"/>
                    </a:xfrm>
                    <a:prstGeom prst="rect">
                      <a:avLst/>
                    </a:prstGeom>
                    <a:noFill/>
                    <a:ln w="9525">
                      <a:noFill/>
                      <a:miter lim="800000"/>
                      <a:headEnd/>
                      <a:tailEnd/>
                    </a:ln>
                  </pic:spPr>
                </pic:pic>
              </a:graphicData>
            </a:graphic>
          </wp:inline>
        </w:drawing>
      </w:r>
    </w:p>
    <w:p w:rsidR="0023536B" w:rsidRPr="008A3C6E" w:rsidRDefault="0023536B" w:rsidP="0023536B">
      <w:pPr>
        <w:pStyle w:val="31"/>
        <w:ind w:firstLine="426"/>
        <w:jc w:val="both"/>
      </w:pPr>
      <w:r w:rsidRPr="008A3C6E">
        <w:t>Очевидно, что длины швов в этом соединении при одинаковых сечениях должны быть пропорциональны нагрузкам</w:t>
      </w:r>
    </w:p>
    <w:p w:rsidR="0023536B" w:rsidRPr="008A3C6E" w:rsidRDefault="0023536B" w:rsidP="008A3C6E">
      <w:pPr>
        <w:pStyle w:val="31"/>
        <w:ind w:firstLine="426"/>
        <w:jc w:val="both"/>
      </w:pPr>
      <w:r w:rsidRPr="008A3C6E">
        <w:rPr>
          <w:noProof/>
        </w:rPr>
        <w:drawing>
          <wp:inline distT="0" distB="0" distL="0" distR="0">
            <wp:extent cx="400050" cy="276225"/>
            <wp:effectExtent l="19050" t="0" r="0" b="0"/>
            <wp:docPr id="2360" name="Рисунок 2360" descr="http://www.detalmach.ru/lect1.files/image0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0" descr="http://www.detalmach.ru/lect1.files/image082.gif"/>
                    <pic:cNvPicPr>
                      <a:picLocks noChangeAspect="1" noChangeArrowheads="1"/>
                    </pic:cNvPicPr>
                  </pic:nvPicPr>
                  <pic:blipFill>
                    <a:blip r:embed="rId252" cstate="print"/>
                    <a:srcRect/>
                    <a:stretch>
                      <a:fillRect/>
                    </a:stretch>
                  </pic:blipFill>
                  <pic:spPr bwMode="auto">
                    <a:xfrm>
                      <a:off x="0" y="0"/>
                      <a:ext cx="400050" cy="276225"/>
                    </a:xfrm>
                    <a:prstGeom prst="rect">
                      <a:avLst/>
                    </a:prstGeom>
                    <a:noFill/>
                    <a:ln w="9525">
                      <a:noFill/>
                      <a:miter lim="800000"/>
                      <a:headEnd/>
                      <a:tailEnd/>
                    </a:ln>
                  </pic:spPr>
                </pic:pic>
              </a:graphicData>
            </a:graphic>
          </wp:inline>
        </w:drawing>
      </w:r>
      <w:r w:rsidRPr="008A3C6E">
        <w:rPr>
          <w:lang w:val="en-US"/>
        </w:rPr>
        <w:t> </w:t>
      </w:r>
    </w:p>
    <w:p w:rsidR="0023536B" w:rsidRPr="008A3C6E" w:rsidRDefault="0023536B" w:rsidP="0023536B">
      <w:pPr>
        <w:pStyle w:val="3"/>
        <w:rPr>
          <w:color w:val="000000" w:themeColor="text1"/>
          <w:sz w:val="24"/>
          <w:szCs w:val="24"/>
        </w:rPr>
      </w:pPr>
      <w:bookmarkStart w:id="15" w:name="_Расчет_сварных_соединений_2"/>
      <w:bookmarkStart w:id="16" w:name="_Расчет_сварных_тавровых"/>
      <w:bookmarkEnd w:id="15"/>
      <w:bookmarkEnd w:id="16"/>
      <w:r w:rsidRPr="008A3C6E">
        <w:rPr>
          <w:color w:val="000000" w:themeColor="text1"/>
          <w:sz w:val="24"/>
          <w:szCs w:val="24"/>
        </w:rPr>
        <w:t>Расчет сварных тавровых швов</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b/>
          <w:sz w:val="24"/>
          <w:szCs w:val="24"/>
        </w:rPr>
        <w:t xml:space="preserve">1. Сварные соединения </w:t>
      </w:r>
      <w:r w:rsidRPr="008A3C6E">
        <w:rPr>
          <w:rStyle w:val="spelle"/>
          <w:rFonts w:ascii="Times New Roman" w:hAnsi="Times New Roman" w:cs="Times New Roman"/>
          <w:b/>
          <w:sz w:val="24"/>
          <w:szCs w:val="24"/>
        </w:rPr>
        <w:t>втавр</w:t>
      </w:r>
      <w:r w:rsidRPr="008A3C6E">
        <w:rPr>
          <w:rFonts w:ascii="Times New Roman" w:hAnsi="Times New Roman" w:cs="Times New Roman"/>
          <w:b/>
          <w:sz w:val="24"/>
          <w:szCs w:val="24"/>
        </w:rPr>
        <w:t xml:space="preserve">, </w:t>
      </w:r>
      <w:r w:rsidRPr="008A3C6E">
        <w:rPr>
          <w:rStyle w:val="spelle"/>
          <w:rFonts w:ascii="Times New Roman" w:hAnsi="Times New Roman" w:cs="Times New Roman"/>
          <w:b/>
          <w:sz w:val="24"/>
          <w:szCs w:val="24"/>
        </w:rPr>
        <w:t>нагруженнные</w:t>
      </w:r>
      <w:r w:rsidRPr="008A3C6E">
        <w:rPr>
          <w:rFonts w:ascii="Times New Roman" w:hAnsi="Times New Roman" w:cs="Times New Roman"/>
          <w:b/>
          <w:sz w:val="24"/>
          <w:szCs w:val="24"/>
        </w:rPr>
        <w:t xml:space="preserve"> отрывающими и сдвигающими нагрузками, выполненные стыковым швом</w:t>
      </w:r>
      <w:proofErr w:type="gramStart"/>
      <w:r w:rsidRPr="008A3C6E">
        <w:rPr>
          <w:rFonts w:ascii="Times New Roman" w:hAnsi="Times New Roman" w:cs="Times New Roman"/>
          <w:b/>
          <w:sz w:val="24"/>
          <w:szCs w:val="24"/>
        </w:rPr>
        <w:t>.</w:t>
      </w:r>
      <w:r w:rsidRPr="008A3C6E">
        <w:rPr>
          <w:rFonts w:ascii="Times New Roman" w:hAnsi="Times New Roman" w:cs="Times New Roman"/>
          <w:sz w:val="24"/>
          <w:szCs w:val="24"/>
        </w:rPr>
        <w:t>К</w:t>
      </w:r>
      <w:proofErr w:type="gramEnd"/>
      <w:r w:rsidRPr="008A3C6E">
        <w:rPr>
          <w:rFonts w:ascii="Times New Roman" w:hAnsi="Times New Roman" w:cs="Times New Roman"/>
          <w:sz w:val="24"/>
          <w:szCs w:val="24"/>
        </w:rPr>
        <w:t>онструирование шва заключается в подготовке кромок к сварке стыковым швом. Шов обычно делают непрерывным по всему периметру соединяемых деталей. Толщина шва обычно равна толщине деталей</w:t>
      </w:r>
      <w:proofErr w:type="gramStart"/>
      <w:r w:rsidRPr="008A3C6E">
        <w:rPr>
          <w:rFonts w:ascii="Times New Roman" w:hAnsi="Times New Roman" w:cs="Times New Roman"/>
          <w:sz w:val="24"/>
          <w:szCs w:val="24"/>
        </w:rPr>
        <w:t>.П</w:t>
      </w:r>
      <w:proofErr w:type="gramEnd"/>
      <w:r w:rsidRPr="008A3C6E">
        <w:rPr>
          <w:rFonts w:ascii="Times New Roman" w:hAnsi="Times New Roman" w:cs="Times New Roman"/>
          <w:sz w:val="24"/>
          <w:szCs w:val="24"/>
        </w:rPr>
        <w:t>одобные соединения могут воспринимать произвольно направленные нагрузки.При сочетании нескольких силовых факторов применяют метод суперпозиции (независимости действия сил). Условие прочности шва</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lastRenderedPageBreak/>
        <w:drawing>
          <wp:inline distT="0" distB="0" distL="0" distR="0">
            <wp:extent cx="1314450" cy="314325"/>
            <wp:effectExtent l="19050" t="0" r="0" b="0"/>
            <wp:docPr id="2366" name="Рисунок 2366" descr="http://www.detalmach.ru/lect1.files/image0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6" descr="http://www.detalmach.ru/lect1.files/image094.gif"/>
                    <pic:cNvPicPr>
                      <a:picLocks noChangeAspect="1" noChangeArrowheads="1"/>
                    </pic:cNvPicPr>
                  </pic:nvPicPr>
                  <pic:blipFill>
                    <a:blip r:embed="rId253" cstate="print"/>
                    <a:srcRect/>
                    <a:stretch>
                      <a:fillRect/>
                    </a:stretch>
                  </pic:blipFill>
                  <pic:spPr bwMode="auto">
                    <a:xfrm>
                      <a:off x="0" y="0"/>
                      <a:ext cx="1314450" cy="314325"/>
                    </a:xfrm>
                    <a:prstGeom prst="rect">
                      <a:avLst/>
                    </a:prstGeom>
                    <a:noFill/>
                    <a:ln w="9525">
                      <a:noFill/>
                      <a:miter lim="800000"/>
                      <a:headEnd/>
                      <a:tailEnd/>
                    </a:ln>
                  </pic:spPr>
                </pic:pic>
              </a:graphicData>
            </a:graphic>
          </wp:inline>
        </w:drawing>
      </w:r>
      <w:r w:rsidRPr="008A3C6E">
        <w:rPr>
          <w:rFonts w:ascii="Times New Roman" w:hAnsi="Times New Roman" w:cs="Times New Roman"/>
          <w:sz w:val="24"/>
          <w:szCs w:val="24"/>
        </w:rPr>
        <w:t>.</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sz w:val="24"/>
          <w:szCs w:val="24"/>
        </w:rPr>
        <w:t xml:space="preserve">При действии на соединение изгибающих моментов </w:t>
      </w:r>
      <w:r w:rsidRPr="008A3C6E">
        <w:rPr>
          <w:rStyle w:val="spelle"/>
          <w:rFonts w:ascii="Times New Roman" w:hAnsi="Times New Roman" w:cs="Times New Roman"/>
          <w:sz w:val="24"/>
          <w:szCs w:val="24"/>
        </w:rPr>
        <w:t>М</w:t>
      </w:r>
      <w:r w:rsidRPr="008A3C6E">
        <w:rPr>
          <w:rStyle w:val="spelle"/>
          <w:rFonts w:ascii="Times New Roman" w:hAnsi="Times New Roman" w:cs="Times New Roman"/>
          <w:sz w:val="24"/>
          <w:szCs w:val="24"/>
          <w:vertAlign w:val="subscript"/>
        </w:rPr>
        <w:t>х</w:t>
      </w:r>
      <w:r w:rsidRPr="008A3C6E">
        <w:rPr>
          <w:rFonts w:ascii="Times New Roman" w:hAnsi="Times New Roman" w:cs="Times New Roman"/>
          <w:sz w:val="24"/>
          <w:szCs w:val="24"/>
          <w:vertAlign w:val="subscript"/>
        </w:rPr>
        <w:t xml:space="preserve"> </w:t>
      </w:r>
      <w:r w:rsidRPr="008A3C6E">
        <w:rPr>
          <w:rFonts w:ascii="Times New Roman" w:hAnsi="Times New Roman" w:cs="Times New Roman"/>
          <w:sz w:val="24"/>
          <w:szCs w:val="24"/>
        </w:rPr>
        <w:t xml:space="preserve">и </w:t>
      </w:r>
      <w:r w:rsidRPr="008A3C6E">
        <w:rPr>
          <w:rStyle w:val="spelle"/>
          <w:rFonts w:ascii="Times New Roman" w:hAnsi="Times New Roman" w:cs="Times New Roman"/>
          <w:sz w:val="24"/>
          <w:szCs w:val="24"/>
        </w:rPr>
        <w:t>М</w:t>
      </w:r>
      <w:proofErr w:type="gramStart"/>
      <w:r w:rsidRPr="008A3C6E">
        <w:rPr>
          <w:rStyle w:val="grame"/>
          <w:rFonts w:ascii="Times New Roman" w:hAnsi="Times New Roman" w:cs="Times New Roman"/>
          <w:sz w:val="24"/>
          <w:szCs w:val="24"/>
          <w:vertAlign w:val="subscript"/>
        </w:rPr>
        <w:t>y</w:t>
      </w:r>
      <w:proofErr w:type="gramEnd"/>
      <w:r w:rsidRPr="008A3C6E">
        <w:rPr>
          <w:rFonts w:ascii="Times New Roman" w:hAnsi="Times New Roman" w:cs="Times New Roman"/>
          <w:sz w:val="24"/>
          <w:szCs w:val="24"/>
        </w:rPr>
        <w:t>,  возникают дополнительно напряжения, рассчитываемые так:</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552450" cy="314325"/>
            <wp:effectExtent l="19050" t="0" r="0" b="0"/>
            <wp:docPr id="2367" name="Рисунок 2367" descr="http://www.detalmach.ru/lect1.files/image0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7" descr="http://www.detalmach.ru/lect1.files/image096.gif"/>
                    <pic:cNvPicPr>
                      <a:picLocks noChangeAspect="1" noChangeArrowheads="1"/>
                    </pic:cNvPicPr>
                  </pic:nvPicPr>
                  <pic:blipFill>
                    <a:blip r:embed="rId254" cstate="print"/>
                    <a:srcRect/>
                    <a:stretch>
                      <a:fillRect/>
                    </a:stretch>
                  </pic:blipFill>
                  <pic:spPr bwMode="auto">
                    <a:xfrm>
                      <a:off x="0" y="0"/>
                      <a:ext cx="552450" cy="314325"/>
                    </a:xfrm>
                    <a:prstGeom prst="rect">
                      <a:avLst/>
                    </a:prstGeom>
                    <a:noFill/>
                    <a:ln w="9525">
                      <a:noFill/>
                      <a:miter lim="800000"/>
                      <a:headEnd/>
                      <a:tailEnd/>
                    </a:ln>
                  </pic:spPr>
                </pic:pic>
              </a:graphicData>
            </a:graphic>
          </wp:inline>
        </w:drawing>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552450" cy="333375"/>
            <wp:effectExtent l="19050" t="0" r="0" b="0"/>
            <wp:docPr id="2368" name="Рисунок 2368" descr="http://www.detalmach.ru/lect1.files/image0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8" descr="http://www.detalmach.ru/lect1.files/image098.gif"/>
                    <pic:cNvPicPr>
                      <a:picLocks noChangeAspect="1" noChangeArrowheads="1"/>
                    </pic:cNvPicPr>
                  </pic:nvPicPr>
                  <pic:blipFill>
                    <a:blip r:embed="rId255" cstate="print"/>
                    <a:srcRect/>
                    <a:stretch>
                      <a:fillRect/>
                    </a:stretch>
                  </pic:blipFill>
                  <pic:spPr bwMode="auto">
                    <a:xfrm>
                      <a:off x="0" y="0"/>
                      <a:ext cx="552450" cy="333375"/>
                    </a:xfrm>
                    <a:prstGeom prst="rect">
                      <a:avLst/>
                    </a:prstGeom>
                    <a:noFill/>
                    <a:ln w="9525">
                      <a:noFill/>
                      <a:miter lim="800000"/>
                      <a:headEnd/>
                      <a:tailEnd/>
                    </a:ln>
                  </pic:spPr>
                </pic:pic>
              </a:graphicData>
            </a:graphic>
          </wp:inline>
        </w:drawing>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sz w:val="24"/>
          <w:szCs w:val="24"/>
        </w:rPr>
        <w:t xml:space="preserve">где </w:t>
      </w:r>
      <w:r w:rsidRPr="008A3C6E">
        <w:rPr>
          <w:rStyle w:val="grame"/>
          <w:rFonts w:ascii="Times New Roman" w:hAnsi="Times New Roman" w:cs="Times New Roman"/>
          <w:sz w:val="24"/>
          <w:szCs w:val="24"/>
        </w:rPr>
        <w:t>W</w:t>
      </w:r>
      <w:r w:rsidRPr="008A3C6E">
        <w:rPr>
          <w:rStyle w:val="spelle"/>
          <w:rFonts w:ascii="Times New Roman" w:hAnsi="Times New Roman" w:cs="Times New Roman"/>
          <w:sz w:val="24"/>
          <w:szCs w:val="24"/>
          <w:vertAlign w:val="subscript"/>
        </w:rPr>
        <w:t>х</w:t>
      </w:r>
      <w:r w:rsidRPr="008A3C6E">
        <w:rPr>
          <w:rFonts w:ascii="Times New Roman" w:hAnsi="Times New Roman" w:cs="Times New Roman"/>
          <w:sz w:val="24"/>
          <w:szCs w:val="24"/>
        </w:rPr>
        <w:t xml:space="preserve"> и </w:t>
      </w:r>
      <w:r w:rsidRPr="008A3C6E">
        <w:rPr>
          <w:rStyle w:val="spelle"/>
          <w:rFonts w:ascii="Times New Roman" w:hAnsi="Times New Roman" w:cs="Times New Roman"/>
          <w:sz w:val="24"/>
          <w:szCs w:val="24"/>
        </w:rPr>
        <w:t>W</w:t>
      </w:r>
      <w:r w:rsidRPr="008A3C6E">
        <w:rPr>
          <w:rStyle w:val="spelle"/>
          <w:rFonts w:ascii="Times New Roman" w:hAnsi="Times New Roman" w:cs="Times New Roman"/>
          <w:sz w:val="24"/>
          <w:szCs w:val="24"/>
          <w:vertAlign w:val="subscript"/>
        </w:rPr>
        <w:t>y</w:t>
      </w:r>
      <w:r w:rsidRPr="008A3C6E">
        <w:rPr>
          <w:rFonts w:ascii="Times New Roman" w:hAnsi="Times New Roman" w:cs="Times New Roman"/>
          <w:sz w:val="24"/>
          <w:szCs w:val="24"/>
        </w:rPr>
        <w:t xml:space="preserve"> - осевые моменты сопротивления сечения шва относительно соответствующих осей</w:t>
      </w:r>
      <w:proofErr w:type="gramStart"/>
      <w:r w:rsidRPr="008A3C6E">
        <w:rPr>
          <w:rFonts w:ascii="Times New Roman" w:hAnsi="Times New Roman" w:cs="Times New Roman"/>
          <w:sz w:val="24"/>
          <w:szCs w:val="24"/>
        </w:rPr>
        <w:t>.Е</w:t>
      </w:r>
      <w:proofErr w:type="gramEnd"/>
      <w:r w:rsidRPr="008A3C6E">
        <w:rPr>
          <w:rFonts w:ascii="Times New Roman" w:hAnsi="Times New Roman" w:cs="Times New Roman"/>
          <w:sz w:val="24"/>
          <w:szCs w:val="24"/>
        </w:rPr>
        <w:t>сли на соединение действуют несколько силовых факторов, приведенных к центру тяжести стыка, то, применяя метод суперпозиции, определяют последовательно  τ</w:t>
      </w:r>
      <w:r w:rsidRPr="008A3C6E">
        <w:rPr>
          <w:rStyle w:val="spelle"/>
          <w:rFonts w:ascii="Times New Roman" w:hAnsi="Times New Roman" w:cs="Times New Roman"/>
          <w:sz w:val="24"/>
          <w:szCs w:val="24"/>
          <w:vertAlign w:val="subscript"/>
          <w:lang w:val="en-US"/>
        </w:rPr>
        <w:t>Fx</w:t>
      </w:r>
      <w:r w:rsidRPr="008A3C6E">
        <w:rPr>
          <w:rFonts w:ascii="Times New Roman" w:hAnsi="Times New Roman" w:cs="Times New Roman"/>
          <w:sz w:val="24"/>
          <w:szCs w:val="24"/>
        </w:rPr>
        <w:t>, τ</w:t>
      </w:r>
      <w:r w:rsidRPr="008A3C6E">
        <w:rPr>
          <w:rStyle w:val="spelle"/>
          <w:rFonts w:ascii="Times New Roman" w:hAnsi="Times New Roman" w:cs="Times New Roman"/>
          <w:sz w:val="24"/>
          <w:szCs w:val="24"/>
          <w:vertAlign w:val="subscript"/>
          <w:lang w:val="en-US"/>
        </w:rPr>
        <w:t>Fy</w:t>
      </w:r>
      <w:r w:rsidRPr="008A3C6E">
        <w:rPr>
          <w:rFonts w:ascii="Times New Roman" w:hAnsi="Times New Roman" w:cs="Times New Roman"/>
          <w:sz w:val="24"/>
          <w:szCs w:val="24"/>
        </w:rPr>
        <w:t>, τ</w:t>
      </w:r>
      <w:r w:rsidRPr="008A3C6E">
        <w:rPr>
          <w:rStyle w:val="spelle"/>
          <w:rFonts w:ascii="Times New Roman" w:hAnsi="Times New Roman" w:cs="Times New Roman"/>
          <w:sz w:val="24"/>
          <w:szCs w:val="24"/>
          <w:vertAlign w:val="subscript"/>
          <w:lang w:val="en-US"/>
        </w:rPr>
        <w:t>Fz</w:t>
      </w:r>
      <w:r w:rsidRPr="008A3C6E">
        <w:rPr>
          <w:rFonts w:ascii="Times New Roman" w:hAnsi="Times New Roman" w:cs="Times New Roman"/>
          <w:sz w:val="24"/>
          <w:szCs w:val="24"/>
        </w:rPr>
        <w:t>, τ</w:t>
      </w:r>
      <w:r w:rsidRPr="008A3C6E">
        <w:rPr>
          <w:rStyle w:val="spelle"/>
          <w:rFonts w:ascii="Times New Roman" w:hAnsi="Times New Roman" w:cs="Times New Roman"/>
          <w:sz w:val="24"/>
          <w:szCs w:val="24"/>
          <w:vertAlign w:val="subscript"/>
          <w:lang w:val="en-US"/>
        </w:rPr>
        <w:t>Mx</w:t>
      </w:r>
      <w:r w:rsidRPr="008A3C6E">
        <w:rPr>
          <w:rFonts w:ascii="Times New Roman" w:hAnsi="Times New Roman" w:cs="Times New Roman"/>
          <w:sz w:val="24"/>
          <w:szCs w:val="24"/>
        </w:rPr>
        <w:t>, τ</w:t>
      </w:r>
      <w:r w:rsidRPr="008A3C6E">
        <w:rPr>
          <w:rFonts w:ascii="Times New Roman" w:hAnsi="Times New Roman" w:cs="Times New Roman"/>
          <w:sz w:val="24"/>
          <w:szCs w:val="24"/>
          <w:vertAlign w:val="subscript"/>
          <w:lang w:val="en-US"/>
        </w:rPr>
        <w:t>My</w:t>
      </w:r>
      <w:r w:rsidRPr="008A3C6E">
        <w:rPr>
          <w:rFonts w:ascii="Times New Roman" w:hAnsi="Times New Roman" w:cs="Times New Roman"/>
          <w:sz w:val="24"/>
          <w:szCs w:val="24"/>
        </w:rPr>
        <w:t>, τ</w:t>
      </w:r>
      <w:r w:rsidRPr="008A3C6E">
        <w:rPr>
          <w:rFonts w:ascii="Times New Roman" w:hAnsi="Times New Roman" w:cs="Times New Roman"/>
          <w:sz w:val="24"/>
          <w:szCs w:val="24"/>
          <w:vertAlign w:val="subscript"/>
          <w:lang w:val="en-US"/>
        </w:rPr>
        <w:t>T</w:t>
      </w:r>
      <w:r w:rsidRPr="008A3C6E">
        <w:rPr>
          <w:rFonts w:ascii="Times New Roman" w:hAnsi="Times New Roman" w:cs="Times New Roman"/>
          <w:sz w:val="24"/>
          <w:szCs w:val="24"/>
        </w:rPr>
        <w:t>,  и суммируют для наиболее нагруженной зоны сварного стыка</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2457450" cy="161925"/>
            <wp:effectExtent l="19050" t="0" r="0" b="0"/>
            <wp:docPr id="2369" name="Рисунок 2369" descr="http://www.detalmach.ru/lect1.files/image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9" descr="http://www.detalmach.ru/lect1.files/image100.gif"/>
                    <pic:cNvPicPr>
                      <a:picLocks noChangeAspect="1" noChangeArrowheads="1"/>
                    </pic:cNvPicPr>
                  </pic:nvPicPr>
                  <pic:blipFill>
                    <a:blip r:embed="rId256" cstate="print"/>
                    <a:srcRect/>
                    <a:stretch>
                      <a:fillRect/>
                    </a:stretch>
                  </pic:blipFill>
                  <pic:spPr bwMode="auto">
                    <a:xfrm>
                      <a:off x="0" y="0"/>
                      <a:ext cx="2457450" cy="161925"/>
                    </a:xfrm>
                    <a:prstGeom prst="rect">
                      <a:avLst/>
                    </a:prstGeom>
                    <a:noFill/>
                    <a:ln w="9525">
                      <a:noFill/>
                      <a:miter lim="800000"/>
                      <a:headEnd/>
                      <a:tailEnd/>
                    </a:ln>
                  </pic:spPr>
                </pic:pic>
              </a:graphicData>
            </a:graphic>
          </wp:inline>
        </w:drawing>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sz w:val="24"/>
          <w:szCs w:val="24"/>
        </w:rPr>
        <w:t xml:space="preserve">где  </w:t>
      </w:r>
      <w:r w:rsidRPr="008A3C6E">
        <w:rPr>
          <w:rStyle w:val="spelle"/>
          <w:rFonts w:ascii="Times New Roman" w:hAnsi="Times New Roman" w:cs="Times New Roman"/>
          <w:sz w:val="24"/>
          <w:szCs w:val="24"/>
        </w:rPr>
        <w:t>τ</w:t>
      </w:r>
      <w:r w:rsidRPr="008A3C6E">
        <w:rPr>
          <w:rStyle w:val="spelle"/>
          <w:rFonts w:ascii="Times New Roman" w:hAnsi="Times New Roman" w:cs="Times New Roman"/>
          <w:sz w:val="24"/>
          <w:szCs w:val="24"/>
          <w:vertAlign w:val="subscript"/>
        </w:rPr>
        <w:t>Σ</w:t>
      </w:r>
      <w:r w:rsidRPr="008A3C6E">
        <w:rPr>
          <w:rFonts w:ascii="Times New Roman" w:hAnsi="Times New Roman" w:cs="Times New Roman"/>
          <w:sz w:val="24"/>
          <w:szCs w:val="24"/>
        </w:rPr>
        <w:t xml:space="preserve"> - суммарное наибольшее напряжение сечения шва,</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4114800" cy="333375"/>
            <wp:effectExtent l="19050" t="0" r="0" b="0"/>
            <wp:docPr id="2370" name="Рисунок 2370" descr="http://www.detalmach.ru/lect1.files/image1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0" descr="http://www.detalmach.ru/lect1.files/image102.gif"/>
                    <pic:cNvPicPr>
                      <a:picLocks noChangeAspect="1" noChangeArrowheads="1"/>
                    </pic:cNvPicPr>
                  </pic:nvPicPr>
                  <pic:blipFill>
                    <a:blip r:embed="rId257" cstate="print"/>
                    <a:srcRect/>
                    <a:stretch>
                      <a:fillRect/>
                    </a:stretch>
                  </pic:blipFill>
                  <pic:spPr bwMode="auto">
                    <a:xfrm>
                      <a:off x="0" y="0"/>
                      <a:ext cx="4114800" cy="333375"/>
                    </a:xfrm>
                    <a:prstGeom prst="rect">
                      <a:avLst/>
                    </a:prstGeom>
                    <a:noFill/>
                    <a:ln w="9525">
                      <a:noFill/>
                      <a:miter lim="800000"/>
                      <a:headEnd/>
                      <a:tailEnd/>
                    </a:ln>
                  </pic:spPr>
                </pic:pic>
              </a:graphicData>
            </a:graphic>
          </wp:inline>
        </w:drawing>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sz w:val="24"/>
          <w:szCs w:val="24"/>
        </w:rPr>
        <w:t>Пользоваться упрощенной методикой расчета тавровых соединений угловыми швами не рекомендуется</w:t>
      </w:r>
      <w:proofErr w:type="gramStart"/>
      <w:r w:rsidRPr="008A3C6E">
        <w:rPr>
          <w:rFonts w:ascii="Times New Roman" w:hAnsi="Times New Roman" w:cs="Times New Roman"/>
          <w:sz w:val="24"/>
          <w:szCs w:val="24"/>
        </w:rPr>
        <w:t>.О</w:t>
      </w:r>
      <w:proofErr w:type="gramEnd"/>
      <w:r w:rsidRPr="008A3C6E">
        <w:rPr>
          <w:rFonts w:ascii="Times New Roman" w:hAnsi="Times New Roman" w:cs="Times New Roman"/>
          <w:sz w:val="24"/>
          <w:szCs w:val="24"/>
        </w:rPr>
        <w:t xml:space="preserve">братите внимание, что в формуле </w:t>
      </w:r>
      <w:r w:rsidRPr="008A3C6E">
        <w:rPr>
          <w:rStyle w:val="grame"/>
          <w:rFonts w:ascii="Times New Roman" w:hAnsi="Times New Roman" w:cs="Times New Roman"/>
          <w:sz w:val="24"/>
          <w:szCs w:val="24"/>
        </w:rPr>
        <w:t>для</w:t>
      </w:r>
      <w:r w:rsidRPr="008A3C6E">
        <w:rPr>
          <w:rFonts w:ascii="Times New Roman" w:hAnsi="Times New Roman" w:cs="Times New Roman"/>
          <w:sz w:val="24"/>
          <w:szCs w:val="24"/>
        </w:rPr>
        <w:t xml:space="preserve"> </w:t>
      </w:r>
      <w:r w:rsidRPr="008A3C6E">
        <w:rPr>
          <w:rStyle w:val="spelle"/>
          <w:rFonts w:ascii="Times New Roman" w:hAnsi="Times New Roman" w:cs="Times New Roman"/>
          <w:sz w:val="24"/>
          <w:szCs w:val="24"/>
        </w:rPr>
        <w:t>τ</w:t>
      </w:r>
      <w:r w:rsidRPr="008A3C6E">
        <w:rPr>
          <w:rStyle w:val="spelle"/>
          <w:rFonts w:ascii="Times New Roman" w:hAnsi="Times New Roman" w:cs="Times New Roman"/>
          <w:sz w:val="24"/>
          <w:szCs w:val="24"/>
          <w:vertAlign w:val="subscript"/>
        </w:rPr>
        <w:t>Σ</w:t>
      </w:r>
      <w:r w:rsidRPr="008A3C6E">
        <w:rPr>
          <w:rFonts w:ascii="Times New Roman" w:hAnsi="Times New Roman" w:cs="Times New Roman"/>
          <w:sz w:val="24"/>
          <w:szCs w:val="24"/>
        </w:rPr>
        <w:t xml:space="preserve">  некоторые члены суммируются алгебраически, другие — геометрически.Рассмотрим наиболее характерные случаи </w:t>
      </w:r>
      <w:r w:rsidRPr="008A3C6E">
        <w:rPr>
          <w:rStyle w:val="spelle"/>
          <w:rFonts w:ascii="Times New Roman" w:hAnsi="Times New Roman" w:cs="Times New Roman"/>
          <w:sz w:val="24"/>
          <w:szCs w:val="24"/>
        </w:rPr>
        <w:t>нагружения</w:t>
      </w:r>
      <w:r w:rsidRPr="008A3C6E">
        <w:rPr>
          <w:rFonts w:ascii="Times New Roman" w:hAnsi="Times New Roman" w:cs="Times New Roman"/>
          <w:sz w:val="24"/>
          <w:szCs w:val="24"/>
        </w:rPr>
        <w:t xml:space="preserve"> тавровых швов, которые могут встречаться также и в комбинациях.</w:t>
      </w:r>
    </w:p>
    <w:p w:rsidR="0023536B" w:rsidRPr="008A3C6E" w:rsidRDefault="0023536B" w:rsidP="0023536B">
      <w:pPr>
        <w:spacing w:before="100" w:beforeAutospacing="1" w:after="100" w:afterAutospacing="1"/>
        <w:jc w:val="center"/>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4276725" cy="1428750"/>
            <wp:effectExtent l="19050" t="0" r="9525" b="0"/>
            <wp:docPr id="2371" name="Рисунок 2371" descr="Drawing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1" descr="Drawing007"/>
                    <pic:cNvPicPr>
                      <a:picLocks noChangeAspect="1" noChangeArrowheads="1"/>
                    </pic:cNvPicPr>
                  </pic:nvPicPr>
                  <pic:blipFill>
                    <a:blip r:embed="rId258" cstate="print"/>
                    <a:srcRect/>
                    <a:stretch>
                      <a:fillRect/>
                    </a:stretch>
                  </pic:blipFill>
                  <pic:spPr bwMode="auto">
                    <a:xfrm>
                      <a:off x="0" y="0"/>
                      <a:ext cx="4276725" cy="1428750"/>
                    </a:xfrm>
                    <a:prstGeom prst="rect">
                      <a:avLst/>
                    </a:prstGeom>
                    <a:noFill/>
                    <a:ln w="9525">
                      <a:noFill/>
                      <a:miter lim="800000"/>
                      <a:headEnd/>
                      <a:tailEnd/>
                    </a:ln>
                  </pic:spPr>
                </pic:pic>
              </a:graphicData>
            </a:graphic>
          </wp:inline>
        </w:drawing>
      </w:r>
    </w:p>
    <w:p w:rsidR="0023536B" w:rsidRPr="008A3C6E" w:rsidRDefault="0023536B" w:rsidP="0023536B">
      <w:pPr>
        <w:spacing w:before="100" w:beforeAutospacing="1" w:after="100" w:afterAutospacing="1"/>
        <w:jc w:val="center"/>
        <w:rPr>
          <w:rFonts w:ascii="Times New Roman" w:hAnsi="Times New Roman" w:cs="Times New Roman"/>
          <w:sz w:val="24"/>
          <w:szCs w:val="24"/>
        </w:rPr>
      </w:pPr>
      <w:r w:rsidRPr="008A3C6E">
        <w:rPr>
          <w:rFonts w:ascii="Times New Roman" w:hAnsi="Times New Roman" w:cs="Times New Roman"/>
          <w:b/>
          <w:sz w:val="24"/>
          <w:szCs w:val="24"/>
        </w:rPr>
        <w:t>Рис. 20 </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sz w:val="24"/>
          <w:szCs w:val="24"/>
        </w:rPr>
        <w:t xml:space="preserve">а) нагрузка моментом в плоскости шваЕсли привариваемая деталь круглая (рис.20, </w:t>
      </w:r>
      <w:r w:rsidRPr="008A3C6E">
        <w:rPr>
          <w:rFonts w:ascii="Times New Roman" w:hAnsi="Times New Roman" w:cs="Times New Roman"/>
          <w:i/>
          <w:sz w:val="24"/>
          <w:szCs w:val="24"/>
        </w:rPr>
        <w:t>а</w:t>
      </w:r>
      <w:r w:rsidRPr="008A3C6E">
        <w:rPr>
          <w:rFonts w:ascii="Times New Roman" w:hAnsi="Times New Roman" w:cs="Times New Roman"/>
          <w:sz w:val="24"/>
          <w:szCs w:val="24"/>
        </w:rPr>
        <w:t>) (шов круг</w:t>
      </w:r>
      <w:r w:rsidRPr="008A3C6E">
        <w:rPr>
          <w:rFonts w:ascii="Times New Roman" w:hAnsi="Times New Roman" w:cs="Times New Roman"/>
          <w:sz w:val="24"/>
          <w:szCs w:val="24"/>
        </w:rPr>
        <w:softHyphen/>
        <w:t>лый кольцевой), то расчет шва проводится на кручение в коль</w:t>
      </w:r>
      <w:r w:rsidRPr="008A3C6E">
        <w:rPr>
          <w:rFonts w:ascii="Times New Roman" w:hAnsi="Times New Roman" w:cs="Times New Roman"/>
          <w:sz w:val="24"/>
          <w:szCs w:val="24"/>
        </w:rPr>
        <w:softHyphen/>
        <w:t>цевом сечении, расположенном под углом 45° к основанию шва.</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828675" cy="333375"/>
            <wp:effectExtent l="19050" t="0" r="9525" b="0"/>
            <wp:docPr id="2372" name="Рисунок 2372" descr="http://www.detalmach.ru/lect1.files/image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2" descr="http://www.detalmach.ru/lect1.files/image106.gif"/>
                    <pic:cNvPicPr>
                      <a:picLocks noChangeAspect="1" noChangeArrowheads="1"/>
                    </pic:cNvPicPr>
                  </pic:nvPicPr>
                  <pic:blipFill>
                    <a:blip r:embed="rId259" cstate="print"/>
                    <a:srcRect/>
                    <a:stretch>
                      <a:fillRect/>
                    </a:stretch>
                  </pic:blipFill>
                  <pic:spPr bwMode="auto">
                    <a:xfrm>
                      <a:off x="0" y="0"/>
                      <a:ext cx="828675" cy="333375"/>
                    </a:xfrm>
                    <a:prstGeom prst="rect">
                      <a:avLst/>
                    </a:prstGeom>
                    <a:noFill/>
                    <a:ln w="9525">
                      <a:noFill/>
                      <a:miter lim="800000"/>
                      <a:headEnd/>
                      <a:tailEnd/>
                    </a:ln>
                  </pic:spPr>
                </pic:pic>
              </a:graphicData>
            </a:graphic>
          </wp:inline>
        </w:drawing>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sz w:val="24"/>
          <w:szCs w:val="24"/>
        </w:rPr>
        <w:t xml:space="preserve">где </w:t>
      </w:r>
      <w:r w:rsidRPr="008A3C6E">
        <w:rPr>
          <w:rStyle w:val="spelle"/>
          <w:rFonts w:ascii="Times New Roman" w:hAnsi="Times New Roman" w:cs="Times New Roman"/>
          <w:sz w:val="24"/>
          <w:szCs w:val="24"/>
          <w:lang w:val="en-US"/>
        </w:rPr>
        <w:t>J</w:t>
      </w:r>
      <w:r w:rsidRPr="008A3C6E">
        <w:rPr>
          <w:rStyle w:val="spelle"/>
          <w:rFonts w:ascii="Times New Roman" w:hAnsi="Times New Roman" w:cs="Times New Roman"/>
          <w:sz w:val="24"/>
          <w:szCs w:val="24"/>
          <w:vertAlign w:val="subscript"/>
          <w:lang w:val="en-US"/>
        </w:rPr>
        <w:t>ρ</w:t>
      </w:r>
      <w:r w:rsidRPr="008A3C6E">
        <w:rPr>
          <w:rFonts w:ascii="Times New Roman" w:hAnsi="Times New Roman" w:cs="Times New Roman"/>
          <w:sz w:val="24"/>
          <w:szCs w:val="24"/>
        </w:rPr>
        <w:t xml:space="preserve"> - полярный момент инерции расчетного сечения; </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sz w:val="24"/>
          <w:szCs w:val="24"/>
        </w:rPr>
        <w:lastRenderedPageBreak/>
        <w:t xml:space="preserve">       </w:t>
      </w:r>
      <w:r w:rsidRPr="008A3C6E">
        <w:rPr>
          <w:rStyle w:val="spelle"/>
          <w:rFonts w:ascii="Times New Roman" w:hAnsi="Times New Roman" w:cs="Times New Roman"/>
          <w:sz w:val="24"/>
          <w:szCs w:val="24"/>
          <w:lang w:val="en-US"/>
        </w:rPr>
        <w:t>J</w:t>
      </w:r>
      <w:r w:rsidRPr="008A3C6E">
        <w:rPr>
          <w:rStyle w:val="spelle"/>
          <w:rFonts w:ascii="Times New Roman" w:hAnsi="Times New Roman" w:cs="Times New Roman"/>
          <w:sz w:val="24"/>
          <w:szCs w:val="24"/>
          <w:vertAlign w:val="subscript"/>
          <w:lang w:val="en-US"/>
        </w:rPr>
        <w:t>ρ</w:t>
      </w:r>
      <w:r w:rsidRPr="008A3C6E">
        <w:rPr>
          <w:rFonts w:ascii="Times New Roman" w:hAnsi="Times New Roman" w:cs="Times New Roman"/>
          <w:sz w:val="24"/>
          <w:szCs w:val="24"/>
        </w:rPr>
        <w:t>=0</w:t>
      </w:r>
      <w:proofErr w:type="gramStart"/>
      <w:r w:rsidRPr="008A3C6E">
        <w:rPr>
          <w:rStyle w:val="grame"/>
          <w:rFonts w:ascii="Times New Roman" w:hAnsi="Times New Roman" w:cs="Times New Roman"/>
          <w:sz w:val="24"/>
          <w:szCs w:val="24"/>
        </w:rPr>
        <w:t>,1</w:t>
      </w:r>
      <w:proofErr w:type="gramEnd"/>
      <w:r w:rsidRPr="008A3C6E">
        <w:rPr>
          <w:rFonts w:ascii="Times New Roman" w:hAnsi="Times New Roman" w:cs="Times New Roman"/>
          <w:sz w:val="24"/>
          <w:szCs w:val="24"/>
        </w:rPr>
        <w:t>(</w:t>
      </w:r>
      <w:r w:rsidRPr="008A3C6E">
        <w:rPr>
          <w:rFonts w:ascii="Times New Roman" w:hAnsi="Times New Roman" w:cs="Times New Roman"/>
          <w:sz w:val="24"/>
          <w:szCs w:val="24"/>
          <w:lang w:val="en-US"/>
        </w:rPr>
        <w:t>D</w:t>
      </w:r>
      <w:r w:rsidRPr="008A3C6E">
        <w:rPr>
          <w:rFonts w:ascii="Times New Roman" w:hAnsi="Times New Roman" w:cs="Times New Roman"/>
          <w:sz w:val="24"/>
          <w:szCs w:val="24"/>
          <w:vertAlign w:val="superscript"/>
        </w:rPr>
        <w:t>4</w:t>
      </w:r>
      <w:r w:rsidRPr="008A3C6E">
        <w:rPr>
          <w:rFonts w:ascii="Times New Roman" w:hAnsi="Times New Roman" w:cs="Times New Roman"/>
          <w:sz w:val="24"/>
          <w:szCs w:val="24"/>
        </w:rPr>
        <w:t>-</w:t>
      </w:r>
      <w:r w:rsidRPr="008A3C6E">
        <w:rPr>
          <w:rFonts w:ascii="Times New Roman" w:hAnsi="Times New Roman" w:cs="Times New Roman"/>
          <w:sz w:val="24"/>
          <w:szCs w:val="24"/>
          <w:lang w:val="en-US"/>
        </w:rPr>
        <w:t>d</w:t>
      </w:r>
      <w:r w:rsidRPr="008A3C6E">
        <w:rPr>
          <w:rFonts w:ascii="Times New Roman" w:hAnsi="Times New Roman" w:cs="Times New Roman"/>
          <w:sz w:val="24"/>
          <w:szCs w:val="24"/>
          <w:vertAlign w:val="superscript"/>
        </w:rPr>
        <w:t>4</w:t>
      </w:r>
      <w:r w:rsidRPr="008A3C6E">
        <w:rPr>
          <w:rFonts w:ascii="Times New Roman" w:hAnsi="Times New Roman" w:cs="Times New Roman"/>
          <w:sz w:val="24"/>
          <w:szCs w:val="24"/>
        </w:rPr>
        <w:t xml:space="preserve">);    </w:t>
      </w:r>
      <w:r w:rsidRPr="008A3C6E">
        <w:rPr>
          <w:rFonts w:ascii="Times New Roman" w:hAnsi="Times New Roman" w:cs="Times New Roman"/>
          <w:sz w:val="24"/>
          <w:szCs w:val="24"/>
          <w:lang w:val="en-US"/>
        </w:rPr>
        <w:t>D</w:t>
      </w:r>
      <w:r w:rsidRPr="008A3C6E">
        <w:rPr>
          <w:rFonts w:ascii="Times New Roman" w:hAnsi="Times New Roman" w:cs="Times New Roman"/>
          <w:sz w:val="24"/>
          <w:szCs w:val="24"/>
        </w:rPr>
        <w:t>=</w:t>
      </w:r>
      <w:r w:rsidRPr="008A3C6E">
        <w:rPr>
          <w:rFonts w:ascii="Times New Roman" w:hAnsi="Times New Roman" w:cs="Times New Roman"/>
          <w:sz w:val="24"/>
          <w:szCs w:val="24"/>
          <w:lang w:val="en-US"/>
        </w:rPr>
        <w:t>d</w:t>
      </w:r>
      <w:r w:rsidRPr="008A3C6E">
        <w:rPr>
          <w:rFonts w:ascii="Times New Roman" w:hAnsi="Times New Roman" w:cs="Times New Roman"/>
          <w:sz w:val="24"/>
          <w:szCs w:val="24"/>
        </w:rPr>
        <w:t>+2∙0,7</w:t>
      </w:r>
      <w:r w:rsidRPr="008A3C6E">
        <w:rPr>
          <w:rFonts w:ascii="Times New Roman" w:hAnsi="Times New Roman" w:cs="Times New Roman"/>
          <w:sz w:val="24"/>
          <w:szCs w:val="24"/>
          <w:lang w:val="en-US"/>
        </w:rPr>
        <w:t>K</w:t>
      </w:r>
      <w:r w:rsidRPr="008A3C6E">
        <w:rPr>
          <w:rFonts w:ascii="Times New Roman" w:hAnsi="Times New Roman" w:cs="Times New Roman"/>
          <w:sz w:val="24"/>
          <w:szCs w:val="24"/>
        </w:rPr>
        <w:t>;</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sz w:val="24"/>
          <w:szCs w:val="24"/>
        </w:rPr>
        <w:t xml:space="preserve">  </w:t>
      </w:r>
      <w:r w:rsidRPr="008A3C6E">
        <w:rPr>
          <w:rFonts w:ascii="Times New Roman" w:hAnsi="Times New Roman" w:cs="Times New Roman"/>
          <w:i/>
          <w:sz w:val="24"/>
          <w:szCs w:val="24"/>
        </w:rPr>
        <w:t xml:space="preserve">     </w:t>
      </w:r>
      <w:r w:rsidRPr="008A3C6E">
        <w:rPr>
          <w:rFonts w:ascii="Times New Roman" w:hAnsi="Times New Roman" w:cs="Times New Roman"/>
          <w:i/>
          <w:sz w:val="24"/>
          <w:szCs w:val="24"/>
          <w:lang w:val="en-US"/>
        </w:rPr>
        <w:t>R</w:t>
      </w:r>
      <w:r w:rsidRPr="008A3C6E">
        <w:rPr>
          <w:rFonts w:ascii="Times New Roman" w:hAnsi="Times New Roman" w:cs="Times New Roman"/>
          <w:sz w:val="24"/>
          <w:szCs w:val="24"/>
        </w:rPr>
        <w:t xml:space="preserve"> - </w:t>
      </w:r>
      <w:proofErr w:type="gramStart"/>
      <w:r w:rsidRPr="008A3C6E">
        <w:rPr>
          <w:rStyle w:val="grame"/>
          <w:rFonts w:ascii="Times New Roman" w:hAnsi="Times New Roman" w:cs="Times New Roman"/>
          <w:sz w:val="24"/>
          <w:szCs w:val="24"/>
        </w:rPr>
        <w:t>расстояние</w:t>
      </w:r>
      <w:proofErr w:type="gramEnd"/>
      <w:r w:rsidRPr="008A3C6E">
        <w:rPr>
          <w:rFonts w:ascii="Times New Roman" w:hAnsi="Times New Roman" w:cs="Times New Roman"/>
          <w:sz w:val="24"/>
          <w:szCs w:val="24"/>
        </w:rPr>
        <w:t xml:space="preserve"> до наиболее удаленного от центра волокна, сечения шва.Если сечение шва не круглое (рис.20, </w:t>
      </w:r>
      <w:r w:rsidRPr="008A3C6E">
        <w:rPr>
          <w:rFonts w:ascii="Times New Roman" w:hAnsi="Times New Roman" w:cs="Times New Roman"/>
          <w:i/>
          <w:sz w:val="24"/>
          <w:szCs w:val="24"/>
        </w:rPr>
        <w:t>б</w:t>
      </w:r>
      <w:r w:rsidRPr="008A3C6E">
        <w:rPr>
          <w:rFonts w:ascii="Times New Roman" w:hAnsi="Times New Roman" w:cs="Times New Roman"/>
          <w:sz w:val="24"/>
          <w:szCs w:val="24"/>
        </w:rPr>
        <w:t>),  то оно всё же условно рассчитывается по уравнение кручения для круглых стержней. В этом случае принято пренебрегать возникающим при такой расчетной схеме короблением сечения и нелинейный характером  эпюр напряжений:</w:t>
      </w:r>
    </w:p>
    <w:p w:rsidR="0023536B" w:rsidRPr="008A3C6E" w:rsidRDefault="0023536B" w:rsidP="0023536B">
      <w:pPr>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828675" cy="333375"/>
            <wp:effectExtent l="19050" t="0" r="9525" b="0"/>
            <wp:docPr id="2373" name="Рисунок 2373" descr="http://www.detalmach.ru/lect1.files/image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3" descr="http://www.detalmach.ru/lect1.files/image106.gif"/>
                    <pic:cNvPicPr>
                      <a:picLocks noChangeAspect="1" noChangeArrowheads="1"/>
                    </pic:cNvPicPr>
                  </pic:nvPicPr>
                  <pic:blipFill>
                    <a:blip r:embed="rId259" cstate="print"/>
                    <a:srcRect/>
                    <a:stretch>
                      <a:fillRect/>
                    </a:stretch>
                  </pic:blipFill>
                  <pic:spPr bwMode="auto">
                    <a:xfrm>
                      <a:off x="0" y="0"/>
                      <a:ext cx="828675" cy="333375"/>
                    </a:xfrm>
                    <a:prstGeom prst="rect">
                      <a:avLst/>
                    </a:prstGeom>
                    <a:noFill/>
                    <a:ln w="9525">
                      <a:noFill/>
                      <a:miter lim="800000"/>
                      <a:headEnd/>
                      <a:tailEnd/>
                    </a:ln>
                  </pic:spPr>
                </pic:pic>
              </a:graphicData>
            </a:graphic>
          </wp:inline>
        </w:drawing>
      </w:r>
    </w:p>
    <w:p w:rsidR="0023536B" w:rsidRPr="008A3C6E" w:rsidRDefault="0023536B" w:rsidP="0023536B">
      <w:pPr>
        <w:suppressLineNumbers/>
        <w:shd w:val="clear" w:color="auto" w:fill="FFFFFF"/>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color w:val="000000"/>
          <w:sz w:val="24"/>
          <w:szCs w:val="24"/>
        </w:rPr>
        <w:t xml:space="preserve">где </w:t>
      </w:r>
      <w:r w:rsidRPr="008A3C6E">
        <w:rPr>
          <w:rStyle w:val="spelle"/>
          <w:rFonts w:ascii="Times New Roman" w:hAnsi="Times New Roman" w:cs="Times New Roman"/>
          <w:sz w:val="24"/>
          <w:szCs w:val="24"/>
          <w:lang w:val="en-US"/>
        </w:rPr>
        <w:t>J</w:t>
      </w:r>
      <w:r w:rsidRPr="008A3C6E">
        <w:rPr>
          <w:rStyle w:val="spelle"/>
          <w:rFonts w:ascii="Times New Roman" w:hAnsi="Times New Roman" w:cs="Times New Roman"/>
          <w:sz w:val="24"/>
          <w:szCs w:val="24"/>
          <w:vertAlign w:val="subscript"/>
          <w:lang w:val="en-US"/>
        </w:rPr>
        <w:t>ρ</w:t>
      </w:r>
      <w:r w:rsidRPr="008A3C6E">
        <w:rPr>
          <w:rFonts w:ascii="Times New Roman" w:hAnsi="Times New Roman" w:cs="Times New Roman"/>
          <w:sz w:val="24"/>
          <w:szCs w:val="24"/>
        </w:rPr>
        <w:t xml:space="preserve"> </w:t>
      </w:r>
      <w:r w:rsidRPr="008A3C6E">
        <w:rPr>
          <w:rFonts w:ascii="Times New Roman" w:hAnsi="Times New Roman" w:cs="Times New Roman"/>
          <w:color w:val="000000"/>
          <w:sz w:val="24"/>
          <w:szCs w:val="24"/>
        </w:rPr>
        <w:t xml:space="preserve"> - условный полярный момент инерции сечения;</w:t>
      </w:r>
    </w:p>
    <w:p w:rsidR="0023536B" w:rsidRPr="008A3C6E" w:rsidRDefault="0023536B" w:rsidP="0023536B">
      <w:pPr>
        <w:suppressLineNumbers/>
        <w:shd w:val="clear" w:color="auto" w:fill="FFFFFF"/>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color w:val="000000"/>
          <w:sz w:val="24"/>
          <w:szCs w:val="24"/>
        </w:rPr>
        <w:t xml:space="preserve">      </w:t>
      </w:r>
      <w:r w:rsidRPr="008A3C6E">
        <w:rPr>
          <w:rFonts w:ascii="Times New Roman" w:hAnsi="Times New Roman" w:cs="Times New Roman"/>
          <w:noProof/>
          <w:position w:val="-5"/>
          <w:sz w:val="24"/>
          <w:szCs w:val="24"/>
          <w:lang w:eastAsia="ru-RU"/>
        </w:rPr>
        <w:drawing>
          <wp:inline distT="0" distB="0" distL="0" distR="0">
            <wp:extent cx="190500" cy="152400"/>
            <wp:effectExtent l="19050" t="0" r="0" b="0"/>
            <wp:docPr id="2374" name="Рисунок 2374" descr="http://www.detalmach.ru/lect1.files/image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4" descr="http://www.detalmach.ru/lect1.files/image108.gif"/>
                    <pic:cNvPicPr>
                      <a:picLocks noChangeAspect="1" noChangeArrowheads="1"/>
                    </pic:cNvPicPr>
                  </pic:nvPicPr>
                  <pic:blipFill>
                    <a:blip r:embed="rId260" cstate="print"/>
                    <a:srcRect/>
                    <a:stretch>
                      <a:fillRect/>
                    </a:stretch>
                  </pic:blipFill>
                  <pic:spPr bwMode="auto">
                    <a:xfrm>
                      <a:off x="0" y="0"/>
                      <a:ext cx="190500" cy="152400"/>
                    </a:xfrm>
                    <a:prstGeom prst="rect">
                      <a:avLst/>
                    </a:prstGeom>
                    <a:noFill/>
                    <a:ln w="9525">
                      <a:noFill/>
                      <a:miter lim="800000"/>
                      <a:headEnd/>
                      <a:tailEnd/>
                    </a:ln>
                  </pic:spPr>
                </pic:pic>
              </a:graphicData>
            </a:graphic>
          </wp:inline>
        </w:drawing>
      </w:r>
      <w:r w:rsidRPr="008A3C6E">
        <w:rPr>
          <w:rFonts w:ascii="Times New Roman" w:hAnsi="Times New Roman" w:cs="Times New Roman"/>
          <w:color w:val="000000"/>
          <w:sz w:val="24"/>
          <w:szCs w:val="24"/>
        </w:rPr>
        <w:t xml:space="preserve"> - допускаемое напряжение кручения для наплавлен</w:t>
      </w:r>
      <w:r w:rsidRPr="008A3C6E">
        <w:rPr>
          <w:rFonts w:ascii="Times New Roman" w:hAnsi="Times New Roman" w:cs="Times New Roman"/>
          <w:color w:val="000000"/>
          <w:sz w:val="24"/>
          <w:szCs w:val="24"/>
        </w:rPr>
        <w:softHyphen/>
        <w:t>ного металла шва.</w:t>
      </w:r>
    </w:p>
    <w:p w:rsidR="0023536B" w:rsidRPr="008A3C6E" w:rsidRDefault="0023536B" w:rsidP="0023536B">
      <w:pPr>
        <w:pStyle w:val="a7"/>
        <w:ind w:firstLine="426"/>
        <w:rPr>
          <w:rFonts w:ascii="Times New Roman" w:hAnsi="Times New Roman" w:cs="Times New Roman"/>
          <w:sz w:val="24"/>
          <w:szCs w:val="24"/>
        </w:rPr>
      </w:pPr>
      <w:r w:rsidRPr="008A3C6E">
        <w:rPr>
          <w:rFonts w:ascii="Times New Roman" w:hAnsi="Times New Roman" w:cs="Times New Roman"/>
          <w:sz w:val="24"/>
          <w:szCs w:val="24"/>
        </w:rPr>
        <w:t xml:space="preserve">Для указанного на рис. 20, </w:t>
      </w:r>
      <w:r w:rsidRPr="008A3C6E">
        <w:rPr>
          <w:rFonts w:ascii="Times New Roman" w:hAnsi="Times New Roman" w:cs="Times New Roman"/>
          <w:i/>
          <w:sz w:val="24"/>
          <w:szCs w:val="24"/>
        </w:rPr>
        <w:t>б</w:t>
      </w:r>
      <w:r w:rsidRPr="008A3C6E">
        <w:rPr>
          <w:rFonts w:ascii="Times New Roman" w:hAnsi="Times New Roman" w:cs="Times New Roman"/>
          <w:sz w:val="24"/>
          <w:szCs w:val="24"/>
        </w:rPr>
        <w:t xml:space="preserve"> примера:</w:t>
      </w:r>
    </w:p>
    <w:p w:rsidR="0023536B" w:rsidRPr="008A3C6E" w:rsidRDefault="0023536B" w:rsidP="0023536B">
      <w:pPr>
        <w:pStyle w:val="a7"/>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666750" cy="200025"/>
            <wp:effectExtent l="19050" t="0" r="0" b="0"/>
            <wp:docPr id="2375" name="Рисунок 2375" descr="http://www.detalmach.ru/lect1.files/image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5" descr="http://www.detalmach.ru/lect1.files/image110.gif"/>
                    <pic:cNvPicPr>
                      <a:picLocks noChangeAspect="1" noChangeArrowheads="1"/>
                    </pic:cNvPicPr>
                  </pic:nvPicPr>
                  <pic:blipFill>
                    <a:blip r:embed="rId261" cstate="print"/>
                    <a:srcRect/>
                    <a:stretch>
                      <a:fillRect/>
                    </a:stretch>
                  </pic:blipFill>
                  <pic:spPr bwMode="auto">
                    <a:xfrm>
                      <a:off x="0" y="0"/>
                      <a:ext cx="666750" cy="200025"/>
                    </a:xfrm>
                    <a:prstGeom prst="rect">
                      <a:avLst/>
                    </a:prstGeom>
                    <a:noFill/>
                    <a:ln w="9525">
                      <a:noFill/>
                      <a:miter lim="800000"/>
                      <a:headEnd/>
                      <a:tailEnd/>
                    </a:ln>
                  </pic:spPr>
                </pic:pic>
              </a:graphicData>
            </a:graphic>
          </wp:inline>
        </w:drawing>
      </w:r>
    </w:p>
    <w:p w:rsidR="0023536B" w:rsidRPr="008A3C6E" w:rsidRDefault="0023536B" w:rsidP="0023536B">
      <w:pPr>
        <w:pStyle w:val="a7"/>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819150" cy="333375"/>
            <wp:effectExtent l="19050" t="0" r="0" b="0"/>
            <wp:docPr id="2376" name="Рисунок 2376" descr="http://www.detalmach.ru/lect1.files/image1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descr="http://www.detalmach.ru/lect1.files/image112.gif"/>
                    <pic:cNvPicPr>
                      <a:picLocks noChangeAspect="1" noChangeArrowheads="1"/>
                    </pic:cNvPicPr>
                  </pic:nvPicPr>
                  <pic:blipFill>
                    <a:blip r:embed="rId262" cstate="print"/>
                    <a:srcRect/>
                    <a:stretch>
                      <a:fillRect/>
                    </a:stretch>
                  </pic:blipFill>
                  <pic:spPr bwMode="auto">
                    <a:xfrm>
                      <a:off x="0" y="0"/>
                      <a:ext cx="819150" cy="333375"/>
                    </a:xfrm>
                    <a:prstGeom prst="rect">
                      <a:avLst/>
                    </a:prstGeom>
                    <a:noFill/>
                    <a:ln w="9525">
                      <a:noFill/>
                      <a:miter lim="800000"/>
                      <a:headEnd/>
                      <a:tailEnd/>
                    </a:ln>
                  </pic:spPr>
                </pic:pic>
              </a:graphicData>
            </a:graphic>
          </wp:inline>
        </w:drawing>
      </w:r>
    </w:p>
    <w:p w:rsidR="0023536B" w:rsidRPr="008A3C6E" w:rsidRDefault="0023536B" w:rsidP="008A3C6E">
      <w:pPr>
        <w:pStyle w:val="a7"/>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1047750" cy="333375"/>
            <wp:effectExtent l="19050" t="0" r="0" b="0"/>
            <wp:docPr id="2377" name="Рисунок 2377" descr="http://www.detalmach.ru/lect1.files/image1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7" descr="http://www.detalmach.ru/lect1.files/image114.gif"/>
                    <pic:cNvPicPr>
                      <a:picLocks noChangeAspect="1" noChangeArrowheads="1"/>
                    </pic:cNvPicPr>
                  </pic:nvPicPr>
                  <pic:blipFill>
                    <a:blip r:embed="rId263" cstate="print"/>
                    <a:srcRect/>
                    <a:stretch>
                      <a:fillRect/>
                    </a:stretch>
                  </pic:blipFill>
                  <pic:spPr bwMode="auto">
                    <a:xfrm>
                      <a:off x="0" y="0"/>
                      <a:ext cx="1047750" cy="333375"/>
                    </a:xfrm>
                    <a:prstGeom prst="rect">
                      <a:avLst/>
                    </a:prstGeom>
                    <a:noFill/>
                    <a:ln w="9525">
                      <a:noFill/>
                      <a:miter lim="800000"/>
                      <a:headEnd/>
                      <a:tailEnd/>
                    </a:ln>
                  </pic:spPr>
                </pic:pic>
              </a:graphicData>
            </a:graphic>
          </wp:inline>
        </w:drawing>
      </w:r>
      <w:r w:rsidRPr="008A3C6E">
        <w:rPr>
          <w:rFonts w:ascii="Times New Roman" w:hAnsi="Times New Roman" w:cs="Times New Roman"/>
          <w:sz w:val="24"/>
          <w:szCs w:val="24"/>
          <w:lang w:val="en-US"/>
        </w:rPr>
        <w:t> </w:t>
      </w:r>
    </w:p>
    <w:p w:rsidR="0023536B" w:rsidRPr="008A3C6E" w:rsidRDefault="0023536B" w:rsidP="0023536B">
      <w:pPr>
        <w:suppressLineNumbers/>
        <w:shd w:val="clear" w:color="auto" w:fill="FFFFFF"/>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color w:val="000000"/>
          <w:sz w:val="24"/>
          <w:szCs w:val="24"/>
        </w:rPr>
        <w:t>б) внецентренно</w:t>
      </w:r>
      <w:r w:rsidR="008E0FC1">
        <w:rPr>
          <w:rFonts w:ascii="Times New Roman" w:hAnsi="Times New Roman" w:cs="Times New Roman"/>
          <w:color w:val="000000"/>
          <w:sz w:val="24"/>
          <w:szCs w:val="24"/>
        </w:rPr>
        <w:t xml:space="preserve"> </w:t>
      </w:r>
      <w:r w:rsidRPr="008A3C6E">
        <w:rPr>
          <w:rFonts w:ascii="Times New Roman" w:hAnsi="Times New Roman" w:cs="Times New Roman"/>
          <w:color w:val="000000"/>
          <w:sz w:val="24"/>
          <w:szCs w:val="24"/>
        </w:rPr>
        <w:t xml:space="preserve"> приложенная нагрузка или нагрузка моментом (рис.</w:t>
      </w:r>
      <w:r w:rsidR="008A3C6E">
        <w:rPr>
          <w:rFonts w:ascii="Times New Roman" w:hAnsi="Times New Roman" w:cs="Times New Roman"/>
          <w:color w:val="000000"/>
          <w:sz w:val="24"/>
          <w:szCs w:val="24"/>
        </w:rPr>
        <w:t>7.</w:t>
      </w:r>
      <w:r w:rsidRPr="008A3C6E">
        <w:rPr>
          <w:rFonts w:ascii="Times New Roman" w:hAnsi="Times New Roman" w:cs="Times New Roman"/>
          <w:color w:val="000000"/>
          <w:sz w:val="24"/>
          <w:szCs w:val="24"/>
        </w:rPr>
        <w:t>21)</w:t>
      </w:r>
    </w:p>
    <w:p w:rsidR="0023536B" w:rsidRPr="008A3C6E" w:rsidRDefault="0023536B" w:rsidP="0023536B">
      <w:pPr>
        <w:suppressLineNumbers/>
        <w:shd w:val="clear" w:color="auto" w:fill="FFFFFF"/>
        <w:spacing w:before="100" w:beforeAutospacing="1" w:after="100" w:afterAutospacing="1"/>
        <w:jc w:val="center"/>
        <w:rPr>
          <w:rFonts w:ascii="Times New Roman" w:hAnsi="Times New Roman" w:cs="Times New Roman"/>
          <w:sz w:val="24"/>
          <w:szCs w:val="24"/>
        </w:rPr>
      </w:pPr>
      <w:r w:rsidRPr="008A3C6E">
        <w:rPr>
          <w:rFonts w:ascii="Times New Roman" w:hAnsi="Times New Roman" w:cs="Times New Roman"/>
          <w:noProof/>
          <w:color w:val="000000"/>
          <w:sz w:val="24"/>
          <w:szCs w:val="24"/>
          <w:lang w:eastAsia="ru-RU"/>
        </w:rPr>
        <w:drawing>
          <wp:inline distT="0" distB="0" distL="0" distR="0">
            <wp:extent cx="3057525" cy="1981200"/>
            <wp:effectExtent l="19050" t="0" r="9525" b="0"/>
            <wp:docPr id="2378" name="Рисунок 2378" descr="image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8" descr="image075"/>
                    <pic:cNvPicPr>
                      <a:picLocks noChangeAspect="1" noChangeArrowheads="1"/>
                    </pic:cNvPicPr>
                  </pic:nvPicPr>
                  <pic:blipFill>
                    <a:blip r:embed="rId264" cstate="print"/>
                    <a:srcRect/>
                    <a:stretch>
                      <a:fillRect/>
                    </a:stretch>
                  </pic:blipFill>
                  <pic:spPr bwMode="auto">
                    <a:xfrm>
                      <a:off x="0" y="0"/>
                      <a:ext cx="3057525" cy="1981200"/>
                    </a:xfrm>
                    <a:prstGeom prst="rect">
                      <a:avLst/>
                    </a:prstGeom>
                    <a:noFill/>
                    <a:ln w="9525">
                      <a:noFill/>
                      <a:miter lim="800000"/>
                      <a:headEnd/>
                      <a:tailEnd/>
                    </a:ln>
                  </pic:spPr>
                </pic:pic>
              </a:graphicData>
            </a:graphic>
          </wp:inline>
        </w:drawing>
      </w:r>
    </w:p>
    <w:p w:rsidR="0023536B" w:rsidRPr="008A3C6E" w:rsidRDefault="0023536B" w:rsidP="008A3C6E">
      <w:pPr>
        <w:suppressLineNumbers/>
        <w:shd w:val="clear" w:color="auto" w:fill="FFFFFF"/>
        <w:spacing w:before="100" w:beforeAutospacing="1" w:after="100" w:afterAutospacing="1"/>
        <w:jc w:val="center"/>
        <w:rPr>
          <w:rFonts w:ascii="Times New Roman" w:hAnsi="Times New Roman" w:cs="Times New Roman"/>
          <w:sz w:val="24"/>
          <w:szCs w:val="24"/>
        </w:rPr>
      </w:pPr>
      <w:r w:rsidRPr="008A3C6E">
        <w:rPr>
          <w:rFonts w:ascii="Times New Roman" w:hAnsi="Times New Roman" w:cs="Times New Roman"/>
          <w:b/>
          <w:sz w:val="24"/>
          <w:szCs w:val="24"/>
        </w:rPr>
        <w:t>Рис.</w:t>
      </w:r>
      <w:r w:rsidR="008A3C6E">
        <w:rPr>
          <w:rFonts w:ascii="Times New Roman" w:hAnsi="Times New Roman" w:cs="Times New Roman"/>
          <w:b/>
          <w:sz w:val="24"/>
          <w:szCs w:val="24"/>
        </w:rPr>
        <w:t>7.</w:t>
      </w:r>
      <w:r w:rsidRPr="008A3C6E">
        <w:rPr>
          <w:rFonts w:ascii="Times New Roman" w:hAnsi="Times New Roman" w:cs="Times New Roman"/>
          <w:b/>
          <w:sz w:val="24"/>
          <w:szCs w:val="24"/>
        </w:rPr>
        <w:t>21</w:t>
      </w:r>
      <w:r w:rsidRPr="008A3C6E">
        <w:rPr>
          <w:rFonts w:ascii="Times New Roman" w:hAnsi="Times New Roman" w:cs="Times New Roman"/>
          <w:sz w:val="24"/>
          <w:szCs w:val="24"/>
        </w:rPr>
        <w:t> </w:t>
      </w:r>
    </w:p>
    <w:p w:rsidR="0023536B" w:rsidRPr="008A3C6E" w:rsidRDefault="0023536B" w:rsidP="0023536B">
      <w:pPr>
        <w:suppressLineNumbers/>
        <w:shd w:val="clear" w:color="auto" w:fill="FFFFFF"/>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color w:val="000000"/>
          <w:sz w:val="24"/>
          <w:szCs w:val="24"/>
        </w:rPr>
        <w:t xml:space="preserve">Нагрузка состоит из изгибающего момента </w:t>
      </w:r>
      <w:r w:rsidRPr="008A3C6E">
        <w:rPr>
          <w:rFonts w:ascii="Times New Roman" w:hAnsi="Times New Roman" w:cs="Times New Roman"/>
          <w:i/>
          <w:color w:val="000000"/>
          <w:sz w:val="24"/>
          <w:szCs w:val="24"/>
          <w:lang w:val="en-US"/>
        </w:rPr>
        <w:t>M</w:t>
      </w:r>
      <w:r w:rsidRPr="008A3C6E">
        <w:rPr>
          <w:rFonts w:ascii="Times New Roman" w:hAnsi="Times New Roman" w:cs="Times New Roman"/>
          <w:i/>
          <w:color w:val="000000"/>
          <w:sz w:val="24"/>
          <w:szCs w:val="24"/>
        </w:rPr>
        <w:t xml:space="preserve"> = </w:t>
      </w:r>
      <w:r w:rsidRPr="008A3C6E">
        <w:rPr>
          <w:rFonts w:ascii="Times New Roman" w:hAnsi="Times New Roman" w:cs="Times New Roman"/>
          <w:i/>
          <w:color w:val="000000"/>
          <w:sz w:val="24"/>
          <w:szCs w:val="24"/>
          <w:lang w:val="en-US"/>
        </w:rPr>
        <w:t>M</w:t>
      </w:r>
      <w:r w:rsidRPr="008A3C6E">
        <w:rPr>
          <w:rFonts w:ascii="Times New Roman" w:hAnsi="Times New Roman" w:cs="Times New Roman"/>
          <w:i/>
          <w:color w:val="000000"/>
          <w:sz w:val="24"/>
          <w:szCs w:val="24"/>
          <w:vertAlign w:val="subscript"/>
        </w:rPr>
        <w:t>0</w:t>
      </w:r>
      <w:r w:rsidRPr="008A3C6E">
        <w:rPr>
          <w:rFonts w:ascii="Times New Roman" w:hAnsi="Times New Roman" w:cs="Times New Roman"/>
          <w:color w:val="000000"/>
          <w:sz w:val="24"/>
          <w:szCs w:val="24"/>
        </w:rPr>
        <w:t xml:space="preserve"> или </w:t>
      </w:r>
      <w:r w:rsidRPr="008A3C6E">
        <w:rPr>
          <w:rFonts w:ascii="Times New Roman" w:hAnsi="Times New Roman" w:cs="Times New Roman"/>
          <w:i/>
          <w:color w:val="000000"/>
          <w:sz w:val="24"/>
          <w:szCs w:val="24"/>
          <w:lang w:val="en-US"/>
        </w:rPr>
        <w:t>M</w:t>
      </w:r>
      <w:r w:rsidRPr="008A3C6E">
        <w:rPr>
          <w:rFonts w:ascii="Times New Roman" w:hAnsi="Times New Roman" w:cs="Times New Roman"/>
          <w:i/>
          <w:color w:val="000000"/>
          <w:sz w:val="24"/>
          <w:szCs w:val="24"/>
        </w:rPr>
        <w:t xml:space="preserve"> = </w:t>
      </w:r>
      <w:r w:rsidRPr="008A3C6E">
        <w:rPr>
          <w:rFonts w:ascii="Times New Roman" w:hAnsi="Times New Roman" w:cs="Times New Roman"/>
          <w:i/>
          <w:color w:val="000000"/>
          <w:sz w:val="24"/>
          <w:szCs w:val="24"/>
          <w:lang w:val="en-US"/>
        </w:rPr>
        <w:t>Pl</w:t>
      </w:r>
      <w:r w:rsidRPr="008A3C6E">
        <w:rPr>
          <w:rFonts w:ascii="Times New Roman" w:hAnsi="Times New Roman" w:cs="Times New Roman"/>
          <w:color w:val="000000"/>
          <w:sz w:val="24"/>
          <w:szCs w:val="24"/>
        </w:rPr>
        <w:t xml:space="preserve"> и перерезывающей силы</w:t>
      </w:r>
      <w:r w:rsidRPr="008A3C6E">
        <w:rPr>
          <w:rFonts w:ascii="Times New Roman" w:hAnsi="Times New Roman" w:cs="Times New Roman"/>
          <w:i/>
          <w:color w:val="000000"/>
          <w:sz w:val="24"/>
          <w:szCs w:val="24"/>
        </w:rPr>
        <w:t xml:space="preserve"> </w:t>
      </w:r>
      <w:proofErr w:type="gramStart"/>
      <w:r w:rsidRPr="008A3C6E">
        <w:rPr>
          <w:rStyle w:val="grame"/>
          <w:rFonts w:ascii="Times New Roman" w:hAnsi="Times New Roman" w:cs="Times New Roman"/>
          <w:i/>
          <w:color w:val="000000"/>
          <w:sz w:val="24"/>
          <w:szCs w:val="24"/>
        </w:rPr>
        <w:t>Р</w:t>
      </w:r>
      <w:proofErr w:type="gramEnd"/>
      <w:r w:rsidRPr="008A3C6E">
        <w:rPr>
          <w:rFonts w:ascii="Times New Roman" w:hAnsi="Times New Roman" w:cs="Times New Roman"/>
          <w:color w:val="000000"/>
          <w:sz w:val="24"/>
          <w:szCs w:val="24"/>
        </w:rPr>
        <w:t xml:space="preserve"> (при нагрузке только моментом </w:t>
      </w:r>
      <w:r w:rsidRPr="008A3C6E">
        <w:rPr>
          <w:rFonts w:ascii="Times New Roman" w:hAnsi="Times New Roman" w:cs="Times New Roman"/>
          <w:i/>
          <w:color w:val="000000"/>
          <w:sz w:val="24"/>
          <w:szCs w:val="24"/>
          <w:lang w:val="en-US"/>
        </w:rPr>
        <w:t>M</w:t>
      </w:r>
      <w:r w:rsidRPr="008A3C6E">
        <w:rPr>
          <w:rFonts w:ascii="Times New Roman" w:hAnsi="Times New Roman" w:cs="Times New Roman"/>
          <w:i/>
          <w:color w:val="000000"/>
          <w:sz w:val="24"/>
          <w:szCs w:val="24"/>
          <w:vertAlign w:val="subscript"/>
        </w:rPr>
        <w:t>0</w:t>
      </w:r>
      <w:r w:rsidRPr="008A3C6E">
        <w:rPr>
          <w:rFonts w:ascii="Times New Roman" w:hAnsi="Times New Roman" w:cs="Times New Roman"/>
          <w:color w:val="000000"/>
          <w:sz w:val="24"/>
          <w:szCs w:val="24"/>
        </w:rPr>
        <w:t xml:space="preserve"> перерезывающая сила отсутствует).Шов рассчитывается на изгиб и срез, но не по нормальным, а по касательным напряжениям в наклонных сечениях под углом 45° к основанию шва. Полное касательное напряжение равно векторной сумме напряжений от момента τ</w:t>
      </w:r>
      <w:r w:rsidRPr="008A3C6E">
        <w:rPr>
          <w:rFonts w:ascii="Times New Roman" w:hAnsi="Times New Roman" w:cs="Times New Roman"/>
          <w:color w:val="000000"/>
          <w:sz w:val="24"/>
          <w:szCs w:val="24"/>
          <w:vertAlign w:val="subscript"/>
          <w:lang w:val="en-US"/>
        </w:rPr>
        <w:t>m</w:t>
      </w:r>
      <w:r w:rsidRPr="008A3C6E">
        <w:rPr>
          <w:rFonts w:ascii="Times New Roman" w:hAnsi="Times New Roman" w:cs="Times New Roman"/>
          <w:color w:val="000000"/>
          <w:sz w:val="24"/>
          <w:szCs w:val="24"/>
        </w:rPr>
        <w:t xml:space="preserve"> и перерезывающей силы τ</w:t>
      </w:r>
      <w:r w:rsidRPr="008A3C6E">
        <w:rPr>
          <w:rFonts w:ascii="Times New Roman" w:hAnsi="Times New Roman" w:cs="Times New Roman"/>
          <w:color w:val="000000"/>
          <w:sz w:val="24"/>
          <w:szCs w:val="24"/>
          <w:vertAlign w:val="subscript"/>
          <w:lang w:val="en-US"/>
        </w:rPr>
        <w:t>p</w:t>
      </w:r>
    </w:p>
    <w:p w:rsidR="0023536B" w:rsidRPr="008A3C6E" w:rsidRDefault="0023536B" w:rsidP="0023536B">
      <w:pPr>
        <w:suppressLineNumbers/>
        <w:shd w:val="clear" w:color="auto" w:fill="FFFFFF"/>
        <w:spacing w:before="100" w:beforeAutospacing="1" w:after="100" w:afterAutospacing="1"/>
        <w:ind w:firstLine="426"/>
        <w:rPr>
          <w:rFonts w:ascii="Times New Roman" w:hAnsi="Times New Roman" w:cs="Times New Roman"/>
          <w:sz w:val="24"/>
          <w:szCs w:val="24"/>
        </w:rPr>
      </w:pPr>
      <w:r w:rsidRPr="008A3C6E">
        <w:rPr>
          <w:rFonts w:ascii="Times New Roman" w:hAnsi="Times New Roman" w:cs="Times New Roman"/>
          <w:noProof/>
          <w:sz w:val="24"/>
          <w:szCs w:val="24"/>
          <w:lang w:eastAsia="ru-RU"/>
        </w:rPr>
        <w:drawing>
          <wp:inline distT="0" distB="0" distL="0" distR="0">
            <wp:extent cx="1019175" cy="285750"/>
            <wp:effectExtent l="19050" t="0" r="9525" b="0"/>
            <wp:docPr id="2379" name="Рисунок 2379" descr="http://www.detalmach.ru/lect1.files/image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9" descr="http://www.detalmach.ru/lect1.files/image118.gif"/>
                    <pic:cNvPicPr>
                      <a:picLocks noChangeAspect="1" noChangeArrowheads="1"/>
                    </pic:cNvPicPr>
                  </pic:nvPicPr>
                  <pic:blipFill>
                    <a:blip r:embed="rId265" cstate="print"/>
                    <a:srcRect/>
                    <a:stretch>
                      <a:fillRect/>
                    </a:stretch>
                  </pic:blipFill>
                  <pic:spPr bwMode="auto">
                    <a:xfrm>
                      <a:off x="0" y="0"/>
                      <a:ext cx="1019175" cy="285750"/>
                    </a:xfrm>
                    <a:prstGeom prst="rect">
                      <a:avLst/>
                    </a:prstGeom>
                    <a:noFill/>
                    <a:ln w="9525">
                      <a:noFill/>
                      <a:miter lim="800000"/>
                      <a:headEnd/>
                      <a:tailEnd/>
                    </a:ln>
                  </pic:spPr>
                </pic:pic>
              </a:graphicData>
            </a:graphic>
          </wp:inline>
        </w:drawing>
      </w:r>
    </w:p>
    <w:p w:rsidR="0023536B" w:rsidRPr="008A3C6E" w:rsidRDefault="0023536B" w:rsidP="0023536B">
      <w:pPr>
        <w:suppressLineNumbers/>
        <w:shd w:val="clear" w:color="auto" w:fill="FFFFFF"/>
        <w:spacing w:before="100" w:beforeAutospacing="1" w:after="100" w:afterAutospacing="1"/>
        <w:ind w:firstLine="426"/>
        <w:jc w:val="both"/>
        <w:rPr>
          <w:rFonts w:ascii="Times New Roman" w:hAnsi="Times New Roman" w:cs="Times New Roman"/>
          <w:sz w:val="24"/>
          <w:szCs w:val="24"/>
        </w:rPr>
      </w:pPr>
      <w:r w:rsidRPr="008A3C6E">
        <w:rPr>
          <w:rFonts w:ascii="Times New Roman" w:hAnsi="Times New Roman" w:cs="Times New Roman"/>
          <w:color w:val="000000"/>
          <w:sz w:val="24"/>
          <w:szCs w:val="24"/>
        </w:rPr>
        <w:t>В данном примере</w:t>
      </w:r>
    </w:p>
    <w:p w:rsidR="0023536B" w:rsidRPr="008A3C6E" w:rsidRDefault="0023536B" w:rsidP="0023536B">
      <w:pPr>
        <w:suppressLineNumbers/>
        <w:shd w:val="clear" w:color="auto" w:fill="FFFFFF"/>
        <w:spacing w:before="100" w:beforeAutospacing="1" w:after="100" w:afterAutospacing="1"/>
        <w:ind w:firstLine="426"/>
        <w:jc w:val="both"/>
        <w:rPr>
          <w:rFonts w:ascii="Times New Roman" w:hAnsi="Times New Roman" w:cs="Times New Roman"/>
          <w:sz w:val="24"/>
          <w:szCs w:val="24"/>
        </w:rPr>
      </w:pPr>
      <w:r w:rsidRPr="008A3C6E">
        <w:rPr>
          <w:rFonts w:ascii="Times New Roman" w:hAnsi="Times New Roman" w:cs="Times New Roman"/>
          <w:noProof/>
          <w:sz w:val="24"/>
          <w:szCs w:val="24"/>
          <w:lang w:eastAsia="ru-RU"/>
        </w:rPr>
        <w:lastRenderedPageBreak/>
        <w:drawing>
          <wp:inline distT="0" distB="0" distL="0" distR="0">
            <wp:extent cx="1857375" cy="419100"/>
            <wp:effectExtent l="19050" t="0" r="9525" b="0"/>
            <wp:docPr id="2380" name="Рисунок 2380" descr="http://www.detalmach.ru/lect1.files/image1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0" descr="http://www.detalmach.ru/lect1.files/image120.gif"/>
                    <pic:cNvPicPr>
                      <a:picLocks noChangeAspect="1" noChangeArrowheads="1"/>
                    </pic:cNvPicPr>
                  </pic:nvPicPr>
                  <pic:blipFill>
                    <a:blip r:embed="rId266" cstate="print"/>
                    <a:srcRect/>
                    <a:stretch>
                      <a:fillRect/>
                    </a:stretch>
                  </pic:blipFill>
                  <pic:spPr bwMode="auto">
                    <a:xfrm>
                      <a:off x="0" y="0"/>
                      <a:ext cx="1857375" cy="419100"/>
                    </a:xfrm>
                    <a:prstGeom prst="rect">
                      <a:avLst/>
                    </a:prstGeom>
                    <a:noFill/>
                    <a:ln w="9525">
                      <a:noFill/>
                      <a:miter lim="800000"/>
                      <a:headEnd/>
                      <a:tailEnd/>
                    </a:ln>
                  </pic:spPr>
                </pic:pic>
              </a:graphicData>
            </a:graphic>
          </wp:inline>
        </w:drawing>
      </w:r>
    </w:p>
    <w:p w:rsidR="0023536B" w:rsidRPr="008A3C6E" w:rsidRDefault="0023536B" w:rsidP="008A3C6E">
      <w:pPr>
        <w:spacing w:before="100" w:beforeAutospacing="1" w:after="100" w:afterAutospacing="1"/>
        <w:ind w:firstLine="426"/>
        <w:jc w:val="both"/>
        <w:rPr>
          <w:rFonts w:ascii="Times New Roman" w:hAnsi="Times New Roman" w:cs="Times New Roman"/>
          <w:sz w:val="24"/>
          <w:szCs w:val="24"/>
        </w:rPr>
      </w:pPr>
      <w:r w:rsidRPr="008A3C6E">
        <w:rPr>
          <w:rFonts w:ascii="Times New Roman" w:hAnsi="Times New Roman" w:cs="Times New Roman"/>
          <w:sz w:val="24"/>
          <w:szCs w:val="24"/>
        </w:rPr>
        <w:t>В любом случае для расчёта самых сложных сварных швов сначала необходимо привести силу и момент к шву и распределить  их пропорционально несущей способности (длине) всех простых участков. Таким образом, любой сложный шов сводится к сумме простейших расчётных схем.</w:t>
      </w:r>
      <w:r w:rsidR="008E0FC1">
        <w:rPr>
          <w:rFonts w:ascii="Times New Roman" w:hAnsi="Times New Roman" w:cs="Times New Roman"/>
          <w:sz w:val="24"/>
          <w:szCs w:val="24"/>
        </w:rPr>
        <w:t xml:space="preserve"> </w:t>
      </w:r>
      <w:r w:rsidRPr="008A3C6E">
        <w:rPr>
          <w:rFonts w:ascii="Times New Roman" w:hAnsi="Times New Roman" w:cs="Times New Roman"/>
          <w:sz w:val="24"/>
          <w:szCs w:val="24"/>
        </w:rPr>
        <w:t xml:space="preserve">Существует множество других </w:t>
      </w:r>
      <w:r w:rsidRPr="008A3C6E">
        <w:rPr>
          <w:rStyle w:val="spelle"/>
          <w:rFonts w:ascii="Times New Roman" w:hAnsi="Times New Roman" w:cs="Times New Roman"/>
          <w:sz w:val="24"/>
          <w:szCs w:val="24"/>
        </w:rPr>
        <w:t>нагружений</w:t>
      </w:r>
      <w:r w:rsidRPr="008A3C6E">
        <w:rPr>
          <w:rFonts w:ascii="Times New Roman" w:hAnsi="Times New Roman" w:cs="Times New Roman"/>
          <w:sz w:val="24"/>
          <w:szCs w:val="24"/>
        </w:rPr>
        <w:t xml:space="preserve"> силами, изгибающими и крутящими моментами. Для каждого из случаев составляется свое условие прочности, которые здесь охватить невозможно.</w:t>
      </w:r>
      <w:bookmarkStart w:id="17" w:name="_Toc87612184"/>
      <w:r w:rsidRPr="008A3C6E">
        <w:rPr>
          <w:rFonts w:ascii="Times New Roman" w:hAnsi="Times New Roman" w:cs="Times New Roman"/>
          <w:sz w:val="24"/>
          <w:szCs w:val="24"/>
        </w:rPr>
        <w:t> </w:t>
      </w:r>
    </w:p>
    <w:p w:rsidR="0023536B" w:rsidRPr="008A3C6E" w:rsidRDefault="0023536B" w:rsidP="0023536B">
      <w:pPr>
        <w:pStyle w:val="3"/>
        <w:rPr>
          <w:rFonts w:ascii="Times New Roman" w:hAnsi="Times New Roman" w:cs="Times New Roman"/>
          <w:color w:val="000000" w:themeColor="text1"/>
          <w:sz w:val="24"/>
          <w:szCs w:val="24"/>
        </w:rPr>
      </w:pPr>
      <w:bookmarkStart w:id="18" w:name="_Сварные__соединения"/>
      <w:bookmarkEnd w:id="18"/>
      <w:r w:rsidRPr="008A3C6E">
        <w:rPr>
          <w:rFonts w:ascii="Times New Roman" w:hAnsi="Times New Roman" w:cs="Times New Roman"/>
          <w:color w:val="000000" w:themeColor="text1"/>
          <w:sz w:val="24"/>
          <w:szCs w:val="24"/>
        </w:rPr>
        <w:t>Сварные  соединения  при  переменных нагрузках</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Размеры швов выбирают из условия </w:t>
      </w:r>
      <w:r w:rsidRPr="008A3C6E">
        <w:rPr>
          <w:rStyle w:val="spelle"/>
          <w:rFonts w:ascii="Times New Roman" w:hAnsi="Times New Roman" w:cs="Times New Roman"/>
          <w:sz w:val="24"/>
          <w:szCs w:val="24"/>
        </w:rPr>
        <w:t>равнопрочности</w:t>
      </w:r>
      <w:r w:rsidRPr="008A3C6E">
        <w:rPr>
          <w:rFonts w:ascii="Times New Roman" w:hAnsi="Times New Roman" w:cs="Times New Roman"/>
          <w:sz w:val="24"/>
          <w:szCs w:val="24"/>
        </w:rPr>
        <w:t xml:space="preserve"> основного металла и шва при </w:t>
      </w:r>
      <w:proofErr w:type="gramStart"/>
      <w:r w:rsidRPr="008A3C6E">
        <w:rPr>
          <w:rStyle w:val="grame"/>
          <w:rFonts w:ascii="Times New Roman" w:hAnsi="Times New Roman" w:cs="Times New Roman"/>
          <w:sz w:val="24"/>
          <w:szCs w:val="24"/>
        </w:rPr>
        <w:t>статическом</w:t>
      </w:r>
      <w:proofErr w:type="gramEnd"/>
      <w:r w:rsidRPr="008A3C6E">
        <w:rPr>
          <w:rFonts w:ascii="Times New Roman" w:hAnsi="Times New Roman" w:cs="Times New Roman"/>
          <w:sz w:val="24"/>
          <w:szCs w:val="24"/>
        </w:rPr>
        <w:t xml:space="preserve"> </w:t>
      </w:r>
      <w:r w:rsidRPr="008A3C6E">
        <w:rPr>
          <w:rStyle w:val="spelle"/>
          <w:rFonts w:ascii="Times New Roman" w:hAnsi="Times New Roman" w:cs="Times New Roman"/>
          <w:sz w:val="24"/>
          <w:szCs w:val="24"/>
        </w:rPr>
        <w:t>нагружении</w:t>
      </w:r>
      <w:r w:rsidRPr="008A3C6E">
        <w:rPr>
          <w:rFonts w:ascii="Times New Roman" w:hAnsi="Times New Roman" w:cs="Times New Roman"/>
          <w:sz w:val="24"/>
          <w:szCs w:val="24"/>
        </w:rPr>
        <w:t xml:space="preserve">. Однако при действии переменных нагрузок (обозначим их </w:t>
      </w:r>
      <w:r w:rsidRPr="008A3C6E">
        <w:rPr>
          <w:rFonts w:ascii="Times New Roman" w:hAnsi="Times New Roman" w:cs="Times New Roman"/>
          <w:i/>
          <w:sz w:val="24"/>
          <w:szCs w:val="24"/>
          <w:lang w:val="en-US"/>
        </w:rPr>
        <w:t>F</w:t>
      </w:r>
      <w:r w:rsidRPr="008A3C6E">
        <w:rPr>
          <w:rFonts w:ascii="Times New Roman" w:hAnsi="Times New Roman" w:cs="Times New Roman"/>
          <w:i/>
          <w:sz w:val="24"/>
          <w:szCs w:val="24"/>
        </w:rPr>
        <w:t xml:space="preserve"> </w:t>
      </w:r>
      <w:r w:rsidRPr="008A3C6E">
        <w:rPr>
          <w:rFonts w:ascii="Times New Roman" w:hAnsi="Times New Roman" w:cs="Times New Roman"/>
          <w:sz w:val="24"/>
          <w:szCs w:val="24"/>
        </w:rPr>
        <w:t xml:space="preserve">− </w:t>
      </w:r>
      <w:r w:rsidRPr="008A3C6E">
        <w:rPr>
          <w:rStyle w:val="spelle"/>
          <w:rFonts w:ascii="Times New Roman" w:hAnsi="Times New Roman" w:cs="Times New Roman"/>
          <w:sz w:val="24"/>
          <w:szCs w:val="24"/>
          <w:lang w:val="en-US"/>
        </w:rPr>
        <w:t>var</w:t>
      </w:r>
      <w:r w:rsidRPr="008A3C6E">
        <w:rPr>
          <w:rFonts w:ascii="Times New Roman" w:hAnsi="Times New Roman" w:cs="Times New Roman"/>
          <w:sz w:val="24"/>
          <w:szCs w:val="24"/>
        </w:rPr>
        <w:t>) прочность сварных соединений снижается</w:t>
      </w:r>
      <w:proofErr w:type="gramStart"/>
      <w:r w:rsidRPr="008A3C6E">
        <w:rPr>
          <w:rFonts w:ascii="Times New Roman" w:hAnsi="Times New Roman" w:cs="Times New Roman"/>
          <w:sz w:val="24"/>
          <w:szCs w:val="24"/>
        </w:rPr>
        <w:t>.Э</w:t>
      </w:r>
      <w:proofErr w:type="gramEnd"/>
      <w:r w:rsidRPr="008A3C6E">
        <w:rPr>
          <w:rFonts w:ascii="Times New Roman" w:hAnsi="Times New Roman" w:cs="Times New Roman"/>
          <w:sz w:val="24"/>
          <w:szCs w:val="24"/>
        </w:rPr>
        <w:t xml:space="preserve">ффективными средствами повышения прочности сварных соединений при </w:t>
      </w:r>
      <w:r w:rsidRPr="008A3C6E">
        <w:rPr>
          <w:rFonts w:ascii="Times New Roman" w:hAnsi="Times New Roman" w:cs="Times New Roman"/>
          <w:i/>
          <w:sz w:val="24"/>
          <w:szCs w:val="24"/>
          <w:lang w:val="en-US"/>
        </w:rPr>
        <w:t>F</w:t>
      </w:r>
      <w:r w:rsidRPr="008A3C6E">
        <w:rPr>
          <w:rFonts w:ascii="Times New Roman" w:hAnsi="Times New Roman" w:cs="Times New Roman"/>
          <w:sz w:val="24"/>
          <w:szCs w:val="24"/>
        </w:rPr>
        <w:t xml:space="preserve">– </w:t>
      </w:r>
      <w:r w:rsidRPr="008A3C6E">
        <w:rPr>
          <w:rStyle w:val="spelle"/>
          <w:rFonts w:ascii="Times New Roman" w:hAnsi="Times New Roman" w:cs="Times New Roman"/>
          <w:sz w:val="24"/>
          <w:szCs w:val="24"/>
          <w:lang w:val="en-US"/>
        </w:rPr>
        <w:t>var</w:t>
      </w:r>
      <w:r w:rsidRPr="008A3C6E">
        <w:rPr>
          <w:rFonts w:ascii="Times New Roman" w:hAnsi="Times New Roman" w:cs="Times New Roman"/>
          <w:sz w:val="24"/>
          <w:szCs w:val="24"/>
        </w:rPr>
        <w:t xml:space="preserve"> являются:</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1) наклеп поверхности дробью, ультразвуковым ударом специальных головок, чеканка;</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2) предварительная подготовка кромок шва (например, в тавровых соединениях со скосами кромок прочность в 1,5 раза выше, чем без разделки кромок);</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3) выполнение лобовых швов с отношением катетов 1:3 с плавной формой перехода к основному металлу;</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4) отжиг швов для снятия остаточных напряжений и др.</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b/>
          <w:sz w:val="24"/>
          <w:szCs w:val="24"/>
        </w:rPr>
        <w:t xml:space="preserve">Расчет на сопротивление усталости при </w:t>
      </w:r>
      <w:r w:rsidRPr="008A3C6E">
        <w:rPr>
          <w:rFonts w:ascii="Times New Roman" w:hAnsi="Times New Roman" w:cs="Times New Roman"/>
          <w:b/>
          <w:i/>
          <w:sz w:val="24"/>
          <w:szCs w:val="24"/>
          <w:lang w:val="en-US"/>
        </w:rPr>
        <w:t>F</w:t>
      </w:r>
      <w:r w:rsidRPr="008A3C6E">
        <w:rPr>
          <w:rFonts w:ascii="Times New Roman" w:hAnsi="Times New Roman" w:cs="Times New Roman"/>
          <w:b/>
          <w:sz w:val="24"/>
          <w:szCs w:val="24"/>
        </w:rPr>
        <w:t xml:space="preserve">- </w:t>
      </w:r>
      <w:r w:rsidRPr="008A3C6E">
        <w:rPr>
          <w:rStyle w:val="spelle"/>
          <w:rFonts w:ascii="Times New Roman" w:hAnsi="Times New Roman" w:cs="Times New Roman"/>
          <w:b/>
          <w:sz w:val="24"/>
          <w:szCs w:val="24"/>
          <w:lang w:val="en-US"/>
        </w:rPr>
        <w:t>var</w:t>
      </w:r>
      <w:r w:rsidRPr="008A3C6E">
        <w:rPr>
          <w:rFonts w:ascii="Times New Roman" w:hAnsi="Times New Roman" w:cs="Times New Roman"/>
          <w:sz w:val="24"/>
          <w:szCs w:val="24"/>
        </w:rPr>
        <w:t xml:space="preserve"> проводят путем определения коэффициента безопасности </w:t>
      </w:r>
      <w:r w:rsidRPr="008A3C6E">
        <w:rPr>
          <w:rStyle w:val="spelle"/>
          <w:rFonts w:ascii="Times New Roman" w:hAnsi="Times New Roman" w:cs="Times New Roman"/>
          <w:i/>
          <w:sz w:val="24"/>
          <w:szCs w:val="24"/>
          <w:lang w:val="en-US"/>
        </w:rPr>
        <w:t>S</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xml:space="preserve"> (или </w:t>
      </w:r>
      <w:r w:rsidRPr="008A3C6E">
        <w:rPr>
          <w:rStyle w:val="spelle"/>
          <w:rFonts w:ascii="Times New Roman" w:hAnsi="Times New Roman" w:cs="Times New Roman"/>
          <w:i/>
          <w:sz w:val="24"/>
          <w:szCs w:val="24"/>
          <w:lang w:val="en-US"/>
        </w:rPr>
        <w:t>S</w:t>
      </w:r>
      <w:r w:rsidRPr="008A3C6E">
        <w:rPr>
          <w:rStyle w:val="spelle"/>
          <w:rFonts w:ascii="Times New Roman" w:hAnsi="Times New Roman" w:cs="Times New Roman"/>
          <w:sz w:val="24"/>
          <w:szCs w:val="24"/>
          <w:vertAlign w:val="subscript"/>
          <w:lang w:val="en-US"/>
        </w:rPr>
        <w:t>τ</w:t>
      </w:r>
      <w:r w:rsidRPr="008A3C6E">
        <w:rPr>
          <w:rFonts w:ascii="Times New Roman" w:hAnsi="Times New Roman" w:cs="Times New Roman"/>
          <w:sz w:val="24"/>
          <w:szCs w:val="24"/>
        </w:rPr>
        <w:t xml:space="preserve">) в </w:t>
      </w:r>
      <w:r w:rsidRPr="008A3C6E">
        <w:rPr>
          <w:rStyle w:val="spelle"/>
          <w:rFonts w:ascii="Times New Roman" w:hAnsi="Times New Roman" w:cs="Times New Roman"/>
          <w:sz w:val="24"/>
          <w:szCs w:val="24"/>
        </w:rPr>
        <w:t>околошовной</w:t>
      </w:r>
      <w:r w:rsidRPr="008A3C6E">
        <w:rPr>
          <w:rFonts w:ascii="Times New Roman" w:hAnsi="Times New Roman" w:cs="Times New Roman"/>
          <w:sz w:val="24"/>
          <w:szCs w:val="24"/>
        </w:rPr>
        <w:t xml:space="preserve"> зоне основного металла и сравнения его </w:t>
      </w:r>
      <w:proofErr w:type="gramStart"/>
      <w:r w:rsidRPr="008A3C6E">
        <w:rPr>
          <w:rStyle w:val="grame"/>
          <w:rFonts w:ascii="Times New Roman" w:hAnsi="Times New Roman" w:cs="Times New Roman"/>
          <w:sz w:val="24"/>
          <w:szCs w:val="24"/>
        </w:rPr>
        <w:t>с</w:t>
      </w:r>
      <w:proofErr w:type="gramEnd"/>
      <w:r w:rsidRPr="008A3C6E">
        <w:rPr>
          <w:rFonts w:ascii="Times New Roman" w:hAnsi="Times New Roman" w:cs="Times New Roman"/>
          <w:sz w:val="24"/>
          <w:szCs w:val="24"/>
        </w:rPr>
        <w:t xml:space="preserve"> допускаемым [</w:t>
      </w:r>
      <w:r w:rsidRPr="008A3C6E">
        <w:rPr>
          <w:rStyle w:val="spelle"/>
          <w:rFonts w:ascii="Times New Roman" w:hAnsi="Times New Roman" w:cs="Times New Roman"/>
          <w:i/>
          <w:sz w:val="24"/>
          <w:szCs w:val="24"/>
          <w:lang w:val="en-US"/>
        </w:rPr>
        <w:t>S</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(или [</w:t>
      </w:r>
      <w:r w:rsidRPr="008A3C6E">
        <w:rPr>
          <w:rStyle w:val="spelle"/>
          <w:rFonts w:ascii="Times New Roman" w:hAnsi="Times New Roman" w:cs="Times New Roman"/>
          <w:i/>
          <w:sz w:val="24"/>
          <w:szCs w:val="24"/>
          <w:lang w:val="en-US"/>
        </w:rPr>
        <w:t>S</w:t>
      </w:r>
      <w:r w:rsidRPr="008A3C6E">
        <w:rPr>
          <w:rStyle w:val="spelle"/>
          <w:rFonts w:ascii="Times New Roman" w:hAnsi="Times New Roman" w:cs="Times New Roman"/>
          <w:sz w:val="24"/>
          <w:szCs w:val="24"/>
          <w:vertAlign w:val="subscript"/>
          <w:lang w:val="en-US"/>
        </w:rPr>
        <w:t>τ</w:t>
      </w:r>
      <w:r w:rsidRPr="008A3C6E">
        <w:rPr>
          <w:rFonts w:ascii="Times New Roman" w:hAnsi="Times New Roman" w:cs="Times New Roman"/>
          <w:sz w:val="24"/>
          <w:szCs w:val="24"/>
        </w:rPr>
        <w:t xml:space="preserve">]):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Style w:val="spelle"/>
          <w:rFonts w:ascii="Times New Roman" w:hAnsi="Times New Roman" w:cs="Times New Roman"/>
          <w:i/>
          <w:sz w:val="24"/>
          <w:szCs w:val="24"/>
          <w:lang w:val="en-US"/>
        </w:rPr>
        <w:t>S</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σ</w:t>
      </w:r>
      <w:r w:rsidRPr="008A3C6E">
        <w:rPr>
          <w:rFonts w:ascii="Times New Roman" w:hAnsi="Times New Roman" w:cs="Times New Roman"/>
          <w:i/>
          <w:sz w:val="24"/>
          <w:szCs w:val="24"/>
          <w:vertAlign w:val="subscript"/>
          <w:lang w:val="en-US"/>
        </w:rPr>
        <w:t>R</w:t>
      </w:r>
      <w:r w:rsidRPr="008A3C6E">
        <w:rPr>
          <w:rFonts w:ascii="Times New Roman" w:hAnsi="Times New Roman" w:cs="Times New Roman"/>
          <w:i/>
          <w:sz w:val="24"/>
          <w:szCs w:val="24"/>
          <w:lang w:val="en-US"/>
        </w:rPr>
        <w:t>K</w:t>
      </w:r>
      <w:r w:rsidRPr="008A3C6E">
        <w:rPr>
          <w:rFonts w:ascii="Times New Roman" w:hAnsi="Times New Roman" w:cs="Times New Roman"/>
          <w:i/>
          <w:sz w:val="24"/>
          <w:szCs w:val="24"/>
          <w:vertAlign w:val="subscript"/>
          <w:lang w:val="en-US"/>
        </w:rPr>
        <w:t>N</w:t>
      </w:r>
      <w:r w:rsidRPr="008A3C6E">
        <w:rPr>
          <w:rFonts w:ascii="Times New Roman" w:hAnsi="Times New Roman" w:cs="Times New Roman"/>
          <w:sz w:val="24"/>
          <w:szCs w:val="24"/>
        </w:rPr>
        <w:t>/σ</w:t>
      </w:r>
      <w:r w:rsidRPr="008A3C6E">
        <w:rPr>
          <w:rFonts w:ascii="Times New Roman" w:hAnsi="Times New Roman" w:cs="Times New Roman"/>
          <w:sz w:val="24"/>
          <w:szCs w:val="24"/>
          <w:vertAlign w:val="subscript"/>
          <w:lang w:val="en-US"/>
        </w:rPr>
        <w:t>max</w:t>
      </w:r>
      <w:r w:rsidRPr="008A3C6E">
        <w:rPr>
          <w:rFonts w:ascii="Times New Roman" w:hAnsi="Times New Roman" w:cs="Times New Roman"/>
          <w:sz w:val="24"/>
          <w:szCs w:val="24"/>
        </w:rPr>
        <w:t xml:space="preserve"> ≥ [</w:t>
      </w:r>
      <w:r w:rsidRPr="008A3C6E">
        <w:rPr>
          <w:rStyle w:val="spelle"/>
          <w:rFonts w:ascii="Times New Roman" w:hAnsi="Times New Roman" w:cs="Times New Roman"/>
          <w:i/>
          <w:sz w:val="24"/>
          <w:szCs w:val="24"/>
          <w:lang w:val="en-US"/>
        </w:rPr>
        <w:t>S</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xml:space="preserve">],                                                     (7)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где σ</w:t>
      </w:r>
      <w:r w:rsidRPr="008A3C6E">
        <w:rPr>
          <w:rFonts w:ascii="Times New Roman" w:hAnsi="Times New Roman" w:cs="Times New Roman"/>
          <w:i/>
          <w:sz w:val="24"/>
          <w:szCs w:val="24"/>
          <w:vertAlign w:val="subscript"/>
          <w:lang w:val="en-US"/>
        </w:rPr>
        <w:t>R</w:t>
      </w:r>
      <w:r w:rsidRPr="008A3C6E">
        <w:rPr>
          <w:rFonts w:ascii="Times New Roman" w:hAnsi="Times New Roman" w:cs="Times New Roman"/>
          <w:i/>
          <w:sz w:val="24"/>
          <w:szCs w:val="24"/>
          <w:vertAlign w:val="subscript"/>
        </w:rPr>
        <w:t xml:space="preserve"> </w:t>
      </w:r>
      <w:r w:rsidRPr="008A3C6E">
        <w:rPr>
          <w:rFonts w:ascii="Times New Roman" w:hAnsi="Times New Roman" w:cs="Times New Roman"/>
          <w:sz w:val="24"/>
          <w:szCs w:val="24"/>
        </w:rPr>
        <w:t xml:space="preserve">− предел выносливости сварного соединения при асимметричном цикле </w:t>
      </w:r>
      <w:r w:rsidRPr="008A3C6E">
        <w:rPr>
          <w:rStyle w:val="spelle"/>
          <w:rFonts w:ascii="Times New Roman" w:hAnsi="Times New Roman" w:cs="Times New Roman"/>
          <w:sz w:val="24"/>
          <w:szCs w:val="24"/>
        </w:rPr>
        <w:t>нагружения</w:t>
      </w:r>
      <w:r w:rsidRPr="008A3C6E">
        <w:rPr>
          <w:rFonts w:ascii="Times New Roman" w:hAnsi="Times New Roman" w:cs="Times New Roman"/>
          <w:sz w:val="24"/>
          <w:szCs w:val="24"/>
        </w:rPr>
        <w:t xml:space="preserve"> с коэффициентом асимметрии  </w:t>
      </w:r>
      <w:r w:rsidRPr="008A3C6E">
        <w:rPr>
          <w:rFonts w:ascii="Times New Roman" w:hAnsi="Times New Roman" w:cs="Times New Roman"/>
          <w:i/>
          <w:sz w:val="24"/>
          <w:szCs w:val="24"/>
          <w:lang w:val="en-US"/>
        </w:rPr>
        <w:t>R</w:t>
      </w:r>
      <w:r w:rsidRPr="008A3C6E">
        <w:rPr>
          <w:rFonts w:ascii="Times New Roman" w:hAnsi="Times New Roman" w:cs="Times New Roman"/>
          <w:i/>
          <w:sz w:val="24"/>
          <w:szCs w:val="24"/>
        </w:rPr>
        <w:t>=</w:t>
      </w:r>
      <w:r w:rsidRPr="008A3C6E">
        <w:rPr>
          <w:rStyle w:val="spelle"/>
          <w:rFonts w:ascii="Times New Roman" w:hAnsi="Times New Roman" w:cs="Times New Roman"/>
          <w:i/>
          <w:sz w:val="24"/>
          <w:szCs w:val="24"/>
          <w:lang w:val="en-US"/>
        </w:rPr>
        <w:t>F</w:t>
      </w:r>
      <w:r w:rsidRPr="008A3C6E">
        <w:rPr>
          <w:rStyle w:val="spelle"/>
          <w:rFonts w:ascii="Times New Roman" w:hAnsi="Times New Roman" w:cs="Times New Roman"/>
          <w:sz w:val="24"/>
          <w:szCs w:val="24"/>
          <w:vertAlign w:val="subscript"/>
          <w:lang w:val="en-US"/>
        </w:rPr>
        <w:t>min</w:t>
      </w:r>
      <w:r w:rsidRPr="008A3C6E">
        <w:rPr>
          <w:rFonts w:ascii="Times New Roman" w:hAnsi="Times New Roman" w:cs="Times New Roman"/>
          <w:i/>
          <w:sz w:val="24"/>
          <w:szCs w:val="24"/>
        </w:rPr>
        <w:t>/</w:t>
      </w:r>
      <w:r w:rsidRPr="008A3C6E">
        <w:rPr>
          <w:rStyle w:val="spelle"/>
          <w:rFonts w:ascii="Times New Roman" w:hAnsi="Times New Roman" w:cs="Times New Roman"/>
          <w:i/>
          <w:sz w:val="24"/>
          <w:szCs w:val="24"/>
          <w:lang w:val="en-US"/>
        </w:rPr>
        <w:t>F</w:t>
      </w:r>
      <w:r w:rsidRPr="008A3C6E">
        <w:rPr>
          <w:rStyle w:val="spelle"/>
          <w:rFonts w:ascii="Times New Roman" w:hAnsi="Times New Roman" w:cs="Times New Roman"/>
          <w:sz w:val="24"/>
          <w:szCs w:val="24"/>
          <w:vertAlign w:val="subscript"/>
          <w:lang w:val="en-US"/>
        </w:rPr>
        <w:t>max</w:t>
      </w:r>
      <w:r w:rsidRPr="008A3C6E">
        <w:rPr>
          <w:rFonts w:ascii="Times New Roman" w:hAnsi="Times New Roman" w:cs="Times New Roman"/>
          <w:sz w:val="24"/>
          <w:szCs w:val="24"/>
        </w:rPr>
        <w:t>;</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proofErr w:type="gramStart"/>
      <w:r w:rsidRPr="008A3C6E">
        <w:rPr>
          <w:rStyle w:val="grame"/>
          <w:rFonts w:ascii="Times New Roman" w:hAnsi="Times New Roman" w:cs="Times New Roman"/>
          <w:i/>
          <w:sz w:val="24"/>
          <w:szCs w:val="24"/>
          <w:lang w:val="en-US"/>
        </w:rPr>
        <w:t>K</w:t>
      </w:r>
      <w:r w:rsidRPr="008A3C6E">
        <w:rPr>
          <w:rStyle w:val="grame"/>
          <w:rFonts w:ascii="Times New Roman" w:hAnsi="Times New Roman" w:cs="Times New Roman"/>
          <w:i/>
          <w:sz w:val="24"/>
          <w:szCs w:val="24"/>
          <w:vertAlign w:val="subscript"/>
          <w:lang w:val="en-US"/>
        </w:rPr>
        <w:t>N</w:t>
      </w:r>
      <w:r w:rsidRPr="008A3C6E">
        <w:rPr>
          <w:rStyle w:val="grame"/>
          <w:rFonts w:ascii="Times New Roman" w:hAnsi="Times New Roman" w:cs="Times New Roman"/>
          <w:i/>
          <w:sz w:val="24"/>
          <w:szCs w:val="24"/>
          <w:vertAlign w:val="subscript"/>
        </w:rPr>
        <w:t xml:space="preserve">  </w:t>
      </w:r>
      <w:r w:rsidRPr="008A3C6E">
        <w:rPr>
          <w:rStyle w:val="grame"/>
          <w:rFonts w:ascii="Times New Roman" w:hAnsi="Times New Roman" w:cs="Times New Roman"/>
          <w:sz w:val="24"/>
          <w:szCs w:val="24"/>
        </w:rPr>
        <w:t>–</w:t>
      </w:r>
      <w:proofErr w:type="gramEnd"/>
      <w:r w:rsidRPr="008A3C6E">
        <w:rPr>
          <w:rFonts w:ascii="Times New Roman" w:hAnsi="Times New Roman" w:cs="Times New Roman"/>
          <w:sz w:val="24"/>
          <w:szCs w:val="24"/>
        </w:rPr>
        <w:t xml:space="preserve"> коэффициент долговечности;  </w:t>
      </w:r>
      <w:r w:rsidRPr="008A3C6E">
        <w:rPr>
          <w:rFonts w:ascii="Times New Roman" w:hAnsi="Times New Roman" w:cs="Times New Roman"/>
          <w:i/>
          <w:sz w:val="24"/>
          <w:szCs w:val="24"/>
          <w:lang w:val="en-US"/>
        </w:rPr>
        <w:t>K</w:t>
      </w:r>
      <w:r w:rsidRPr="008A3C6E">
        <w:rPr>
          <w:rFonts w:ascii="Times New Roman" w:hAnsi="Times New Roman" w:cs="Times New Roman"/>
          <w:i/>
          <w:sz w:val="24"/>
          <w:szCs w:val="24"/>
          <w:vertAlign w:val="subscript"/>
          <w:lang w:val="en-US"/>
        </w:rPr>
        <w:t>N</w:t>
      </w:r>
      <w:r w:rsidRPr="008A3C6E">
        <w:rPr>
          <w:rFonts w:ascii="Times New Roman" w:hAnsi="Times New Roman" w:cs="Times New Roman"/>
          <w:sz w:val="24"/>
          <w:szCs w:val="24"/>
        </w:rPr>
        <w:t xml:space="preserve"> = (</w:t>
      </w:r>
      <w:r w:rsidRPr="008A3C6E">
        <w:rPr>
          <w:rFonts w:ascii="Times New Roman" w:hAnsi="Times New Roman" w:cs="Times New Roman"/>
          <w:i/>
          <w:sz w:val="24"/>
          <w:szCs w:val="24"/>
          <w:lang w:val="en-US"/>
        </w:rPr>
        <w:t>N</w:t>
      </w:r>
      <w:r w:rsidRPr="008A3C6E">
        <w:rPr>
          <w:rFonts w:ascii="Times New Roman" w:hAnsi="Times New Roman" w:cs="Times New Roman"/>
          <w:i/>
          <w:sz w:val="24"/>
          <w:szCs w:val="24"/>
          <w:vertAlign w:val="subscript"/>
          <w:lang w:val="en-US"/>
        </w:rPr>
        <w:t>G</w:t>
      </w:r>
      <w:r w:rsidRPr="008A3C6E">
        <w:rPr>
          <w:rFonts w:ascii="Times New Roman" w:hAnsi="Times New Roman" w:cs="Times New Roman"/>
          <w:sz w:val="24"/>
          <w:szCs w:val="24"/>
        </w:rPr>
        <w:t xml:space="preserve"> / </w:t>
      </w:r>
      <w:r w:rsidRPr="008A3C6E">
        <w:rPr>
          <w:rFonts w:ascii="Times New Roman" w:hAnsi="Times New Roman" w:cs="Times New Roman"/>
          <w:i/>
          <w:sz w:val="24"/>
          <w:szCs w:val="24"/>
          <w:lang w:val="en-US"/>
        </w:rPr>
        <w:t>N</w:t>
      </w:r>
      <w:r w:rsidRPr="008A3C6E">
        <w:rPr>
          <w:rFonts w:ascii="Times New Roman" w:hAnsi="Times New Roman" w:cs="Times New Roman"/>
          <w:sz w:val="24"/>
          <w:szCs w:val="24"/>
        </w:rPr>
        <w:t>)</w:t>
      </w:r>
      <w:r w:rsidRPr="008A3C6E">
        <w:rPr>
          <w:rFonts w:ascii="Times New Roman" w:hAnsi="Times New Roman" w:cs="Times New Roman"/>
          <w:sz w:val="24"/>
          <w:szCs w:val="24"/>
          <w:vertAlign w:val="superscript"/>
        </w:rPr>
        <w:t xml:space="preserve">1/ </w:t>
      </w:r>
      <w:r w:rsidRPr="008A3C6E">
        <w:rPr>
          <w:rFonts w:ascii="Times New Roman" w:hAnsi="Times New Roman" w:cs="Times New Roman"/>
          <w:i/>
          <w:sz w:val="24"/>
          <w:szCs w:val="24"/>
          <w:vertAlign w:val="superscript"/>
          <w:lang w:val="en-US"/>
        </w:rPr>
        <w:t>m</w:t>
      </w:r>
      <w:r w:rsidRPr="008A3C6E">
        <w:rPr>
          <w:rFonts w:ascii="Times New Roman" w:hAnsi="Times New Roman" w:cs="Times New Roman"/>
          <w:sz w:val="24"/>
          <w:szCs w:val="24"/>
        </w:rPr>
        <w:t xml:space="preserve"> ≥1,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где </w:t>
      </w:r>
      <w:r w:rsidRPr="008A3C6E">
        <w:rPr>
          <w:rFonts w:ascii="Times New Roman" w:hAnsi="Times New Roman" w:cs="Times New Roman"/>
          <w:i/>
          <w:sz w:val="24"/>
          <w:szCs w:val="24"/>
          <w:lang w:val="en-US"/>
        </w:rPr>
        <w:t>N</w:t>
      </w:r>
      <w:r w:rsidRPr="008A3C6E">
        <w:rPr>
          <w:rFonts w:ascii="Times New Roman" w:hAnsi="Times New Roman" w:cs="Times New Roman"/>
          <w:i/>
          <w:sz w:val="24"/>
          <w:szCs w:val="24"/>
        </w:rPr>
        <w:t xml:space="preserve"> </w:t>
      </w:r>
      <w:r w:rsidRPr="008A3C6E">
        <w:rPr>
          <w:rFonts w:ascii="Times New Roman" w:hAnsi="Times New Roman" w:cs="Times New Roman"/>
          <w:sz w:val="24"/>
          <w:szCs w:val="24"/>
        </w:rPr>
        <w:t xml:space="preserve">− заданное число циклов </w:t>
      </w:r>
      <w:r w:rsidRPr="008A3C6E">
        <w:rPr>
          <w:rStyle w:val="spelle"/>
          <w:rFonts w:ascii="Times New Roman" w:hAnsi="Times New Roman" w:cs="Times New Roman"/>
          <w:sz w:val="24"/>
          <w:szCs w:val="24"/>
        </w:rPr>
        <w:t>нагружения</w:t>
      </w:r>
      <w:r w:rsidRPr="008A3C6E">
        <w:rPr>
          <w:rFonts w:ascii="Times New Roman" w:hAnsi="Times New Roman" w:cs="Times New Roman"/>
          <w:sz w:val="24"/>
          <w:szCs w:val="24"/>
        </w:rPr>
        <w:t>;</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i/>
          <w:sz w:val="24"/>
          <w:szCs w:val="24"/>
          <w:lang w:val="en-US"/>
        </w:rPr>
        <w:t>m</w:t>
      </w:r>
      <w:r w:rsidRPr="008A3C6E">
        <w:rPr>
          <w:rFonts w:ascii="Times New Roman" w:hAnsi="Times New Roman" w:cs="Times New Roman"/>
          <w:sz w:val="24"/>
          <w:szCs w:val="24"/>
        </w:rPr>
        <w:t xml:space="preserve"> = 12/</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xml:space="preserve"> − показатель степени в уравнении кривой усталости;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σ</w:t>
      </w:r>
      <w:r w:rsidRPr="008A3C6E">
        <w:rPr>
          <w:rFonts w:ascii="Times New Roman" w:hAnsi="Times New Roman" w:cs="Times New Roman"/>
          <w:sz w:val="24"/>
          <w:szCs w:val="24"/>
          <w:vertAlign w:val="subscript"/>
          <w:lang w:val="en-US"/>
        </w:rPr>
        <w:t>max</w:t>
      </w:r>
      <w:r w:rsidRPr="008A3C6E">
        <w:rPr>
          <w:rFonts w:ascii="Times New Roman" w:hAnsi="Times New Roman" w:cs="Times New Roman"/>
          <w:sz w:val="24"/>
          <w:szCs w:val="24"/>
        </w:rPr>
        <w:t xml:space="preserve"> = (σ</w:t>
      </w:r>
      <w:r w:rsidRPr="008A3C6E">
        <w:rPr>
          <w:rFonts w:ascii="Times New Roman" w:hAnsi="Times New Roman" w:cs="Times New Roman"/>
          <w:i/>
          <w:sz w:val="24"/>
          <w:szCs w:val="24"/>
          <w:vertAlign w:val="subscript"/>
          <w:lang w:val="en-US"/>
        </w:rPr>
        <w:t>m</w:t>
      </w:r>
      <w:r w:rsidRPr="008A3C6E">
        <w:rPr>
          <w:rFonts w:ascii="Times New Roman" w:hAnsi="Times New Roman" w:cs="Times New Roman"/>
          <w:sz w:val="24"/>
          <w:szCs w:val="24"/>
        </w:rPr>
        <w:t xml:space="preserve"> + σ</w:t>
      </w:r>
      <w:r w:rsidRPr="008A3C6E">
        <w:rPr>
          <w:rFonts w:ascii="Times New Roman" w:hAnsi="Times New Roman" w:cs="Times New Roman"/>
          <w:i/>
          <w:sz w:val="24"/>
          <w:szCs w:val="24"/>
          <w:vertAlign w:val="subscript"/>
          <w:lang w:val="en-US"/>
        </w:rPr>
        <w:t>a</w:t>
      </w:r>
      <w:r w:rsidRPr="008A3C6E">
        <w:rPr>
          <w:rFonts w:ascii="Times New Roman" w:hAnsi="Times New Roman" w:cs="Times New Roman"/>
          <w:sz w:val="24"/>
          <w:szCs w:val="24"/>
        </w:rPr>
        <w:t xml:space="preserve">) – максимальное напряжение цикла: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proofErr w:type="gramStart"/>
      <w:r w:rsidRPr="008A3C6E">
        <w:rPr>
          <w:rStyle w:val="grame"/>
          <w:rFonts w:ascii="Times New Roman" w:hAnsi="Times New Roman" w:cs="Times New Roman"/>
          <w:sz w:val="24"/>
          <w:szCs w:val="24"/>
          <w:lang w:val="en-US"/>
        </w:rPr>
        <w:t>σ</w:t>
      </w:r>
      <w:r w:rsidRPr="008A3C6E">
        <w:rPr>
          <w:rStyle w:val="grame"/>
          <w:rFonts w:ascii="Times New Roman" w:hAnsi="Times New Roman" w:cs="Times New Roman"/>
          <w:i/>
          <w:sz w:val="24"/>
          <w:szCs w:val="24"/>
          <w:vertAlign w:val="subscript"/>
          <w:lang w:val="en-US"/>
        </w:rPr>
        <w:t>m</w:t>
      </w:r>
      <w:proofErr w:type="gramEnd"/>
      <w:r w:rsidRPr="008A3C6E">
        <w:rPr>
          <w:rFonts w:ascii="Times New Roman" w:hAnsi="Times New Roman" w:cs="Times New Roman"/>
          <w:sz w:val="24"/>
          <w:szCs w:val="24"/>
          <w:vertAlign w:val="subscript"/>
        </w:rPr>
        <w:t xml:space="preserve"> </w:t>
      </w:r>
      <w:r w:rsidRPr="008A3C6E">
        <w:rPr>
          <w:rFonts w:ascii="Times New Roman" w:hAnsi="Times New Roman" w:cs="Times New Roman"/>
          <w:sz w:val="24"/>
          <w:szCs w:val="24"/>
        </w:rPr>
        <w:t>= σ</w:t>
      </w:r>
      <w:r w:rsidRPr="008A3C6E">
        <w:rPr>
          <w:rFonts w:ascii="Times New Roman" w:hAnsi="Times New Roman" w:cs="Times New Roman"/>
          <w:sz w:val="24"/>
          <w:szCs w:val="24"/>
          <w:vertAlign w:val="subscript"/>
          <w:lang w:val="en-US"/>
        </w:rPr>
        <w:t>max</w:t>
      </w:r>
      <w:r w:rsidRPr="008A3C6E">
        <w:rPr>
          <w:rFonts w:ascii="Times New Roman" w:hAnsi="Times New Roman" w:cs="Times New Roman"/>
          <w:sz w:val="24"/>
          <w:szCs w:val="24"/>
        </w:rPr>
        <w:t xml:space="preserve"> (1 + </w:t>
      </w:r>
      <w:r w:rsidRPr="008A3C6E">
        <w:rPr>
          <w:rFonts w:ascii="Times New Roman" w:hAnsi="Times New Roman" w:cs="Times New Roman"/>
          <w:i/>
          <w:sz w:val="24"/>
          <w:szCs w:val="24"/>
          <w:lang w:val="en-US"/>
        </w:rPr>
        <w:t>R</w:t>
      </w:r>
      <w:r w:rsidRPr="008A3C6E">
        <w:rPr>
          <w:rFonts w:ascii="Times New Roman" w:hAnsi="Times New Roman" w:cs="Times New Roman"/>
          <w:sz w:val="24"/>
          <w:szCs w:val="24"/>
        </w:rPr>
        <w:t xml:space="preserve">) / 2 − среднее напряжение,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σ</w:t>
      </w:r>
      <w:r w:rsidRPr="008A3C6E">
        <w:rPr>
          <w:rFonts w:ascii="Times New Roman" w:hAnsi="Times New Roman" w:cs="Times New Roman"/>
          <w:i/>
          <w:sz w:val="24"/>
          <w:szCs w:val="24"/>
          <w:vertAlign w:val="subscript"/>
          <w:lang w:val="en-US"/>
        </w:rPr>
        <w:t>a</w:t>
      </w:r>
      <w:r w:rsidRPr="008A3C6E">
        <w:rPr>
          <w:rFonts w:ascii="Times New Roman" w:hAnsi="Times New Roman" w:cs="Times New Roman"/>
          <w:sz w:val="24"/>
          <w:szCs w:val="24"/>
          <w:vertAlign w:val="subscript"/>
        </w:rPr>
        <w:t xml:space="preserve"> </w:t>
      </w:r>
      <w:r w:rsidRPr="008A3C6E">
        <w:rPr>
          <w:rFonts w:ascii="Times New Roman" w:hAnsi="Times New Roman" w:cs="Times New Roman"/>
          <w:sz w:val="24"/>
          <w:szCs w:val="24"/>
        </w:rPr>
        <w:t>= σ</w:t>
      </w:r>
      <w:r w:rsidRPr="008A3C6E">
        <w:rPr>
          <w:rFonts w:ascii="Times New Roman" w:hAnsi="Times New Roman" w:cs="Times New Roman"/>
          <w:sz w:val="24"/>
          <w:szCs w:val="24"/>
          <w:vertAlign w:val="subscript"/>
          <w:lang w:val="en-US"/>
        </w:rPr>
        <w:t>max</w:t>
      </w:r>
      <w:r w:rsidRPr="008A3C6E">
        <w:rPr>
          <w:rFonts w:ascii="Times New Roman" w:hAnsi="Times New Roman" w:cs="Times New Roman"/>
          <w:sz w:val="24"/>
          <w:szCs w:val="24"/>
        </w:rPr>
        <w:t xml:space="preserve"> (1 – </w:t>
      </w:r>
      <w:r w:rsidRPr="008A3C6E">
        <w:rPr>
          <w:rFonts w:ascii="Times New Roman" w:hAnsi="Times New Roman" w:cs="Times New Roman"/>
          <w:i/>
          <w:sz w:val="24"/>
          <w:szCs w:val="24"/>
          <w:lang w:val="en-US"/>
        </w:rPr>
        <w:t>R</w:t>
      </w:r>
      <w:r w:rsidRPr="008A3C6E">
        <w:rPr>
          <w:rFonts w:ascii="Times New Roman" w:hAnsi="Times New Roman" w:cs="Times New Roman"/>
          <w:sz w:val="24"/>
          <w:szCs w:val="24"/>
        </w:rPr>
        <w:t xml:space="preserve">) / 2 − амплитуда напряжений;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lastRenderedPageBreak/>
        <w:t>[</w:t>
      </w:r>
      <w:r w:rsidRPr="008A3C6E">
        <w:rPr>
          <w:rStyle w:val="spelle"/>
          <w:rFonts w:ascii="Times New Roman" w:hAnsi="Times New Roman" w:cs="Times New Roman"/>
          <w:i/>
          <w:sz w:val="24"/>
          <w:szCs w:val="24"/>
          <w:lang w:val="en-US"/>
        </w:rPr>
        <w:t>S</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 1,4…2,5 – для машиностроительных конструкций.</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То же в формуле (7) и для напряжений τ с заменой символов σ </w:t>
      </w:r>
      <w:proofErr w:type="gramStart"/>
      <w:r w:rsidRPr="008A3C6E">
        <w:rPr>
          <w:rStyle w:val="grame"/>
          <w:rFonts w:ascii="Times New Roman" w:hAnsi="Times New Roman" w:cs="Times New Roman"/>
          <w:sz w:val="24"/>
          <w:szCs w:val="24"/>
        </w:rPr>
        <w:t>на</w:t>
      </w:r>
      <w:proofErr w:type="gramEnd"/>
      <w:r w:rsidRPr="008A3C6E">
        <w:rPr>
          <w:rFonts w:ascii="Times New Roman" w:hAnsi="Times New Roman" w:cs="Times New Roman"/>
          <w:sz w:val="24"/>
          <w:szCs w:val="24"/>
        </w:rPr>
        <w:t xml:space="preserve"> τ.</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Для сварных деталей предел выносливости σ</w:t>
      </w:r>
      <w:r w:rsidRPr="008A3C6E">
        <w:rPr>
          <w:rFonts w:ascii="Times New Roman" w:hAnsi="Times New Roman" w:cs="Times New Roman"/>
          <w:i/>
          <w:sz w:val="24"/>
          <w:szCs w:val="24"/>
          <w:vertAlign w:val="subscript"/>
          <w:lang w:val="en-US"/>
        </w:rPr>
        <w:t>R</w:t>
      </w:r>
      <w:r w:rsidRPr="008A3C6E">
        <w:rPr>
          <w:rFonts w:ascii="Times New Roman" w:hAnsi="Times New Roman" w:cs="Times New Roman"/>
          <w:sz w:val="24"/>
          <w:szCs w:val="24"/>
        </w:rPr>
        <w:t xml:space="preserve"> − максимальное по модулю напряжение цикла, при котором еще не происходит усталостного разрушения до базового числа циклов </w:t>
      </w:r>
      <w:r w:rsidRPr="008A3C6E">
        <w:rPr>
          <w:rFonts w:ascii="Times New Roman" w:hAnsi="Times New Roman" w:cs="Times New Roman"/>
          <w:i/>
          <w:sz w:val="24"/>
          <w:szCs w:val="24"/>
          <w:lang w:val="en-US"/>
        </w:rPr>
        <w:t>N</w:t>
      </w:r>
      <w:r w:rsidRPr="008A3C6E">
        <w:rPr>
          <w:rFonts w:ascii="Times New Roman" w:hAnsi="Times New Roman" w:cs="Times New Roman"/>
          <w:i/>
          <w:sz w:val="24"/>
          <w:szCs w:val="24"/>
          <w:vertAlign w:val="subscript"/>
          <w:lang w:val="en-US"/>
        </w:rPr>
        <w:t>G</w:t>
      </w:r>
      <w:r w:rsidRPr="008A3C6E">
        <w:rPr>
          <w:rFonts w:ascii="Times New Roman" w:hAnsi="Times New Roman" w:cs="Times New Roman"/>
          <w:sz w:val="24"/>
          <w:szCs w:val="24"/>
        </w:rPr>
        <w:t xml:space="preserve">  = 2,7∙10</w:t>
      </w:r>
      <w:r w:rsidRPr="008A3C6E">
        <w:rPr>
          <w:rFonts w:ascii="Times New Roman" w:hAnsi="Times New Roman" w:cs="Times New Roman"/>
          <w:sz w:val="24"/>
          <w:szCs w:val="24"/>
          <w:vertAlign w:val="superscript"/>
        </w:rPr>
        <w:t>6</w:t>
      </w:r>
      <w:r w:rsidRPr="008A3C6E">
        <w:rPr>
          <w:rFonts w:ascii="Times New Roman" w:hAnsi="Times New Roman" w:cs="Times New Roman"/>
          <w:sz w:val="24"/>
          <w:szCs w:val="24"/>
        </w:rPr>
        <w:t>.</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Из диаграммы предельных напряжений («Сопротивление материалов»)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lang w:val="el-GR"/>
        </w:rPr>
        <w:t>σ</w:t>
      </w:r>
      <w:r w:rsidRPr="008A3C6E">
        <w:rPr>
          <w:rFonts w:ascii="Times New Roman" w:hAnsi="Times New Roman" w:cs="Times New Roman"/>
          <w:i/>
          <w:sz w:val="24"/>
          <w:szCs w:val="24"/>
          <w:vertAlign w:val="subscript"/>
          <w:lang w:val="en-US"/>
        </w:rPr>
        <w:t>R</w:t>
      </w:r>
      <w:r w:rsidRPr="008A3C6E">
        <w:rPr>
          <w:rFonts w:ascii="Times New Roman" w:hAnsi="Times New Roman" w:cs="Times New Roman"/>
          <w:sz w:val="24"/>
          <w:szCs w:val="24"/>
          <w:lang w:val="el-GR"/>
        </w:rPr>
        <w:t xml:space="preserve"> = 2σ</w:t>
      </w:r>
      <w:r w:rsidRPr="008A3C6E">
        <w:rPr>
          <w:rFonts w:ascii="Times New Roman" w:hAnsi="Times New Roman" w:cs="Times New Roman"/>
          <w:sz w:val="24"/>
          <w:szCs w:val="24"/>
          <w:vertAlign w:val="subscript"/>
          <w:lang w:val="el-GR"/>
        </w:rPr>
        <w:t>-1</w:t>
      </w:r>
      <w:r w:rsidRPr="008A3C6E">
        <w:rPr>
          <w:rStyle w:val="spelle"/>
          <w:rFonts w:ascii="Times New Roman" w:hAnsi="Times New Roman" w:cs="Times New Roman"/>
          <w:sz w:val="24"/>
          <w:szCs w:val="24"/>
          <w:vertAlign w:val="subscript"/>
        </w:rPr>
        <w:t>св</w:t>
      </w:r>
      <w:r w:rsidRPr="008A3C6E">
        <w:rPr>
          <w:rFonts w:ascii="Times New Roman" w:hAnsi="Times New Roman" w:cs="Times New Roman"/>
          <w:i/>
          <w:sz w:val="24"/>
          <w:szCs w:val="24"/>
          <w:vertAlign w:val="subscript"/>
          <w:lang w:val="el-GR"/>
        </w:rPr>
        <w:t xml:space="preserve"> </w:t>
      </w:r>
      <w:r w:rsidRPr="008A3C6E">
        <w:rPr>
          <w:rFonts w:ascii="Times New Roman" w:hAnsi="Times New Roman" w:cs="Times New Roman"/>
          <w:sz w:val="24"/>
          <w:szCs w:val="24"/>
          <w:lang w:val="el-GR"/>
        </w:rPr>
        <w:t>/[1 + ψ</w:t>
      </w:r>
      <w:r w:rsidRPr="008A3C6E">
        <w:rPr>
          <w:rFonts w:ascii="Times New Roman" w:hAnsi="Times New Roman" w:cs="Times New Roman"/>
          <w:sz w:val="24"/>
          <w:szCs w:val="24"/>
          <w:vertAlign w:val="subscript"/>
          <w:lang w:val="el-GR"/>
        </w:rPr>
        <w:t>σ</w:t>
      </w:r>
      <w:r w:rsidRPr="008A3C6E">
        <w:rPr>
          <w:rFonts w:ascii="Times New Roman" w:hAnsi="Times New Roman" w:cs="Times New Roman"/>
          <w:sz w:val="24"/>
          <w:szCs w:val="24"/>
          <w:lang w:val="el-GR"/>
        </w:rPr>
        <w:t xml:space="preserve"> – </w:t>
      </w:r>
      <w:r w:rsidRPr="008A3C6E">
        <w:rPr>
          <w:rFonts w:ascii="Times New Roman" w:hAnsi="Times New Roman" w:cs="Times New Roman"/>
          <w:i/>
          <w:sz w:val="24"/>
          <w:szCs w:val="24"/>
          <w:lang w:val="en-US"/>
        </w:rPr>
        <w:t>R</w:t>
      </w:r>
      <w:r w:rsidRPr="008A3C6E">
        <w:rPr>
          <w:rFonts w:ascii="Times New Roman" w:hAnsi="Times New Roman" w:cs="Times New Roman"/>
          <w:sz w:val="24"/>
          <w:szCs w:val="24"/>
          <w:lang w:val="el-GR"/>
        </w:rPr>
        <w:t xml:space="preserve"> (1 – ψ</w:t>
      </w:r>
      <w:r w:rsidRPr="008A3C6E">
        <w:rPr>
          <w:rFonts w:ascii="Times New Roman" w:hAnsi="Times New Roman" w:cs="Times New Roman"/>
          <w:sz w:val="24"/>
          <w:szCs w:val="24"/>
          <w:vertAlign w:val="subscript"/>
          <w:lang w:val="el-GR"/>
        </w:rPr>
        <w:t>σ</w:t>
      </w:r>
      <w:r w:rsidRPr="008A3C6E">
        <w:rPr>
          <w:rFonts w:ascii="Times New Roman" w:hAnsi="Times New Roman" w:cs="Times New Roman"/>
          <w:sz w:val="24"/>
          <w:szCs w:val="24"/>
          <w:lang w:val="el-GR"/>
        </w:rPr>
        <w:t>)],                                (</w:t>
      </w:r>
      <w:r w:rsidRPr="008A3C6E">
        <w:rPr>
          <w:rFonts w:ascii="Times New Roman" w:hAnsi="Times New Roman" w:cs="Times New Roman"/>
          <w:sz w:val="24"/>
          <w:szCs w:val="24"/>
        </w:rPr>
        <w:t>8</w:t>
      </w:r>
      <w:r w:rsidRPr="008A3C6E">
        <w:rPr>
          <w:rFonts w:ascii="Times New Roman" w:hAnsi="Times New Roman" w:cs="Times New Roman"/>
          <w:sz w:val="24"/>
          <w:szCs w:val="24"/>
          <w:lang w:val="el-GR"/>
        </w:rPr>
        <w:t>)</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где </w:t>
      </w:r>
      <w:r w:rsidRPr="008A3C6E">
        <w:rPr>
          <w:rFonts w:ascii="Times New Roman" w:hAnsi="Times New Roman" w:cs="Times New Roman"/>
          <w:sz w:val="24"/>
          <w:szCs w:val="24"/>
          <w:lang w:val="el-GR"/>
        </w:rPr>
        <w:t>ψ</w:t>
      </w:r>
      <w:r w:rsidRPr="008A3C6E">
        <w:rPr>
          <w:rFonts w:ascii="Times New Roman" w:hAnsi="Times New Roman" w:cs="Times New Roman"/>
          <w:sz w:val="24"/>
          <w:szCs w:val="24"/>
          <w:vertAlign w:val="subscript"/>
        </w:rPr>
        <w:t>σ</w:t>
      </w:r>
      <w:r w:rsidRPr="008A3C6E">
        <w:rPr>
          <w:rFonts w:ascii="Times New Roman" w:hAnsi="Times New Roman" w:cs="Times New Roman"/>
          <w:sz w:val="24"/>
          <w:szCs w:val="24"/>
        </w:rPr>
        <w:t xml:space="preserve"> - коэффициент чувствительности сварного соединения к асимметрии цикла: </w:t>
      </w:r>
      <w:r w:rsidRPr="008A3C6E">
        <w:rPr>
          <w:rFonts w:ascii="Times New Roman" w:hAnsi="Times New Roman" w:cs="Times New Roman"/>
          <w:sz w:val="24"/>
          <w:szCs w:val="24"/>
          <w:lang w:val="el-GR"/>
        </w:rPr>
        <w:t>ψ</w:t>
      </w:r>
      <w:r w:rsidRPr="008A3C6E">
        <w:rPr>
          <w:rFonts w:ascii="Times New Roman" w:hAnsi="Times New Roman" w:cs="Times New Roman"/>
          <w:sz w:val="24"/>
          <w:szCs w:val="24"/>
          <w:vertAlign w:val="subscript"/>
        </w:rPr>
        <w:t>σ</w:t>
      </w:r>
      <w:r w:rsidRPr="008A3C6E">
        <w:rPr>
          <w:rFonts w:ascii="Times New Roman" w:hAnsi="Times New Roman" w:cs="Times New Roman"/>
          <w:sz w:val="24"/>
          <w:szCs w:val="24"/>
        </w:rPr>
        <w:t xml:space="preserve"> = 0,2 при </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xml:space="preserve"> &lt; 2; </w:t>
      </w:r>
      <w:r w:rsidRPr="008A3C6E">
        <w:rPr>
          <w:rFonts w:ascii="Times New Roman" w:hAnsi="Times New Roman" w:cs="Times New Roman"/>
          <w:sz w:val="24"/>
          <w:szCs w:val="24"/>
          <w:lang w:val="el-GR"/>
        </w:rPr>
        <w:t>ψ</w:t>
      </w:r>
      <w:r w:rsidRPr="008A3C6E">
        <w:rPr>
          <w:rFonts w:ascii="Times New Roman" w:hAnsi="Times New Roman" w:cs="Times New Roman"/>
          <w:sz w:val="24"/>
          <w:szCs w:val="24"/>
          <w:vertAlign w:val="subscript"/>
        </w:rPr>
        <w:t>σ</w:t>
      </w:r>
      <w:r w:rsidRPr="008A3C6E">
        <w:rPr>
          <w:rFonts w:ascii="Times New Roman" w:hAnsi="Times New Roman" w:cs="Times New Roman"/>
          <w:sz w:val="24"/>
          <w:szCs w:val="24"/>
        </w:rPr>
        <w:t xml:space="preserve"> = 0,05 при </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xml:space="preserve"> ≥2, где </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xml:space="preserve">  - эффективный коэффициент концентрации напряжений (отношение предела выносливости целого образца к пределу выносливости сварного):</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proofErr w:type="gramStart"/>
      <w:r w:rsidRPr="008A3C6E">
        <w:rPr>
          <w:rStyle w:val="grame"/>
          <w:rFonts w:ascii="Times New Roman" w:hAnsi="Times New Roman" w:cs="Times New Roman"/>
          <w:sz w:val="24"/>
          <w:szCs w:val="24"/>
        </w:rPr>
        <w:t xml:space="preserve">1) для стыковых соединений </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Style w:val="grame"/>
          <w:rFonts w:ascii="Times New Roman" w:hAnsi="Times New Roman" w:cs="Times New Roman"/>
          <w:sz w:val="24"/>
          <w:szCs w:val="24"/>
        </w:rPr>
        <w:t xml:space="preserve">  = 1,2…1,6 (меньшие значения при автоматической сварке, большие при ручной);</w:t>
      </w:r>
      <w:proofErr w:type="gramEnd"/>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2) для угловых швов </w:t>
      </w:r>
      <w:r w:rsidRPr="008A3C6E">
        <w:rPr>
          <w:rStyle w:val="spelle"/>
          <w:rFonts w:ascii="Times New Roman" w:hAnsi="Times New Roman" w:cs="Times New Roman"/>
          <w:sz w:val="24"/>
          <w:szCs w:val="24"/>
        </w:rPr>
        <w:t>нахлесточных</w:t>
      </w:r>
      <w:r w:rsidRPr="008A3C6E">
        <w:rPr>
          <w:rFonts w:ascii="Times New Roman" w:hAnsi="Times New Roman" w:cs="Times New Roman"/>
          <w:sz w:val="24"/>
          <w:szCs w:val="24"/>
        </w:rPr>
        <w:t xml:space="preserve"> соединений:</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а) лобовой шов </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xml:space="preserve"> = 1,6…3,2;</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б) фланговый шов </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3,4…4,4;</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3) для тавровых соединений </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xml:space="preserve"> = 2,5…4;</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4) для контактной сварки: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а) точечной </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xml:space="preserve"> = 7,5…12;</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б) шовной </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 xml:space="preserve"> = 5…7,5.</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Предел выносливости сварных деталей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lang w:val="el-GR"/>
        </w:rPr>
        <w:t>σ</w:t>
      </w:r>
      <w:r w:rsidRPr="008A3C6E">
        <w:rPr>
          <w:rFonts w:ascii="Times New Roman" w:hAnsi="Times New Roman" w:cs="Times New Roman"/>
          <w:sz w:val="24"/>
          <w:szCs w:val="24"/>
          <w:vertAlign w:val="subscript"/>
        </w:rPr>
        <w:t>-1св</w:t>
      </w:r>
      <w:r w:rsidRPr="008A3C6E">
        <w:rPr>
          <w:rFonts w:ascii="Times New Roman" w:hAnsi="Times New Roman" w:cs="Times New Roman"/>
          <w:i/>
          <w:sz w:val="24"/>
          <w:szCs w:val="24"/>
          <w:vertAlign w:val="subscript"/>
        </w:rPr>
        <w:t xml:space="preserve"> </w:t>
      </w:r>
      <w:r w:rsidRPr="008A3C6E">
        <w:rPr>
          <w:rFonts w:ascii="Times New Roman" w:hAnsi="Times New Roman" w:cs="Times New Roman"/>
          <w:sz w:val="24"/>
          <w:szCs w:val="24"/>
        </w:rPr>
        <w:t xml:space="preserve"> = σ</w:t>
      </w:r>
      <w:r w:rsidRPr="008A3C6E">
        <w:rPr>
          <w:rFonts w:ascii="Times New Roman" w:hAnsi="Times New Roman" w:cs="Times New Roman"/>
          <w:sz w:val="24"/>
          <w:szCs w:val="24"/>
          <w:vertAlign w:val="subscript"/>
        </w:rPr>
        <w:t>-1</w:t>
      </w:r>
      <w:r w:rsidRPr="008A3C6E">
        <w:rPr>
          <w:rFonts w:ascii="Times New Roman" w:hAnsi="Times New Roman" w:cs="Times New Roman"/>
          <w:sz w:val="24"/>
          <w:szCs w:val="24"/>
        </w:rPr>
        <w:t xml:space="preserve"> / </w:t>
      </w:r>
      <w:r w:rsidRPr="008A3C6E">
        <w:rPr>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rPr>
        <w:t>св</w:t>
      </w:r>
      <w:r w:rsidRPr="008A3C6E">
        <w:rPr>
          <w:rFonts w:ascii="Times New Roman" w:hAnsi="Times New Roman" w:cs="Times New Roman"/>
          <w:sz w:val="24"/>
          <w:szCs w:val="24"/>
        </w:rPr>
        <w:t>,                                                              (9)</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где σ</w:t>
      </w:r>
      <w:r w:rsidRPr="008A3C6E">
        <w:rPr>
          <w:rFonts w:ascii="Times New Roman" w:hAnsi="Times New Roman" w:cs="Times New Roman"/>
          <w:sz w:val="24"/>
          <w:szCs w:val="24"/>
          <w:vertAlign w:val="subscript"/>
        </w:rPr>
        <w:t xml:space="preserve">-1 </w:t>
      </w:r>
      <w:r w:rsidRPr="008A3C6E">
        <w:rPr>
          <w:rFonts w:ascii="Times New Roman" w:hAnsi="Times New Roman" w:cs="Times New Roman"/>
          <w:sz w:val="24"/>
          <w:szCs w:val="24"/>
        </w:rPr>
        <w:t>- предел выносливости основного металла при симметричном цикле. Для стали ориентировочно можно принять σ</w:t>
      </w:r>
      <w:r w:rsidRPr="008A3C6E">
        <w:rPr>
          <w:rFonts w:ascii="Times New Roman" w:hAnsi="Times New Roman" w:cs="Times New Roman"/>
          <w:sz w:val="24"/>
          <w:szCs w:val="24"/>
          <w:vertAlign w:val="subscript"/>
        </w:rPr>
        <w:t>-1</w:t>
      </w:r>
      <w:r w:rsidRPr="008A3C6E">
        <w:rPr>
          <w:rFonts w:ascii="Times New Roman" w:hAnsi="Times New Roman" w:cs="Times New Roman"/>
          <w:i/>
          <w:sz w:val="24"/>
          <w:szCs w:val="24"/>
          <w:vertAlign w:val="subscript"/>
        </w:rPr>
        <w:t xml:space="preserve"> </w:t>
      </w:r>
      <w:r w:rsidRPr="008A3C6E">
        <w:rPr>
          <w:rFonts w:ascii="Times New Roman" w:hAnsi="Times New Roman" w:cs="Times New Roman"/>
          <w:sz w:val="24"/>
          <w:szCs w:val="24"/>
        </w:rPr>
        <w:t xml:space="preserve"> = 0,43</w:t>
      </w:r>
      <w:proofErr w:type="gramStart"/>
      <w:r w:rsidRPr="008A3C6E">
        <w:rPr>
          <w:rStyle w:val="grame"/>
          <w:rFonts w:ascii="Times New Roman" w:hAnsi="Times New Roman" w:cs="Times New Roman"/>
          <w:sz w:val="24"/>
          <w:szCs w:val="24"/>
        </w:rPr>
        <w:t>σ</w:t>
      </w:r>
      <w:r w:rsidRPr="008A3C6E">
        <w:rPr>
          <w:rStyle w:val="grame"/>
          <w:rFonts w:ascii="Times New Roman" w:hAnsi="Times New Roman" w:cs="Times New Roman"/>
          <w:sz w:val="24"/>
          <w:szCs w:val="24"/>
          <w:vertAlign w:val="subscript"/>
        </w:rPr>
        <w:t>В</w:t>
      </w:r>
      <w:proofErr w:type="gramEnd"/>
      <w:r w:rsidRPr="008A3C6E">
        <w:rPr>
          <w:rFonts w:ascii="Times New Roman" w:hAnsi="Times New Roman" w:cs="Times New Roman"/>
          <w:sz w:val="24"/>
          <w:szCs w:val="24"/>
        </w:rPr>
        <w:t>;</w:t>
      </w:r>
      <w:r w:rsidRPr="008A3C6E">
        <w:rPr>
          <w:rFonts w:ascii="Times New Roman" w:hAnsi="Times New Roman" w:cs="Times New Roman"/>
          <w:i/>
          <w:sz w:val="24"/>
          <w:szCs w:val="24"/>
          <w:vertAlign w:val="subscript"/>
        </w:rPr>
        <w:t xml:space="preserve">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      </w:t>
      </w:r>
      <w:proofErr w:type="gramStart"/>
      <w:r w:rsidRPr="008A3C6E">
        <w:rPr>
          <w:rStyle w:val="gram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rPr>
        <w:t>св</w:t>
      </w:r>
      <w:r w:rsidRPr="008A3C6E">
        <w:rPr>
          <w:rStyle w:val="grame"/>
          <w:rFonts w:ascii="Times New Roman" w:hAnsi="Times New Roman" w:cs="Times New Roman"/>
          <w:sz w:val="24"/>
          <w:szCs w:val="24"/>
        </w:rPr>
        <w:t xml:space="preserve">  -</w:t>
      </w:r>
      <w:proofErr w:type="gramEnd"/>
      <w:r w:rsidRPr="008A3C6E">
        <w:rPr>
          <w:rFonts w:ascii="Times New Roman" w:hAnsi="Times New Roman" w:cs="Times New Roman"/>
          <w:sz w:val="24"/>
          <w:szCs w:val="24"/>
        </w:rPr>
        <w:t xml:space="preserve"> коэффициент снижения </w:t>
      </w:r>
      <w:r w:rsidRPr="008A3C6E">
        <w:rPr>
          <w:rFonts w:ascii="Times New Roman" w:hAnsi="Times New Roman" w:cs="Times New Roman"/>
          <w:sz w:val="24"/>
          <w:szCs w:val="24"/>
          <w:lang w:val="el-GR"/>
        </w:rPr>
        <w:t>σ</w:t>
      </w:r>
      <w:r w:rsidRPr="008A3C6E">
        <w:rPr>
          <w:rFonts w:ascii="Times New Roman" w:hAnsi="Times New Roman" w:cs="Times New Roman"/>
          <w:sz w:val="24"/>
          <w:szCs w:val="24"/>
          <w:vertAlign w:val="subscript"/>
        </w:rPr>
        <w:t>-1</w:t>
      </w:r>
      <w:r w:rsidRPr="008A3C6E">
        <w:rPr>
          <w:rFonts w:ascii="Times New Roman" w:hAnsi="Times New Roman" w:cs="Times New Roman"/>
          <w:sz w:val="24"/>
          <w:szCs w:val="24"/>
        </w:rPr>
        <w:t xml:space="preserve"> с учетом основных факторов, влияющих на усталость сварного соединения.</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В настоящее время наибольший опыт расчетов и нормативов имеется в </w:t>
      </w:r>
      <w:r w:rsidRPr="008A3C6E">
        <w:rPr>
          <w:rStyle w:val="spelle"/>
          <w:rFonts w:ascii="Times New Roman" w:hAnsi="Times New Roman" w:cs="Times New Roman"/>
          <w:sz w:val="24"/>
          <w:szCs w:val="24"/>
        </w:rPr>
        <w:t>локомотив</w:t>
      </w:r>
      <w:proofErr w:type="gramStart"/>
      <w:r w:rsidRPr="008A3C6E">
        <w:rPr>
          <w:rStyle w:val="grame"/>
          <w:rFonts w:ascii="Times New Roman" w:hAnsi="Times New Roman" w:cs="Times New Roman"/>
          <w:sz w:val="24"/>
          <w:szCs w:val="24"/>
        </w:rPr>
        <w:t>о-</w:t>
      </w:r>
      <w:proofErr w:type="gramEnd"/>
      <w:r w:rsidRPr="008A3C6E">
        <w:rPr>
          <w:rFonts w:ascii="Times New Roman" w:hAnsi="Times New Roman" w:cs="Times New Roman"/>
          <w:sz w:val="24"/>
          <w:szCs w:val="24"/>
        </w:rPr>
        <w:t xml:space="preserve"> и </w:t>
      </w:r>
      <w:r w:rsidRPr="008A3C6E">
        <w:rPr>
          <w:rStyle w:val="spelle"/>
          <w:rFonts w:ascii="Times New Roman" w:hAnsi="Times New Roman" w:cs="Times New Roman"/>
          <w:sz w:val="24"/>
          <w:szCs w:val="24"/>
        </w:rPr>
        <w:t>краностроении</w:t>
      </w:r>
      <w:r w:rsidRPr="008A3C6E">
        <w:rPr>
          <w:rFonts w:ascii="Times New Roman" w:hAnsi="Times New Roman" w:cs="Times New Roman"/>
          <w:sz w:val="24"/>
          <w:szCs w:val="24"/>
        </w:rPr>
        <w:t xml:space="preserve">. По их данным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proofErr w:type="gramStart"/>
      <w:r w:rsidRPr="008A3C6E">
        <w:rPr>
          <w:rStyle w:val="gram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rPr>
        <w:t>св</w:t>
      </w:r>
      <w:r w:rsidRPr="008A3C6E">
        <w:rPr>
          <w:rStyle w:val="grame"/>
          <w:rFonts w:ascii="Times New Roman" w:hAnsi="Times New Roman" w:cs="Times New Roman"/>
          <w:sz w:val="24"/>
          <w:szCs w:val="24"/>
        </w:rPr>
        <w:t xml:space="preserve">  =</w:t>
      </w:r>
      <w:proofErr w:type="gramEnd"/>
      <w:r w:rsidRPr="008A3C6E">
        <w:rPr>
          <w:rFonts w:ascii="Times New Roman" w:hAnsi="Times New Roman" w:cs="Times New Roman"/>
          <w:sz w:val="24"/>
          <w:szCs w:val="24"/>
        </w:rPr>
        <w:t xml:space="preserve"> </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sz w:val="24"/>
          <w:szCs w:val="24"/>
          <w:vertAlign w:val="subscript"/>
          <w:lang w:val="en-US"/>
        </w:rPr>
        <w:t>σ</w:t>
      </w:r>
      <w:r w:rsidRPr="008A3C6E">
        <w:rPr>
          <w:rFonts w:ascii="Times New Roman" w:hAnsi="Times New Roman" w:cs="Times New Roman"/>
          <w:sz w:val="24"/>
          <w:szCs w:val="24"/>
        </w:rPr>
        <w:t>∙</w:t>
      </w:r>
      <w:r w:rsidRPr="008A3C6E">
        <w:rPr>
          <w:rFonts w:ascii="Times New Roman" w:hAnsi="Times New Roman" w:cs="Times New Roman"/>
          <w:i/>
          <w:sz w:val="24"/>
          <w:szCs w:val="24"/>
          <w:lang w:val="en-US"/>
        </w:rPr>
        <w:t>K</w:t>
      </w:r>
      <w:r w:rsidRPr="008A3C6E">
        <w:rPr>
          <w:rFonts w:ascii="Times New Roman" w:hAnsi="Times New Roman" w:cs="Times New Roman"/>
          <w:sz w:val="24"/>
          <w:szCs w:val="24"/>
          <w:vertAlign w:val="subscript"/>
        </w:rPr>
        <w:t>1</w:t>
      </w:r>
      <w:r w:rsidRPr="008A3C6E">
        <w:rPr>
          <w:rFonts w:ascii="Times New Roman" w:hAnsi="Times New Roman" w:cs="Times New Roman"/>
          <w:sz w:val="24"/>
          <w:szCs w:val="24"/>
        </w:rPr>
        <w:t>∙</w:t>
      </w:r>
      <w:r w:rsidRPr="008A3C6E">
        <w:rPr>
          <w:rFonts w:ascii="Times New Roman" w:hAnsi="Times New Roman" w:cs="Times New Roman"/>
          <w:i/>
          <w:sz w:val="24"/>
          <w:szCs w:val="24"/>
          <w:lang w:val="en-US"/>
        </w:rPr>
        <w:t>K</w:t>
      </w:r>
      <w:r w:rsidRPr="008A3C6E">
        <w:rPr>
          <w:rFonts w:ascii="Times New Roman" w:hAnsi="Times New Roman" w:cs="Times New Roman"/>
          <w:sz w:val="24"/>
          <w:szCs w:val="24"/>
          <w:vertAlign w:val="subscript"/>
        </w:rPr>
        <w:t>2</w:t>
      </w:r>
      <w:r w:rsidRPr="008A3C6E">
        <w:rPr>
          <w:rFonts w:ascii="Times New Roman" w:hAnsi="Times New Roman" w:cs="Times New Roman"/>
          <w:sz w:val="24"/>
          <w:szCs w:val="24"/>
        </w:rPr>
        <w:t>/(</w:t>
      </w:r>
      <w:r w:rsidRPr="008A3C6E">
        <w:rPr>
          <w:rStyle w:val="spelle"/>
          <w:rFonts w:ascii="Times New Roman" w:hAnsi="Times New Roman" w:cs="Times New Roman"/>
          <w:i/>
          <w:sz w:val="24"/>
          <w:szCs w:val="24"/>
          <w:lang w:val="en-US"/>
        </w:rPr>
        <w:t>K</w:t>
      </w:r>
      <w:r w:rsidRPr="008A3C6E">
        <w:rPr>
          <w:rStyle w:val="spelle"/>
          <w:rFonts w:ascii="Times New Roman" w:hAnsi="Times New Roman" w:cs="Times New Roman"/>
          <w:i/>
          <w:sz w:val="24"/>
          <w:szCs w:val="24"/>
          <w:vertAlign w:val="subscript"/>
          <w:lang w:val="en-US"/>
        </w:rPr>
        <w:t>d</w:t>
      </w:r>
      <w:r w:rsidRPr="008A3C6E">
        <w:rPr>
          <w:rFonts w:ascii="Times New Roman" w:hAnsi="Times New Roman" w:cs="Times New Roman"/>
          <w:i/>
          <w:sz w:val="24"/>
          <w:szCs w:val="24"/>
        </w:rPr>
        <w:t>∙</w:t>
      </w:r>
      <w:r w:rsidRPr="008A3C6E">
        <w:rPr>
          <w:rFonts w:ascii="Times New Roman" w:hAnsi="Times New Roman" w:cs="Times New Roman"/>
          <w:i/>
          <w:sz w:val="24"/>
          <w:szCs w:val="24"/>
          <w:lang w:val="en-US"/>
        </w:rPr>
        <w:t>K</w:t>
      </w:r>
      <w:r w:rsidRPr="008A3C6E">
        <w:rPr>
          <w:rFonts w:ascii="Times New Roman" w:hAnsi="Times New Roman" w:cs="Times New Roman"/>
          <w:i/>
          <w:sz w:val="24"/>
          <w:szCs w:val="24"/>
          <w:vertAlign w:val="subscript"/>
          <w:lang w:val="en-US"/>
        </w:rPr>
        <w:t>F</w:t>
      </w:r>
      <w:r w:rsidRPr="008A3C6E">
        <w:rPr>
          <w:rFonts w:ascii="Times New Roman" w:hAnsi="Times New Roman" w:cs="Times New Roman"/>
          <w:sz w:val="24"/>
          <w:szCs w:val="24"/>
        </w:rPr>
        <w:t xml:space="preserve">),                                                (10)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lastRenderedPageBreak/>
        <w:t xml:space="preserve">где </w:t>
      </w:r>
      <w:r w:rsidRPr="008A3C6E">
        <w:rPr>
          <w:rFonts w:ascii="Times New Roman" w:hAnsi="Times New Roman" w:cs="Times New Roman"/>
          <w:i/>
          <w:sz w:val="24"/>
          <w:szCs w:val="24"/>
          <w:lang w:val="en-US"/>
        </w:rPr>
        <w:t>K</w:t>
      </w:r>
      <w:r w:rsidRPr="008A3C6E">
        <w:rPr>
          <w:rFonts w:ascii="Times New Roman" w:hAnsi="Times New Roman" w:cs="Times New Roman"/>
          <w:sz w:val="24"/>
          <w:szCs w:val="24"/>
          <w:vertAlign w:val="subscript"/>
        </w:rPr>
        <w:t>1</w:t>
      </w:r>
      <w:r w:rsidRPr="008A3C6E">
        <w:rPr>
          <w:rFonts w:ascii="Times New Roman" w:hAnsi="Times New Roman" w:cs="Times New Roman"/>
          <w:sz w:val="24"/>
          <w:szCs w:val="24"/>
        </w:rPr>
        <w:t xml:space="preserve"> - коэффициент, учитывающий влияние неоднородности металла свариваемых деталей:</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 для проката, поковок, штамповок </w:t>
      </w:r>
      <w:r w:rsidRPr="008A3C6E">
        <w:rPr>
          <w:rFonts w:ascii="Times New Roman" w:hAnsi="Times New Roman" w:cs="Times New Roman"/>
          <w:i/>
          <w:sz w:val="24"/>
          <w:szCs w:val="24"/>
        </w:rPr>
        <w:t>К</w:t>
      </w:r>
      <w:proofErr w:type="gramStart"/>
      <w:r w:rsidRPr="008A3C6E">
        <w:rPr>
          <w:rStyle w:val="grame"/>
          <w:rFonts w:ascii="Times New Roman" w:hAnsi="Times New Roman" w:cs="Times New Roman"/>
          <w:sz w:val="24"/>
          <w:szCs w:val="24"/>
          <w:vertAlign w:val="subscript"/>
        </w:rPr>
        <w:t>1</w:t>
      </w:r>
      <w:proofErr w:type="gramEnd"/>
      <w:r w:rsidRPr="008A3C6E">
        <w:rPr>
          <w:rFonts w:ascii="Times New Roman" w:hAnsi="Times New Roman" w:cs="Times New Roman"/>
          <w:sz w:val="24"/>
          <w:szCs w:val="24"/>
        </w:rPr>
        <w:t xml:space="preserve"> = 1,1;</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 для литья </w:t>
      </w:r>
      <w:r w:rsidRPr="008A3C6E">
        <w:rPr>
          <w:rFonts w:ascii="Times New Roman" w:hAnsi="Times New Roman" w:cs="Times New Roman"/>
          <w:i/>
          <w:sz w:val="24"/>
          <w:szCs w:val="24"/>
        </w:rPr>
        <w:t>К</w:t>
      </w:r>
      <w:proofErr w:type="gramStart"/>
      <w:r w:rsidRPr="008A3C6E">
        <w:rPr>
          <w:rStyle w:val="grame"/>
          <w:rFonts w:ascii="Times New Roman" w:hAnsi="Times New Roman" w:cs="Times New Roman"/>
          <w:sz w:val="24"/>
          <w:szCs w:val="24"/>
          <w:vertAlign w:val="subscript"/>
        </w:rPr>
        <w:t>1</w:t>
      </w:r>
      <w:proofErr w:type="gramEnd"/>
      <w:r w:rsidRPr="008A3C6E">
        <w:rPr>
          <w:rFonts w:ascii="Times New Roman" w:hAnsi="Times New Roman" w:cs="Times New Roman"/>
          <w:sz w:val="24"/>
          <w:szCs w:val="24"/>
          <w:vertAlign w:val="subscript"/>
        </w:rPr>
        <w:t xml:space="preserve"> </w:t>
      </w:r>
      <w:r w:rsidRPr="008A3C6E">
        <w:rPr>
          <w:rFonts w:ascii="Times New Roman" w:hAnsi="Times New Roman" w:cs="Times New Roman"/>
          <w:sz w:val="24"/>
          <w:szCs w:val="24"/>
        </w:rPr>
        <w:t xml:space="preserve">= 1,2…1,3;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i/>
          <w:sz w:val="24"/>
          <w:szCs w:val="24"/>
        </w:rPr>
        <w:t>К</w:t>
      </w:r>
      <w:proofErr w:type="gramStart"/>
      <w:r w:rsidRPr="008A3C6E">
        <w:rPr>
          <w:rStyle w:val="grame"/>
          <w:rFonts w:ascii="Times New Roman" w:hAnsi="Times New Roman" w:cs="Times New Roman"/>
          <w:sz w:val="24"/>
          <w:szCs w:val="24"/>
          <w:vertAlign w:val="subscript"/>
        </w:rPr>
        <w:t>2</w:t>
      </w:r>
      <w:proofErr w:type="gramEnd"/>
      <w:r w:rsidRPr="008A3C6E">
        <w:rPr>
          <w:rFonts w:ascii="Times New Roman" w:hAnsi="Times New Roman" w:cs="Times New Roman"/>
          <w:sz w:val="24"/>
          <w:szCs w:val="24"/>
        </w:rPr>
        <w:t xml:space="preserve"> - коэффициент, учитывающий влияние габаритных размеров деталей:</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 при размерах до 250 мм   </w:t>
      </w:r>
      <w:r w:rsidRPr="008A3C6E">
        <w:rPr>
          <w:rFonts w:ascii="Times New Roman" w:hAnsi="Times New Roman" w:cs="Times New Roman"/>
          <w:i/>
          <w:sz w:val="24"/>
          <w:szCs w:val="24"/>
          <w:lang w:val="en-US"/>
        </w:rPr>
        <w:t>K</w:t>
      </w:r>
      <w:r w:rsidRPr="008A3C6E">
        <w:rPr>
          <w:rFonts w:ascii="Times New Roman" w:hAnsi="Times New Roman" w:cs="Times New Roman"/>
          <w:sz w:val="24"/>
          <w:szCs w:val="24"/>
          <w:vertAlign w:val="subscript"/>
        </w:rPr>
        <w:t>2</w:t>
      </w:r>
      <w:r w:rsidRPr="008A3C6E">
        <w:rPr>
          <w:rFonts w:ascii="Times New Roman" w:hAnsi="Times New Roman" w:cs="Times New Roman"/>
          <w:i/>
          <w:sz w:val="24"/>
          <w:szCs w:val="24"/>
        </w:rPr>
        <w:t xml:space="preserve"> </w:t>
      </w:r>
      <w:r w:rsidRPr="008A3C6E">
        <w:rPr>
          <w:rFonts w:ascii="Times New Roman" w:hAnsi="Times New Roman" w:cs="Times New Roman"/>
          <w:sz w:val="24"/>
          <w:szCs w:val="24"/>
        </w:rPr>
        <w:t>= 1;</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 при размерах 250…1000 мм   </w:t>
      </w:r>
      <w:r w:rsidRPr="008A3C6E">
        <w:rPr>
          <w:rFonts w:ascii="Times New Roman" w:hAnsi="Times New Roman" w:cs="Times New Roman"/>
          <w:i/>
          <w:sz w:val="24"/>
          <w:szCs w:val="24"/>
          <w:lang w:val="en-US"/>
        </w:rPr>
        <w:t>K</w:t>
      </w:r>
      <w:r w:rsidRPr="008A3C6E">
        <w:rPr>
          <w:rFonts w:ascii="Times New Roman" w:hAnsi="Times New Roman" w:cs="Times New Roman"/>
          <w:sz w:val="24"/>
          <w:szCs w:val="24"/>
          <w:vertAlign w:val="subscript"/>
        </w:rPr>
        <w:t>2</w:t>
      </w:r>
      <w:r w:rsidRPr="008A3C6E">
        <w:rPr>
          <w:rFonts w:ascii="Times New Roman" w:hAnsi="Times New Roman" w:cs="Times New Roman"/>
          <w:i/>
          <w:sz w:val="24"/>
          <w:szCs w:val="24"/>
        </w:rPr>
        <w:t xml:space="preserve"> </w:t>
      </w:r>
      <w:r w:rsidRPr="008A3C6E">
        <w:rPr>
          <w:rFonts w:ascii="Times New Roman" w:hAnsi="Times New Roman" w:cs="Times New Roman"/>
          <w:sz w:val="24"/>
          <w:szCs w:val="24"/>
        </w:rPr>
        <w:t>= 1,0…1,2;</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i/>
          <w:sz w:val="24"/>
          <w:szCs w:val="24"/>
        </w:rPr>
        <w:t>К</w:t>
      </w:r>
      <w:proofErr w:type="gramStart"/>
      <w:r w:rsidRPr="008A3C6E">
        <w:rPr>
          <w:rStyle w:val="grame"/>
          <w:rFonts w:ascii="Times New Roman" w:hAnsi="Times New Roman" w:cs="Times New Roman"/>
          <w:i/>
          <w:sz w:val="24"/>
          <w:szCs w:val="24"/>
          <w:vertAlign w:val="subscript"/>
          <w:lang w:val="en-US"/>
        </w:rPr>
        <w:t>d</w:t>
      </w:r>
      <w:proofErr w:type="gramEnd"/>
      <w:r w:rsidRPr="008A3C6E">
        <w:rPr>
          <w:rFonts w:ascii="Times New Roman" w:hAnsi="Times New Roman" w:cs="Times New Roman"/>
          <w:sz w:val="24"/>
          <w:szCs w:val="24"/>
        </w:rPr>
        <w:t xml:space="preserve"> - коэффициент, учитывающий влияние длины </w:t>
      </w:r>
      <w:r w:rsidRPr="008A3C6E">
        <w:rPr>
          <w:rFonts w:ascii="Times New Roman" w:hAnsi="Times New Roman" w:cs="Times New Roman"/>
          <w:i/>
          <w:sz w:val="24"/>
          <w:szCs w:val="24"/>
          <w:lang w:val="en-US"/>
        </w:rPr>
        <w:t>l</w:t>
      </w:r>
      <w:r w:rsidRPr="008A3C6E">
        <w:rPr>
          <w:rFonts w:ascii="Times New Roman" w:hAnsi="Times New Roman" w:cs="Times New Roman"/>
          <w:sz w:val="24"/>
          <w:szCs w:val="24"/>
        </w:rPr>
        <w:t xml:space="preserve"> сварного шва: для фланговых швов </w:t>
      </w:r>
      <w:r w:rsidRPr="008A3C6E">
        <w:rPr>
          <w:rStyle w:val="spelle"/>
          <w:rFonts w:ascii="Times New Roman" w:hAnsi="Times New Roman" w:cs="Times New Roman"/>
          <w:sz w:val="24"/>
          <w:szCs w:val="24"/>
        </w:rPr>
        <w:t>нахлесточного</w:t>
      </w:r>
      <w:r w:rsidRPr="008A3C6E">
        <w:rPr>
          <w:rFonts w:ascii="Times New Roman" w:hAnsi="Times New Roman" w:cs="Times New Roman"/>
          <w:sz w:val="24"/>
          <w:szCs w:val="24"/>
        </w:rPr>
        <w:t xml:space="preserve"> соединения при </w:t>
      </w:r>
      <w:r w:rsidRPr="008A3C6E">
        <w:rPr>
          <w:rFonts w:ascii="Times New Roman" w:hAnsi="Times New Roman" w:cs="Times New Roman"/>
          <w:i/>
          <w:sz w:val="24"/>
          <w:szCs w:val="24"/>
          <w:lang w:val="en-US"/>
        </w:rPr>
        <w:t>l</w:t>
      </w:r>
      <w:r w:rsidRPr="008A3C6E">
        <w:rPr>
          <w:rFonts w:ascii="Times New Roman" w:hAnsi="Times New Roman" w:cs="Times New Roman"/>
          <w:i/>
          <w:sz w:val="24"/>
          <w:szCs w:val="24"/>
        </w:rPr>
        <w:t xml:space="preserve"> </w:t>
      </w:r>
      <w:r w:rsidRPr="008A3C6E">
        <w:rPr>
          <w:rFonts w:ascii="Times New Roman" w:hAnsi="Times New Roman" w:cs="Times New Roman"/>
          <w:sz w:val="24"/>
          <w:szCs w:val="24"/>
        </w:rPr>
        <w:t xml:space="preserve">= 40…200 мм </w:t>
      </w:r>
      <w:r w:rsidRPr="008A3C6E">
        <w:rPr>
          <w:rFonts w:ascii="Times New Roman" w:hAnsi="Times New Roman" w:cs="Times New Roman"/>
          <w:i/>
          <w:sz w:val="24"/>
          <w:szCs w:val="24"/>
        </w:rPr>
        <w:t>К</w:t>
      </w:r>
      <w:r w:rsidRPr="008A3C6E">
        <w:rPr>
          <w:rFonts w:ascii="Times New Roman" w:hAnsi="Times New Roman" w:cs="Times New Roman"/>
          <w:i/>
          <w:sz w:val="24"/>
          <w:szCs w:val="24"/>
          <w:vertAlign w:val="subscript"/>
          <w:lang w:val="en-US"/>
        </w:rPr>
        <w:t>d</w:t>
      </w:r>
      <w:r w:rsidRPr="008A3C6E">
        <w:rPr>
          <w:rFonts w:ascii="Times New Roman" w:hAnsi="Times New Roman" w:cs="Times New Roman"/>
          <w:sz w:val="24"/>
          <w:szCs w:val="24"/>
        </w:rPr>
        <w:t xml:space="preserve"> = 0,91…0,59;  для других швов </w:t>
      </w:r>
      <w:r w:rsidRPr="008A3C6E">
        <w:rPr>
          <w:rFonts w:ascii="Times New Roman" w:hAnsi="Times New Roman" w:cs="Times New Roman"/>
          <w:i/>
          <w:sz w:val="24"/>
          <w:szCs w:val="24"/>
        </w:rPr>
        <w:t>К</w:t>
      </w:r>
      <w:r w:rsidRPr="008A3C6E">
        <w:rPr>
          <w:rFonts w:ascii="Times New Roman" w:hAnsi="Times New Roman" w:cs="Times New Roman"/>
          <w:i/>
          <w:sz w:val="24"/>
          <w:szCs w:val="24"/>
          <w:vertAlign w:val="subscript"/>
          <w:lang w:val="en-US"/>
        </w:rPr>
        <w:t>d</w:t>
      </w:r>
      <w:r w:rsidRPr="008A3C6E">
        <w:rPr>
          <w:rFonts w:ascii="Times New Roman" w:hAnsi="Times New Roman" w:cs="Times New Roman"/>
          <w:sz w:val="24"/>
          <w:szCs w:val="24"/>
        </w:rPr>
        <w:t xml:space="preserve"> = 1;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i/>
          <w:sz w:val="24"/>
          <w:szCs w:val="24"/>
        </w:rPr>
        <w:t>К</w:t>
      </w:r>
      <w:proofErr w:type="gramStart"/>
      <w:r w:rsidRPr="008A3C6E">
        <w:rPr>
          <w:rStyle w:val="grame"/>
          <w:rFonts w:ascii="Times New Roman" w:hAnsi="Times New Roman" w:cs="Times New Roman"/>
          <w:i/>
          <w:sz w:val="24"/>
          <w:szCs w:val="24"/>
          <w:vertAlign w:val="subscript"/>
          <w:lang w:val="en-US"/>
        </w:rPr>
        <w:t>F</w:t>
      </w:r>
      <w:proofErr w:type="gramEnd"/>
      <w:r w:rsidRPr="008A3C6E">
        <w:rPr>
          <w:rFonts w:ascii="Times New Roman" w:hAnsi="Times New Roman" w:cs="Times New Roman"/>
          <w:sz w:val="24"/>
          <w:szCs w:val="24"/>
        </w:rPr>
        <w:t xml:space="preserve"> - коэффициент, учитывающий качество поверхности  сварного соединения: </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 для стальных литых деталей после пескоструйной обработки </w:t>
      </w:r>
      <w:r w:rsidRPr="008A3C6E">
        <w:rPr>
          <w:rFonts w:ascii="Times New Roman" w:hAnsi="Times New Roman" w:cs="Times New Roman"/>
          <w:i/>
          <w:sz w:val="24"/>
          <w:szCs w:val="24"/>
        </w:rPr>
        <w:t>К</w:t>
      </w:r>
      <w:proofErr w:type="gramStart"/>
      <w:r w:rsidRPr="008A3C6E">
        <w:rPr>
          <w:rStyle w:val="grame"/>
          <w:rFonts w:ascii="Times New Roman" w:hAnsi="Times New Roman" w:cs="Times New Roman"/>
          <w:i/>
          <w:sz w:val="24"/>
          <w:szCs w:val="24"/>
          <w:vertAlign w:val="subscript"/>
          <w:lang w:val="en-US"/>
        </w:rPr>
        <w:t>F</w:t>
      </w:r>
      <w:proofErr w:type="gramEnd"/>
      <w:r w:rsidRPr="008A3C6E">
        <w:rPr>
          <w:rFonts w:ascii="Times New Roman" w:hAnsi="Times New Roman" w:cs="Times New Roman"/>
          <w:i/>
          <w:sz w:val="24"/>
          <w:szCs w:val="24"/>
          <w:vertAlign w:val="subscript"/>
        </w:rPr>
        <w:t xml:space="preserve"> </w:t>
      </w:r>
      <w:r w:rsidRPr="008A3C6E">
        <w:rPr>
          <w:rFonts w:ascii="Times New Roman" w:hAnsi="Times New Roman" w:cs="Times New Roman"/>
          <w:sz w:val="24"/>
          <w:szCs w:val="24"/>
        </w:rPr>
        <w:t xml:space="preserve"> = 0,8</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 после грубой механической обработки </w:t>
      </w:r>
      <w:r w:rsidRPr="008A3C6E">
        <w:rPr>
          <w:rFonts w:ascii="Times New Roman" w:hAnsi="Times New Roman" w:cs="Times New Roman"/>
          <w:i/>
          <w:sz w:val="24"/>
          <w:szCs w:val="24"/>
        </w:rPr>
        <w:t xml:space="preserve"> К</w:t>
      </w:r>
      <w:proofErr w:type="gramStart"/>
      <w:r w:rsidRPr="008A3C6E">
        <w:rPr>
          <w:rStyle w:val="grame"/>
          <w:rFonts w:ascii="Times New Roman" w:hAnsi="Times New Roman" w:cs="Times New Roman"/>
          <w:i/>
          <w:sz w:val="24"/>
          <w:szCs w:val="24"/>
          <w:vertAlign w:val="subscript"/>
          <w:lang w:val="en-US"/>
        </w:rPr>
        <w:t>F</w:t>
      </w:r>
      <w:proofErr w:type="gramEnd"/>
      <w:r w:rsidRPr="008A3C6E">
        <w:rPr>
          <w:rFonts w:ascii="Times New Roman" w:hAnsi="Times New Roman" w:cs="Times New Roman"/>
          <w:sz w:val="24"/>
          <w:szCs w:val="24"/>
        </w:rPr>
        <w:t xml:space="preserve">  = 0,8…0,85;</w:t>
      </w:r>
    </w:p>
    <w:p w:rsidR="0023536B" w:rsidRPr="008A3C6E" w:rsidRDefault="0023536B" w:rsidP="0023536B">
      <w:pPr>
        <w:spacing w:before="100" w:beforeAutospacing="1" w:after="100" w:afterAutospacing="1"/>
        <w:ind w:right="-83" w:firstLine="426"/>
        <w:jc w:val="both"/>
        <w:rPr>
          <w:rFonts w:ascii="Times New Roman" w:hAnsi="Times New Roman" w:cs="Times New Roman"/>
          <w:sz w:val="24"/>
          <w:szCs w:val="24"/>
        </w:rPr>
      </w:pPr>
      <w:r w:rsidRPr="008A3C6E">
        <w:rPr>
          <w:rFonts w:ascii="Times New Roman" w:hAnsi="Times New Roman" w:cs="Times New Roman"/>
          <w:sz w:val="24"/>
          <w:szCs w:val="24"/>
        </w:rPr>
        <w:t xml:space="preserve">- после чистовой обработки </w:t>
      </w:r>
      <w:r w:rsidRPr="008A3C6E">
        <w:rPr>
          <w:rFonts w:ascii="Times New Roman" w:hAnsi="Times New Roman" w:cs="Times New Roman"/>
          <w:i/>
          <w:sz w:val="24"/>
          <w:szCs w:val="24"/>
        </w:rPr>
        <w:t>К</w:t>
      </w:r>
      <w:proofErr w:type="gramStart"/>
      <w:r w:rsidRPr="008A3C6E">
        <w:rPr>
          <w:rStyle w:val="grame"/>
          <w:rFonts w:ascii="Times New Roman" w:hAnsi="Times New Roman" w:cs="Times New Roman"/>
          <w:i/>
          <w:sz w:val="24"/>
          <w:szCs w:val="24"/>
          <w:vertAlign w:val="subscript"/>
          <w:lang w:val="en-US"/>
        </w:rPr>
        <w:t>F</w:t>
      </w:r>
      <w:proofErr w:type="gramEnd"/>
      <w:r w:rsidRPr="008A3C6E">
        <w:rPr>
          <w:rFonts w:ascii="Times New Roman" w:hAnsi="Times New Roman" w:cs="Times New Roman"/>
          <w:sz w:val="24"/>
          <w:szCs w:val="24"/>
        </w:rPr>
        <w:t xml:space="preserve">  = 0,9.</w:t>
      </w:r>
    </w:p>
    <w:p w:rsidR="0023536B" w:rsidRDefault="0023536B" w:rsidP="0023536B">
      <w:pPr>
        <w:spacing w:before="100" w:beforeAutospacing="1" w:after="100" w:afterAutospacing="1"/>
        <w:ind w:firstLine="709"/>
        <w:jc w:val="center"/>
      </w:pPr>
      <w:bookmarkStart w:id="19" w:name="_Порядок_расчета_сварных"/>
      <w:bookmarkEnd w:id="17"/>
      <w:bookmarkEnd w:id="19"/>
      <w:r>
        <w:rPr>
          <w:noProof/>
          <w:color w:val="000000"/>
          <w:lang w:eastAsia="ru-RU"/>
        </w:rPr>
        <w:drawing>
          <wp:inline distT="0" distB="0" distL="0" distR="0">
            <wp:extent cx="3143250" cy="1571625"/>
            <wp:effectExtent l="19050" t="0" r="0" b="0"/>
            <wp:docPr id="2388" name="Рисунок 2388" descr="http://www.detalmach.ru/lect1.files/image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8" descr="http://www.detalmach.ru/lect1.files/image136.jpg"/>
                    <pic:cNvPicPr>
                      <a:picLocks noChangeAspect="1" noChangeArrowheads="1"/>
                    </pic:cNvPicPr>
                  </pic:nvPicPr>
                  <pic:blipFill>
                    <a:blip r:embed="rId267" cstate="print"/>
                    <a:srcRect/>
                    <a:stretch>
                      <a:fillRect/>
                    </a:stretch>
                  </pic:blipFill>
                  <pic:spPr bwMode="auto">
                    <a:xfrm>
                      <a:off x="0" y="0"/>
                      <a:ext cx="3143250" cy="1571625"/>
                    </a:xfrm>
                    <a:prstGeom prst="rect">
                      <a:avLst/>
                    </a:prstGeom>
                    <a:noFill/>
                    <a:ln w="9525">
                      <a:noFill/>
                      <a:miter lim="800000"/>
                      <a:headEnd/>
                      <a:tailEnd/>
                    </a:ln>
                  </pic:spPr>
                </pic:pic>
              </a:graphicData>
            </a:graphic>
          </wp:inline>
        </w:drawing>
      </w:r>
    </w:p>
    <w:p w:rsidR="0023536B" w:rsidRDefault="0023536B" w:rsidP="0023536B">
      <w:pPr>
        <w:shd w:val="clear" w:color="auto" w:fill="FFFFFF"/>
        <w:spacing w:before="100" w:beforeAutospacing="1" w:after="100" w:afterAutospacing="1"/>
        <w:jc w:val="center"/>
      </w:pPr>
      <w:r>
        <w:rPr>
          <w:b/>
          <w:color w:val="000000"/>
        </w:rPr>
        <w:t>Рис.</w:t>
      </w:r>
      <w:r w:rsidR="00B21668">
        <w:rPr>
          <w:b/>
          <w:color w:val="000000"/>
        </w:rPr>
        <w:t>7</w:t>
      </w:r>
      <w:r>
        <w:rPr>
          <w:b/>
          <w:color w:val="000000"/>
        </w:rPr>
        <w:t>22</w:t>
      </w:r>
    </w:p>
    <w:p w:rsidR="0023536B" w:rsidRDefault="0023536B" w:rsidP="0023536B">
      <w:pPr>
        <w:shd w:val="clear" w:color="auto" w:fill="FFFFFF"/>
        <w:spacing w:before="100" w:beforeAutospacing="1" w:after="100" w:afterAutospacing="1"/>
        <w:ind w:firstLine="709"/>
        <w:jc w:val="center"/>
      </w:pPr>
      <w:r>
        <w:rPr>
          <w:color w:val="000000"/>
        </w:rPr>
        <w:t> </w:t>
      </w:r>
    </w:p>
    <w:p w:rsidR="0023536B" w:rsidRPr="0027590A" w:rsidRDefault="0023536B" w:rsidP="0023536B">
      <w:pPr>
        <w:shd w:val="clear" w:color="auto" w:fill="FFFFFF"/>
        <w:spacing w:before="100" w:beforeAutospacing="1" w:after="100" w:afterAutospacing="1"/>
        <w:ind w:firstLine="357"/>
        <w:jc w:val="both"/>
        <w:rPr>
          <w:rFonts w:ascii="Times New Roman" w:hAnsi="Times New Roman" w:cs="Times New Roman"/>
          <w:sz w:val="24"/>
          <w:szCs w:val="24"/>
        </w:rPr>
      </w:pPr>
      <w:r w:rsidRPr="0027590A">
        <w:rPr>
          <w:rFonts w:ascii="Times New Roman" w:hAnsi="Times New Roman" w:cs="Times New Roman"/>
          <w:color w:val="000000"/>
          <w:sz w:val="24"/>
          <w:szCs w:val="24"/>
        </w:rPr>
        <w:t>Сварные швы располагают так, чтобы они в соединении были нагружены равномерно. При проектировании соединения уголков с косынками (рис.</w:t>
      </w:r>
      <w:r w:rsidR="00B21668" w:rsidRPr="0027590A">
        <w:rPr>
          <w:rFonts w:ascii="Times New Roman" w:hAnsi="Times New Roman" w:cs="Times New Roman"/>
          <w:color w:val="000000"/>
          <w:sz w:val="24"/>
          <w:szCs w:val="24"/>
        </w:rPr>
        <w:t>7.</w:t>
      </w:r>
      <w:r w:rsidRPr="0027590A">
        <w:rPr>
          <w:rFonts w:ascii="Times New Roman" w:hAnsi="Times New Roman" w:cs="Times New Roman"/>
          <w:color w:val="000000"/>
          <w:sz w:val="24"/>
          <w:szCs w:val="24"/>
        </w:rPr>
        <w:t>22) длины фланговых швов принимают обратно пропорциональными расстояниям до центра тяжести уголка:</w:t>
      </w:r>
    </w:p>
    <w:p w:rsidR="0023536B" w:rsidRPr="0027590A" w:rsidRDefault="0023536B" w:rsidP="0023536B">
      <w:pPr>
        <w:shd w:val="clear" w:color="auto" w:fill="FFFFFF"/>
        <w:spacing w:before="100" w:beforeAutospacing="1" w:after="100" w:afterAutospacing="1"/>
        <w:ind w:firstLine="357"/>
        <w:jc w:val="both"/>
        <w:rPr>
          <w:rFonts w:ascii="Times New Roman" w:hAnsi="Times New Roman" w:cs="Times New Roman"/>
          <w:sz w:val="24"/>
          <w:szCs w:val="24"/>
        </w:rPr>
      </w:pPr>
      <w:r w:rsidRPr="0027590A">
        <w:rPr>
          <w:rFonts w:ascii="Times New Roman" w:hAnsi="Times New Roman" w:cs="Times New Roman"/>
          <w:noProof/>
          <w:sz w:val="24"/>
          <w:szCs w:val="24"/>
          <w:lang w:eastAsia="ru-RU"/>
        </w:rPr>
        <w:drawing>
          <wp:inline distT="0" distB="0" distL="0" distR="0">
            <wp:extent cx="733425" cy="323850"/>
            <wp:effectExtent l="19050" t="0" r="9525" b="0"/>
            <wp:docPr id="2389" name="Рисунок 2389" descr="http://www.detalmach.ru/lect1.files/image1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9" descr="http://www.detalmach.ru/lect1.files/image138.gif"/>
                    <pic:cNvPicPr>
                      <a:picLocks noChangeAspect="1" noChangeArrowheads="1"/>
                    </pic:cNvPicPr>
                  </pic:nvPicPr>
                  <pic:blipFill>
                    <a:blip r:embed="rId268" cstate="print"/>
                    <a:srcRect/>
                    <a:stretch>
                      <a:fillRect/>
                    </a:stretch>
                  </pic:blipFill>
                  <pic:spPr bwMode="auto">
                    <a:xfrm>
                      <a:off x="0" y="0"/>
                      <a:ext cx="733425" cy="323850"/>
                    </a:xfrm>
                    <a:prstGeom prst="rect">
                      <a:avLst/>
                    </a:prstGeom>
                    <a:noFill/>
                    <a:ln w="9525">
                      <a:noFill/>
                      <a:miter lim="800000"/>
                      <a:headEnd/>
                      <a:tailEnd/>
                    </a:ln>
                  </pic:spPr>
                </pic:pic>
              </a:graphicData>
            </a:graphic>
          </wp:inline>
        </w:drawing>
      </w:r>
    </w:p>
    <w:p w:rsidR="0023536B" w:rsidRPr="0027590A" w:rsidRDefault="0023536B" w:rsidP="0023536B">
      <w:pPr>
        <w:shd w:val="clear" w:color="auto" w:fill="FFFFFF"/>
        <w:spacing w:before="100" w:beforeAutospacing="1" w:after="100" w:afterAutospacing="1"/>
        <w:ind w:firstLine="357"/>
        <w:jc w:val="both"/>
        <w:rPr>
          <w:rFonts w:ascii="Times New Roman" w:hAnsi="Times New Roman" w:cs="Times New Roman"/>
          <w:sz w:val="24"/>
          <w:szCs w:val="24"/>
        </w:rPr>
      </w:pPr>
      <w:r w:rsidRPr="0027590A">
        <w:rPr>
          <w:rFonts w:ascii="Times New Roman" w:hAnsi="Times New Roman" w:cs="Times New Roman"/>
          <w:color w:val="000000"/>
          <w:sz w:val="24"/>
          <w:szCs w:val="24"/>
        </w:rPr>
        <w:t>Суммарная длина фланговых швов</w:t>
      </w:r>
    </w:p>
    <w:p w:rsidR="0023536B" w:rsidRPr="0027590A" w:rsidRDefault="0023536B" w:rsidP="0023536B">
      <w:pPr>
        <w:shd w:val="clear" w:color="auto" w:fill="FFFFFF"/>
        <w:spacing w:before="100" w:beforeAutospacing="1" w:after="100" w:afterAutospacing="1"/>
        <w:ind w:firstLine="357"/>
        <w:jc w:val="both"/>
        <w:rPr>
          <w:rFonts w:ascii="Times New Roman" w:hAnsi="Times New Roman" w:cs="Times New Roman"/>
          <w:sz w:val="24"/>
          <w:szCs w:val="24"/>
        </w:rPr>
      </w:pPr>
      <w:r w:rsidRPr="0027590A">
        <w:rPr>
          <w:rFonts w:ascii="Times New Roman" w:hAnsi="Times New Roman" w:cs="Times New Roman"/>
          <w:noProof/>
          <w:sz w:val="24"/>
          <w:szCs w:val="24"/>
          <w:lang w:eastAsia="ru-RU"/>
        </w:rPr>
        <w:drawing>
          <wp:inline distT="0" distB="0" distL="0" distR="0">
            <wp:extent cx="914400" cy="161925"/>
            <wp:effectExtent l="19050" t="0" r="0" b="0"/>
            <wp:docPr id="2390" name="Рисунок 2390" descr="http://www.detalmach.ru/lect1.files/image1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0" descr="http://www.detalmach.ru/lect1.files/image140.gif"/>
                    <pic:cNvPicPr>
                      <a:picLocks noChangeAspect="1" noChangeArrowheads="1"/>
                    </pic:cNvPicPr>
                  </pic:nvPicPr>
                  <pic:blipFill>
                    <a:blip r:embed="rId269" cstate="print"/>
                    <a:srcRect/>
                    <a:stretch>
                      <a:fillRect/>
                    </a:stretch>
                  </pic:blipFill>
                  <pic:spPr bwMode="auto">
                    <a:xfrm>
                      <a:off x="0" y="0"/>
                      <a:ext cx="914400" cy="161925"/>
                    </a:xfrm>
                    <a:prstGeom prst="rect">
                      <a:avLst/>
                    </a:prstGeom>
                    <a:noFill/>
                    <a:ln w="9525">
                      <a:noFill/>
                      <a:miter lim="800000"/>
                      <a:headEnd/>
                      <a:tailEnd/>
                    </a:ln>
                  </pic:spPr>
                </pic:pic>
              </a:graphicData>
            </a:graphic>
          </wp:inline>
        </w:drawing>
      </w:r>
    </w:p>
    <w:p w:rsidR="0023536B" w:rsidRPr="0027590A" w:rsidRDefault="0023536B" w:rsidP="0023536B">
      <w:pPr>
        <w:shd w:val="clear" w:color="auto" w:fill="FFFFFF"/>
        <w:spacing w:before="100" w:beforeAutospacing="1" w:after="100" w:afterAutospacing="1"/>
        <w:ind w:firstLine="357"/>
        <w:jc w:val="both"/>
        <w:rPr>
          <w:rFonts w:ascii="Times New Roman" w:hAnsi="Times New Roman" w:cs="Times New Roman"/>
          <w:sz w:val="24"/>
          <w:szCs w:val="24"/>
        </w:rPr>
      </w:pPr>
      <w:r w:rsidRPr="0027590A">
        <w:rPr>
          <w:rFonts w:ascii="Times New Roman" w:hAnsi="Times New Roman" w:cs="Times New Roman"/>
          <w:color w:val="000000"/>
          <w:sz w:val="24"/>
          <w:szCs w:val="24"/>
        </w:rPr>
        <w:lastRenderedPageBreak/>
        <w:t>Следовательно, длина флангового шва у примыкающей полки уголка</w:t>
      </w:r>
    </w:p>
    <w:p w:rsidR="0023536B" w:rsidRPr="0027590A" w:rsidRDefault="0023536B" w:rsidP="0023536B">
      <w:pPr>
        <w:shd w:val="clear" w:color="auto" w:fill="FFFFFF"/>
        <w:spacing w:before="100" w:beforeAutospacing="1" w:after="100" w:afterAutospacing="1"/>
        <w:ind w:firstLine="357"/>
        <w:jc w:val="both"/>
        <w:rPr>
          <w:rFonts w:ascii="Times New Roman" w:hAnsi="Times New Roman" w:cs="Times New Roman"/>
          <w:sz w:val="24"/>
          <w:szCs w:val="24"/>
        </w:rPr>
      </w:pPr>
      <w:r w:rsidRPr="0027590A">
        <w:rPr>
          <w:rFonts w:ascii="Times New Roman" w:hAnsi="Times New Roman" w:cs="Times New Roman"/>
          <w:noProof/>
          <w:sz w:val="24"/>
          <w:szCs w:val="24"/>
          <w:lang w:eastAsia="ru-RU"/>
        </w:rPr>
        <w:drawing>
          <wp:inline distT="0" distB="0" distL="0" distR="0">
            <wp:extent cx="742950" cy="257175"/>
            <wp:effectExtent l="19050" t="0" r="0" b="0"/>
            <wp:docPr id="2391" name="Рисунок 2391" descr="http://www.detalmach.ru/lect1.files/image1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1" descr="http://www.detalmach.ru/lect1.files/image142.gif"/>
                    <pic:cNvPicPr>
                      <a:picLocks noChangeAspect="1" noChangeArrowheads="1"/>
                    </pic:cNvPicPr>
                  </pic:nvPicPr>
                  <pic:blipFill>
                    <a:blip r:embed="rId270" cstate="print"/>
                    <a:srcRect/>
                    <a:stretch>
                      <a:fillRect/>
                    </a:stretch>
                  </pic:blipFill>
                  <pic:spPr bwMode="auto">
                    <a:xfrm>
                      <a:off x="0" y="0"/>
                      <a:ext cx="742950" cy="257175"/>
                    </a:xfrm>
                    <a:prstGeom prst="rect">
                      <a:avLst/>
                    </a:prstGeom>
                    <a:noFill/>
                    <a:ln w="9525">
                      <a:noFill/>
                      <a:miter lim="800000"/>
                      <a:headEnd/>
                      <a:tailEnd/>
                    </a:ln>
                  </pic:spPr>
                </pic:pic>
              </a:graphicData>
            </a:graphic>
          </wp:inline>
        </w:drawing>
      </w:r>
    </w:p>
    <w:p w:rsidR="0023536B" w:rsidRPr="0027590A" w:rsidRDefault="0023536B" w:rsidP="00B21668">
      <w:pPr>
        <w:shd w:val="clear" w:color="auto" w:fill="FFFFFF"/>
        <w:spacing w:before="100" w:beforeAutospacing="1" w:after="100" w:afterAutospacing="1"/>
        <w:ind w:firstLine="357"/>
        <w:jc w:val="both"/>
        <w:rPr>
          <w:rFonts w:ascii="Times New Roman" w:hAnsi="Times New Roman" w:cs="Times New Roman"/>
          <w:sz w:val="24"/>
          <w:szCs w:val="24"/>
        </w:rPr>
      </w:pPr>
      <w:r w:rsidRPr="0027590A">
        <w:rPr>
          <w:rFonts w:ascii="Times New Roman" w:hAnsi="Times New Roman" w:cs="Times New Roman"/>
          <w:color w:val="000000"/>
          <w:sz w:val="24"/>
          <w:szCs w:val="24"/>
        </w:rPr>
        <w:t>В конструкциях, подверженных действию вибрационных знакопеременных нагрузок, соединения внахлест не рекомендуются, так как они создают значительную концентрацию напряжений.</w:t>
      </w:r>
      <w:bookmarkStart w:id="20" w:name="_Условные_изображения_и"/>
      <w:bookmarkStart w:id="21" w:name="_Паяные_соединения"/>
      <w:bookmarkEnd w:id="20"/>
      <w:bookmarkEnd w:id="21"/>
    </w:p>
    <w:p w:rsidR="0023536B" w:rsidRDefault="0023536B" w:rsidP="0023536B">
      <w:pPr>
        <w:spacing w:before="100" w:beforeAutospacing="1" w:after="100" w:afterAutospacing="1"/>
        <w:ind w:firstLine="357"/>
        <w:jc w:val="both"/>
        <w:rPr>
          <w:rFonts w:ascii="Times New Roman" w:hAnsi="Times New Roman" w:cs="Times New Roman"/>
        </w:rPr>
      </w:pPr>
      <w:r w:rsidRPr="0027590A">
        <w:rPr>
          <w:rFonts w:ascii="Times New Roman" w:hAnsi="Times New Roman" w:cs="Times New Roman"/>
        </w:rPr>
        <w:t> </w:t>
      </w:r>
    </w:p>
    <w:p w:rsidR="008E0FC1" w:rsidRDefault="008E0FC1" w:rsidP="007E0450">
      <w:pPr>
        <w:pStyle w:val="1"/>
      </w:pPr>
      <w:r w:rsidRPr="008E0FC1">
        <w:rPr>
          <w:rFonts w:ascii="Times New Roman" w:hAnsi="Times New Roman" w:cs="Times New Roman"/>
          <w:i/>
          <w:sz w:val="32"/>
          <w:szCs w:val="32"/>
        </w:rPr>
        <w:t xml:space="preserve">  </w:t>
      </w:r>
      <w:r w:rsidRPr="008E0FC1">
        <w:rPr>
          <w:rFonts w:ascii="Times New Roman" w:hAnsi="Times New Roman" w:cs="Times New Roman"/>
          <w:i/>
          <w:color w:val="000000" w:themeColor="text1"/>
          <w:sz w:val="32"/>
          <w:szCs w:val="32"/>
        </w:rPr>
        <w:t>Лекция №8  Разъемные соединения (резьбовые соединения)</w:t>
      </w:r>
      <w:r w:rsidR="007E0450">
        <w:rPr>
          <w:rFonts w:ascii="Times New Roman" w:hAnsi="Times New Roman" w:cs="Times New Roman"/>
          <w:i/>
          <w:color w:val="000000" w:themeColor="text1"/>
          <w:sz w:val="32"/>
          <w:szCs w:val="32"/>
        </w:rPr>
        <w:t xml:space="preserve"> металлоконструкций</w:t>
      </w:r>
    </w:p>
    <w:p w:rsidR="00740D7C" w:rsidRDefault="008E0FC1" w:rsidP="001F1142">
      <w:pPr>
        <w:spacing w:before="100" w:beforeAutospacing="1" w:after="100" w:afterAutospacing="1"/>
        <w:ind w:firstLine="426"/>
      </w:pPr>
      <w:r>
        <w:t>Каждая машина состоит из деталей, число которых зависит от сложности и</w:t>
      </w:r>
      <w:r w:rsidR="007E0450">
        <w:t xml:space="preserve"> размеров машины. Так автокран </w:t>
      </w:r>
      <w:r w:rsidR="0037173D">
        <w:t xml:space="preserve"> содержит более </w:t>
      </w:r>
      <w:r>
        <w:t xml:space="preserve"> 16 000 деталей (включая</w:t>
      </w:r>
      <w:r w:rsidR="0088369E">
        <w:t xml:space="preserve"> двигатель), крупный  </w:t>
      </w:r>
      <w:r>
        <w:t xml:space="preserve"> станок имеет более 20 000 деталей и т.д</w:t>
      </w:r>
      <w:proofErr w:type="gramStart"/>
      <w:r>
        <w:t>.Ч</w:t>
      </w:r>
      <w:proofErr w:type="gramEnd"/>
      <w:r>
        <w:t xml:space="preserve">тобы выполнять свои функции в машине детали соединяются между собой определенным образом, образуя </w:t>
      </w:r>
      <w:r>
        <w:rPr>
          <w:i/>
          <w:iCs/>
        </w:rPr>
        <w:t>подвижные и неподвижные соединения.</w:t>
      </w:r>
      <w:r>
        <w:t xml:space="preserve"> Подвижные соединения определяют кинематику машины, а неподвижные – позволяют расчленить машину на отдельные блоки, элементы, детали</w:t>
      </w:r>
      <w:proofErr w:type="gramStart"/>
      <w:r w:rsidR="007E0450">
        <w:t xml:space="preserve"> </w:t>
      </w:r>
      <w:r>
        <w:t>.</w:t>
      </w:r>
      <w:proofErr w:type="gramEnd"/>
      <w:r>
        <w:t xml:space="preserve">С точки зрения общности расчетов все соединения делят на две большие группы: </w:t>
      </w:r>
      <w:r>
        <w:rPr>
          <w:i/>
          <w:iCs/>
        </w:rPr>
        <w:t xml:space="preserve">неразъемные и разъемные </w:t>
      </w:r>
      <w:r>
        <w:t>соединения</w:t>
      </w:r>
      <w:r w:rsidR="001F1142">
        <w:t xml:space="preserve">  </w:t>
      </w:r>
      <w:r>
        <w:rPr>
          <w:b/>
          <w:i/>
        </w:rPr>
        <w:t>Разъемными</w:t>
      </w:r>
      <w:r>
        <w:t xml:space="preserve"> называют соединения, которые можно многократно собирать и разбирать без повреждения деталей. К </w:t>
      </w:r>
      <w:proofErr w:type="gramStart"/>
      <w:r>
        <w:t>разъемным</w:t>
      </w:r>
      <w:proofErr w:type="gramEnd"/>
      <w:r>
        <w:t xml:space="preserve"> относятся резьбовые, шпоночные и шлицевые соединения, штифтовые и клиновые соединения.</w:t>
      </w:r>
      <w:r w:rsidR="0058482A">
        <w:t xml:space="preserve"> </w:t>
      </w:r>
      <w:r>
        <w:t>Проектирование соединений является очень ответственной задачей, поскольку большинство разрушений в машинах происходит именно в местах</w:t>
      </w:r>
      <w:r w:rsidR="0058482A">
        <w:t xml:space="preserve"> </w:t>
      </w:r>
      <w:r>
        <w:t xml:space="preserve"> соединений.</w:t>
      </w:r>
      <w:r w:rsidR="0058482A">
        <w:t xml:space="preserve"> </w:t>
      </w:r>
      <w:r>
        <w:t xml:space="preserve">К соединениям в зависимости от их назначения предъявляются требования </w:t>
      </w:r>
      <w:r>
        <w:rPr>
          <w:i/>
          <w:iCs/>
        </w:rPr>
        <w:t>прочности, плотности (герметичности) и жесткости</w:t>
      </w:r>
      <w:r>
        <w:t>.</w:t>
      </w:r>
      <w:r w:rsidR="007E0450">
        <w:t xml:space="preserve"> </w:t>
      </w:r>
      <w:r>
        <w:t>При оценке</w:t>
      </w:r>
      <w:r>
        <w:rPr>
          <w:i/>
          <w:iCs/>
        </w:rPr>
        <w:t xml:space="preserve"> прочности</w:t>
      </w:r>
      <w:r>
        <w:t xml:space="preserve"> соединения стремятся приблизить его прочность к прочности соединяемых элементов, т.е. стремятся </w:t>
      </w:r>
      <w:r>
        <w:rPr>
          <w:i/>
          <w:iCs/>
        </w:rPr>
        <w:t>обеспечить</w:t>
      </w:r>
      <w:r w:rsidR="0058482A">
        <w:rPr>
          <w:i/>
          <w:iCs/>
        </w:rPr>
        <w:t xml:space="preserve"> </w:t>
      </w:r>
      <w:r>
        <w:rPr>
          <w:i/>
          <w:iCs/>
        </w:rPr>
        <w:t xml:space="preserve"> равнопрочность</w:t>
      </w:r>
      <w:r w:rsidR="0058482A">
        <w:rPr>
          <w:i/>
          <w:iCs/>
        </w:rPr>
        <w:t xml:space="preserve">  </w:t>
      </w:r>
      <w:r>
        <w:rPr>
          <w:i/>
          <w:iCs/>
        </w:rPr>
        <w:t xml:space="preserve"> конструкции.</w:t>
      </w:r>
      <w:r w:rsidR="0058482A">
        <w:rPr>
          <w:i/>
          <w:iCs/>
        </w:rPr>
        <w:t xml:space="preserve"> </w:t>
      </w:r>
      <w:r>
        <w:t xml:space="preserve">Экспериментальные исследования показали, что </w:t>
      </w:r>
      <w:r>
        <w:rPr>
          <w:i/>
          <w:iCs/>
        </w:rPr>
        <w:t>жесткость</w:t>
      </w:r>
      <w:r>
        <w:t xml:space="preserve"> соединения во много раз меньше жесткости соединяемых элементов, а поскольку жесткость системы  </w:t>
      </w:r>
      <w:r>
        <w:rPr>
          <w:spacing w:val="-2"/>
        </w:rPr>
        <w:t xml:space="preserve">всегда меньше жесткости наименее жесткого элемента, то именно </w:t>
      </w:r>
      <w:r>
        <w:rPr>
          <w:i/>
          <w:iCs/>
          <w:spacing w:val="-2"/>
        </w:rPr>
        <w:t>жесткость соединения</w:t>
      </w:r>
      <w:r>
        <w:rPr>
          <w:spacing w:val="-2"/>
        </w:rPr>
        <w:t xml:space="preserve"> определяет жесткость системы.</w:t>
      </w:r>
      <w:r w:rsidR="0037173D">
        <w:rPr>
          <w:spacing w:val="-2"/>
        </w:rPr>
        <w:t xml:space="preserve"> </w:t>
      </w:r>
      <w:r>
        <w:t xml:space="preserve">Выбор типа соединения определяет инженер. Всего на крепёжные изделия имеется около 350 государственных стандартов. Из них в машиностроении используют 210 – 220. Международная система стандартов ИСО постепенно становится единой для большинства государств, национальные стандарты приводятся в полное соответствие </w:t>
      </w:r>
      <w:proofErr w:type="gramStart"/>
      <w:r>
        <w:t>с</w:t>
      </w:r>
      <w:proofErr w:type="gramEnd"/>
      <w:r>
        <w:t xml:space="preserve"> международными</w:t>
      </w:r>
      <w:r w:rsidR="001F1142">
        <w:t>.</w:t>
      </w:r>
    </w:p>
    <w:p w:rsidR="00203208" w:rsidRDefault="00740D7C" w:rsidP="0088369E">
      <w:pPr>
        <w:spacing w:before="100" w:beforeAutospacing="1" w:after="100" w:afterAutospacing="1"/>
        <w:ind w:firstLine="357"/>
        <w:jc w:val="both"/>
      </w:pPr>
      <w:bookmarkStart w:id="22" w:name="_Основы_образования_резьбы"/>
      <w:bookmarkEnd w:id="22"/>
      <w:r>
        <w:t> Резьбовые соединения являются наиболее совершенным, а потому массовым видом разъёмных соединений. Применяются в огромном количестве во всех машинах, механизмах, агрегатах  и узлах.</w:t>
      </w:r>
      <w:r>
        <w:rPr>
          <w:i/>
          <w:color w:val="000000"/>
        </w:rPr>
        <w:t> </w:t>
      </w:r>
      <w:bookmarkStart w:id="23" w:name="_Классификация_резьбовых_соединений"/>
      <w:bookmarkEnd w:id="23"/>
      <w:r w:rsidR="00203208">
        <w:rPr>
          <w:color w:val="000000"/>
        </w:rPr>
        <w:t>Резьбовое изделие цилиндрической формы, снабженное на одном конце го</w:t>
      </w:r>
      <w:r w:rsidR="00203208">
        <w:rPr>
          <w:color w:val="000000"/>
        </w:rPr>
        <w:softHyphen/>
        <w:t>ловкой, а на другом резьбой (гайкой слу</w:t>
      </w:r>
      <w:r w:rsidR="00203208">
        <w:rPr>
          <w:color w:val="000000"/>
        </w:rPr>
        <w:softHyphen/>
        <w:t xml:space="preserve">жит деталь), называется </w:t>
      </w:r>
      <w:r w:rsidR="00203208">
        <w:rPr>
          <w:b/>
          <w:i/>
          <w:iCs/>
          <w:color w:val="000000"/>
        </w:rPr>
        <w:t>винтом.</w:t>
      </w:r>
      <w:r w:rsidR="00DB3347">
        <w:rPr>
          <w:b/>
          <w:i/>
          <w:iCs/>
          <w:color w:val="000000"/>
        </w:rPr>
        <w:t xml:space="preserve"> </w:t>
      </w:r>
      <w:r w:rsidR="00203208">
        <w:rPr>
          <w:color w:val="000000"/>
        </w:rPr>
        <w:t xml:space="preserve">Болтами </w:t>
      </w:r>
      <w:r w:rsidR="0088369E">
        <w:rPr>
          <w:color w:val="000000"/>
        </w:rPr>
        <w:t xml:space="preserve"> </w:t>
      </w:r>
      <w:r w:rsidR="00203208">
        <w:rPr>
          <w:color w:val="000000"/>
        </w:rPr>
        <w:t>скрепляют де</w:t>
      </w:r>
      <w:r w:rsidR="00203208">
        <w:rPr>
          <w:color w:val="000000"/>
        </w:rPr>
        <w:softHyphen/>
        <w:t>тали не очень большой толщины. Отвер</w:t>
      </w:r>
      <w:r w:rsidR="00203208">
        <w:rPr>
          <w:color w:val="000000"/>
        </w:rPr>
        <w:softHyphen/>
        <w:t>стия в соединяемых деталях выполняют несколько большего диаметра, чтобы можно было легко вставить болт, не повредив резьбы. С торца го</w:t>
      </w:r>
      <w:r w:rsidR="00203208">
        <w:rPr>
          <w:color w:val="000000"/>
        </w:rPr>
        <w:softHyphen/>
        <w:t>ловку болта обтачивают на конус (снимают фаску), чтобы срезать вершины углов призмы, которые могут создавать затруднения при захватывании ключом. Болт требует для размещения гайки много места что увеличивает габариты и вес конструкции. Зато, при обрыве он легко заменяется</w:t>
      </w:r>
      <w:proofErr w:type="gramStart"/>
      <w:r w:rsidR="00203208">
        <w:rPr>
          <w:color w:val="000000"/>
        </w:rPr>
        <w:t>.В</w:t>
      </w:r>
      <w:proofErr w:type="gramEnd"/>
      <w:r w:rsidR="00203208">
        <w:rPr>
          <w:color w:val="000000"/>
        </w:rPr>
        <w:t xml:space="preserve">инт может иметь головку разной формы, в частности и шестигранную. Винт ввертывается в корпус и </w:t>
      </w:r>
      <w:r w:rsidR="00203208">
        <w:rPr>
          <w:color w:val="000000"/>
        </w:rPr>
        <w:lastRenderedPageBreak/>
        <w:t>поэтому требует мало места для размещения,  что сокращает размеры и вес конструкции. Однако, при сборке, резьба в корпусе (в особенности чугунном или алюминиевом) может быть повреждена. При обрыве трудно извлечь оставшуюся в резьбе часть винта. Болты и винты находят широкое применение во всех отраслях маши</w:t>
      </w:r>
      <w:r w:rsidR="00203208">
        <w:rPr>
          <w:color w:val="000000"/>
        </w:rPr>
        <w:softHyphen/>
        <w:t>ностроения для получения разъемных соединений. Они стандартизованы.</w:t>
      </w:r>
      <w:r w:rsidR="00203208">
        <w:rPr>
          <w:i/>
          <w:iCs/>
          <w:color w:val="000000"/>
        </w:rPr>
        <w:t> </w:t>
      </w:r>
    </w:p>
    <w:p w:rsidR="00CA3CCE" w:rsidRPr="00CA3CCE" w:rsidRDefault="00CA3CCE" w:rsidP="00CA3CCE">
      <w:pPr>
        <w:pStyle w:val="3"/>
        <w:rPr>
          <w:color w:val="000000" w:themeColor="text1"/>
        </w:rPr>
      </w:pPr>
      <w:bookmarkStart w:id="24" w:name="_Конструктивные_формы_болтов"/>
      <w:bookmarkStart w:id="25" w:name="_Зависимость_между_моментом,"/>
      <w:bookmarkEnd w:id="24"/>
      <w:bookmarkEnd w:id="25"/>
      <w:r w:rsidRPr="00CA3CCE">
        <w:rPr>
          <w:color w:val="000000" w:themeColor="text1"/>
        </w:rPr>
        <w:t>Зависимость между моментом, приложенным к гайке, и осевой силой</w:t>
      </w:r>
    </w:p>
    <w:p w:rsidR="00CA3CCE" w:rsidRDefault="0088369E" w:rsidP="00CA3CCE">
      <w:pPr>
        <w:shd w:val="clear" w:color="auto" w:fill="FFFFFF"/>
        <w:autoSpaceDE w:val="0"/>
        <w:autoSpaceDN w:val="0"/>
        <w:adjustRightInd w:val="0"/>
        <w:spacing w:before="100" w:beforeAutospacing="1" w:after="100" w:afterAutospacing="1"/>
        <w:ind w:firstLine="357"/>
        <w:jc w:val="both"/>
      </w:pPr>
      <w:r>
        <w:rPr>
          <w:color w:val="000000"/>
        </w:rPr>
        <w:t>При завинчивании гайки (рис.8.1</w:t>
      </w:r>
      <w:r w:rsidR="00CA3CCE">
        <w:rPr>
          <w:color w:val="000000"/>
        </w:rPr>
        <w:t>) к ключу прикладывают вращающий момент</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color w:val="000000"/>
          <w:lang w:val="en-US"/>
        </w:rPr>
        <w:t>T</w:t>
      </w:r>
      <w:r>
        <w:rPr>
          <w:color w:val="000000"/>
          <w:vertAlign w:val="subscript"/>
        </w:rPr>
        <w:t>кл</w:t>
      </w:r>
      <w:r>
        <w:rPr>
          <w:color w:val="000000"/>
        </w:rPr>
        <w:t>=</w:t>
      </w:r>
      <w:r>
        <w:rPr>
          <w:color w:val="000000"/>
          <w:lang w:val="en-US"/>
        </w:rPr>
        <w:t>F</w:t>
      </w:r>
      <w:r>
        <w:rPr>
          <w:color w:val="000000"/>
          <w:vertAlign w:val="subscript"/>
        </w:rPr>
        <w:t>кл</w:t>
      </w:r>
      <w:r>
        <w:rPr>
          <w:rFonts w:ascii="Cambria Math" w:hAnsi="Cambria Math"/>
          <w:color w:val="000000"/>
        </w:rPr>
        <w:t>∙</w:t>
      </w:r>
      <w:r>
        <w:rPr>
          <w:color w:val="000000"/>
          <w:lang w:val="en-US"/>
        </w:rPr>
        <w:t>L</w:t>
      </w:r>
      <w:r>
        <w:rPr>
          <w:color w:val="000000"/>
          <w:vertAlign w:val="subscript"/>
        </w:rPr>
        <w:t>р</w:t>
      </w:r>
      <w:r>
        <w:rPr>
          <w:color w:val="000000"/>
        </w:rPr>
        <w:t xml:space="preserve">, </w:t>
      </w:r>
      <w:r>
        <w:tab/>
      </w:r>
      <w:r>
        <w:tab/>
      </w:r>
      <w:r>
        <w:tab/>
      </w:r>
      <w:r>
        <w:tab/>
        <w:t xml:space="preserve">                                      (1)</w:t>
      </w:r>
    </w:p>
    <w:p w:rsidR="00CA3CCE" w:rsidRDefault="00CA3CCE" w:rsidP="00CA3CCE">
      <w:pPr>
        <w:spacing w:before="100" w:beforeAutospacing="1" w:after="100" w:afterAutospacing="1"/>
        <w:ind w:firstLine="357"/>
        <w:jc w:val="both"/>
      </w:pPr>
      <w:r>
        <w:rPr>
          <w:color w:val="000000"/>
        </w:rPr>
        <w:t xml:space="preserve">где </w:t>
      </w:r>
      <w:proofErr w:type="gramStart"/>
      <w:r>
        <w:rPr>
          <w:i/>
          <w:color w:val="000000"/>
          <w:lang w:val="en-US"/>
        </w:rPr>
        <w:t>F</w:t>
      </w:r>
      <w:proofErr w:type="gramEnd"/>
      <w:r>
        <w:rPr>
          <w:i/>
          <w:color w:val="000000"/>
          <w:vertAlign w:val="subscript"/>
        </w:rPr>
        <w:t>кл</w:t>
      </w:r>
      <w:r>
        <w:rPr>
          <w:color w:val="000000"/>
        </w:rPr>
        <w:t xml:space="preserve"> — усилие на конце ключа; </w:t>
      </w:r>
      <w:r>
        <w:rPr>
          <w:i/>
          <w:iCs/>
          <w:color w:val="000000"/>
          <w:lang w:val="en-US"/>
        </w:rPr>
        <w:t>L</w:t>
      </w:r>
      <w:r>
        <w:rPr>
          <w:i/>
          <w:iCs/>
          <w:color w:val="000000"/>
          <w:vertAlign w:val="subscript"/>
          <w:lang w:val="en-US"/>
        </w:rPr>
        <w:t>p</w:t>
      </w:r>
      <w:r w:rsidRPr="005D47DE">
        <w:rPr>
          <w:i/>
          <w:iCs/>
          <w:color w:val="000000"/>
        </w:rPr>
        <w:t xml:space="preserve"> </w:t>
      </w:r>
      <w:r>
        <w:rPr>
          <w:i/>
          <w:iCs/>
          <w:color w:val="000000"/>
        </w:rPr>
        <w:t xml:space="preserve">— </w:t>
      </w:r>
      <w:r>
        <w:rPr>
          <w:color w:val="000000"/>
        </w:rPr>
        <w:t>расчетная длина ручки ключа.</w:t>
      </w:r>
    </w:p>
    <w:p w:rsidR="00CA3CCE" w:rsidRDefault="00CA3CCE" w:rsidP="00CA3CCE">
      <w:pPr>
        <w:spacing w:before="100" w:beforeAutospacing="1" w:after="100" w:afterAutospacing="1"/>
        <w:ind w:firstLine="357"/>
        <w:jc w:val="center"/>
      </w:pPr>
      <w:r>
        <w:rPr>
          <w:noProof/>
          <w:lang w:eastAsia="ru-RU"/>
        </w:rPr>
        <w:drawing>
          <wp:inline distT="0" distB="0" distL="0" distR="0">
            <wp:extent cx="1704975" cy="1343025"/>
            <wp:effectExtent l="19050" t="0" r="9525" b="0"/>
            <wp:docPr id="2893" name="Рисунок 2893" descr="http://www.detalmach.ru/lect2.files/image3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3" descr="http://www.detalmach.ru/lect2.files/image380.jpg"/>
                    <pic:cNvPicPr>
                      <a:picLocks noChangeAspect="1" noChangeArrowheads="1"/>
                    </pic:cNvPicPr>
                  </pic:nvPicPr>
                  <pic:blipFill>
                    <a:blip r:embed="rId271" cstate="print"/>
                    <a:srcRect/>
                    <a:stretch>
                      <a:fillRect/>
                    </a:stretch>
                  </pic:blipFill>
                  <pic:spPr bwMode="auto">
                    <a:xfrm>
                      <a:off x="0" y="0"/>
                      <a:ext cx="1704975" cy="1343025"/>
                    </a:xfrm>
                    <a:prstGeom prst="rect">
                      <a:avLst/>
                    </a:prstGeom>
                    <a:noFill/>
                    <a:ln w="9525">
                      <a:noFill/>
                      <a:miter lim="800000"/>
                      <a:headEnd/>
                      <a:tailEnd/>
                    </a:ln>
                  </pic:spPr>
                </pic:pic>
              </a:graphicData>
            </a:graphic>
          </wp:inline>
        </w:drawing>
      </w:r>
    </w:p>
    <w:p w:rsidR="00CA3CCE" w:rsidRDefault="0088369E" w:rsidP="007E0450">
      <w:pPr>
        <w:shd w:val="clear" w:color="auto" w:fill="FFFFFF"/>
        <w:autoSpaceDE w:val="0"/>
        <w:autoSpaceDN w:val="0"/>
        <w:adjustRightInd w:val="0"/>
        <w:spacing w:before="100" w:beforeAutospacing="1" w:after="100" w:afterAutospacing="1"/>
        <w:ind w:firstLine="357"/>
        <w:jc w:val="center"/>
      </w:pPr>
      <w:r>
        <w:rPr>
          <w:b/>
          <w:bCs/>
          <w:color w:val="000000"/>
        </w:rPr>
        <w:t>Рис.8.1</w:t>
      </w:r>
      <w:r w:rsidR="00CA3CCE">
        <w:rPr>
          <w:b/>
          <w:bCs/>
          <w:color w:val="000000"/>
        </w:rPr>
        <w:t xml:space="preserve">. </w:t>
      </w:r>
      <w:r w:rsidR="00CA3CCE">
        <w:rPr>
          <w:b/>
          <w:color w:val="000000"/>
        </w:rPr>
        <w:t>К расчету момента на ключе</w:t>
      </w:r>
      <w:r w:rsidR="00CA3CCE">
        <w:t> </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color w:val="000000"/>
        </w:rPr>
        <w:t>Момент движущих сил равен сумме моментов сил сопротивления, т. е.</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color w:val="000000"/>
          <w:lang w:val="en-US"/>
        </w:rPr>
        <w:t>T</w:t>
      </w:r>
      <w:r>
        <w:rPr>
          <w:color w:val="000000"/>
          <w:vertAlign w:val="subscript"/>
        </w:rPr>
        <w:t>кл</w:t>
      </w:r>
      <w:r>
        <w:rPr>
          <w:color w:val="000000"/>
        </w:rPr>
        <w:t>=</w:t>
      </w:r>
      <w:r>
        <w:rPr>
          <w:color w:val="000000"/>
          <w:lang w:val="en-US"/>
        </w:rPr>
        <w:t>T</w:t>
      </w:r>
      <w:r>
        <w:rPr>
          <w:color w:val="000000"/>
        </w:rPr>
        <w:t>+</w:t>
      </w:r>
      <w:r>
        <w:rPr>
          <w:color w:val="000000"/>
          <w:lang w:val="en-US"/>
        </w:rPr>
        <w:t>T</w:t>
      </w:r>
      <w:r>
        <w:rPr>
          <w:color w:val="000000"/>
          <w:vertAlign w:val="subscript"/>
          <w:lang w:val="en-US"/>
        </w:rPr>
        <w:t>T</w:t>
      </w:r>
      <w:r>
        <w:rPr>
          <w:color w:val="000000"/>
        </w:rPr>
        <w:t xml:space="preserve">,                         </w:t>
      </w:r>
      <w:r>
        <w:rPr>
          <w:color w:val="000000"/>
        </w:rPr>
        <w:tab/>
      </w:r>
      <w:r>
        <w:rPr>
          <w:color w:val="000000"/>
        </w:rPr>
        <w:tab/>
        <w:t xml:space="preserve">                                        (2)</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color w:val="000000"/>
        </w:rPr>
        <w:t>где</w:t>
      </w:r>
      <w:proofErr w:type="gramStart"/>
      <w:r>
        <w:rPr>
          <w:color w:val="000000"/>
        </w:rPr>
        <w:t xml:space="preserve"> </w:t>
      </w:r>
      <w:r>
        <w:rPr>
          <w:i/>
          <w:iCs/>
          <w:color w:val="000000"/>
        </w:rPr>
        <w:t>Т</w:t>
      </w:r>
      <w:proofErr w:type="gramEnd"/>
      <w:r>
        <w:rPr>
          <w:i/>
          <w:iCs/>
          <w:color w:val="000000"/>
        </w:rPr>
        <w:t xml:space="preserve"> </w:t>
      </w:r>
      <w:r>
        <w:rPr>
          <w:color w:val="000000"/>
        </w:rPr>
        <w:t xml:space="preserve">— момент в резьбе; </w:t>
      </w:r>
      <w:r>
        <w:rPr>
          <w:i/>
          <w:color w:val="000000"/>
        </w:rPr>
        <w:t>Т</w:t>
      </w:r>
      <w:r>
        <w:rPr>
          <w:i/>
          <w:color w:val="000000"/>
          <w:vertAlign w:val="subscript"/>
          <w:lang w:val="en-US"/>
        </w:rPr>
        <w:t>T</w:t>
      </w:r>
      <w:r w:rsidRPr="005D47DE">
        <w:rPr>
          <w:color w:val="000000"/>
        </w:rPr>
        <w:t xml:space="preserve"> </w:t>
      </w:r>
      <w:r>
        <w:rPr>
          <w:color w:val="000000"/>
        </w:rPr>
        <w:t>— момент сил трения на опорном торце гайки. Момент в резьбе определяют по формуле</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3867150" cy="285750"/>
            <wp:effectExtent l="19050" t="0" r="0" b="0"/>
            <wp:docPr id="2894" name="Рисунок 2894" descr="http://www.detalmach.ru/lect2.files/image3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4" descr="http://www.detalmach.ru/lect2.files/image382.gif"/>
                    <pic:cNvPicPr>
                      <a:picLocks noChangeAspect="1" noChangeArrowheads="1"/>
                    </pic:cNvPicPr>
                  </pic:nvPicPr>
                  <pic:blipFill>
                    <a:blip r:embed="rId272" cstate="print"/>
                    <a:srcRect/>
                    <a:stretch>
                      <a:fillRect/>
                    </a:stretch>
                  </pic:blipFill>
                  <pic:spPr bwMode="auto">
                    <a:xfrm>
                      <a:off x="0" y="0"/>
                      <a:ext cx="3867150" cy="285750"/>
                    </a:xfrm>
                    <a:prstGeom prst="rect">
                      <a:avLst/>
                    </a:prstGeom>
                    <a:noFill/>
                    <a:ln w="9525">
                      <a:noFill/>
                      <a:miter lim="800000"/>
                      <a:headEnd/>
                      <a:tailEnd/>
                    </a:ln>
                  </pic:spPr>
                </pic:pic>
              </a:graphicData>
            </a:graphic>
          </wp:inline>
        </w:drawing>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color w:val="000000"/>
        </w:rPr>
        <w:t xml:space="preserve">где </w:t>
      </w:r>
      <w:r>
        <w:rPr>
          <w:i/>
          <w:color w:val="000000"/>
          <w:lang w:val="en-US"/>
        </w:rPr>
        <w:t>F</w:t>
      </w:r>
      <w:r>
        <w:rPr>
          <w:color w:val="000000"/>
          <w:vertAlign w:val="subscript"/>
        </w:rPr>
        <w:t>3</w:t>
      </w:r>
      <w:r>
        <w:rPr>
          <w:color w:val="000000"/>
        </w:rPr>
        <w:t xml:space="preserve"> — сила затяжки болта (осевая сила, растягивающая болт); </w:t>
      </w:r>
      <w:r>
        <w:rPr>
          <w:rFonts w:ascii="Cambria Math" w:hAnsi="Cambria Math"/>
          <w:color w:val="000000"/>
        </w:rPr>
        <w:t>Ψ</w:t>
      </w:r>
      <w:r>
        <w:rPr>
          <w:color w:val="000000"/>
        </w:rPr>
        <w:t xml:space="preserve">— угол подъема винтовой линии; </w:t>
      </w:r>
      <w:r>
        <w:rPr>
          <w:i/>
          <w:iCs/>
          <w:color w:val="000000"/>
          <w:lang w:val="en-US"/>
        </w:rPr>
        <w:t>d</w:t>
      </w:r>
      <w:r>
        <w:rPr>
          <w:i/>
          <w:iCs/>
          <w:color w:val="000000"/>
          <w:vertAlign w:val="subscript"/>
        </w:rPr>
        <w:t>2</w:t>
      </w:r>
      <w:r>
        <w:rPr>
          <w:i/>
          <w:iCs/>
          <w:color w:val="000000"/>
        </w:rPr>
        <w:t xml:space="preserve"> </w:t>
      </w:r>
      <w:r>
        <w:rPr>
          <w:color w:val="000000"/>
        </w:rPr>
        <w:t xml:space="preserve">— средний диаметр резьбы; </w:t>
      </w:r>
      <w:r>
        <w:rPr>
          <w:rFonts w:ascii="Cambria Math" w:hAnsi="Cambria Math"/>
          <w:color w:val="000000"/>
        </w:rPr>
        <w:t>φ</w:t>
      </w:r>
      <w:r>
        <w:rPr>
          <w:color w:val="000000"/>
        </w:rPr>
        <w:t>’ — приведенный угол трения.</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color w:val="000000"/>
        </w:rPr>
        <w:t>Момент сил трения на опорной поверхности</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695325" cy="295275"/>
            <wp:effectExtent l="19050" t="0" r="9525" b="0"/>
            <wp:docPr id="2895" name="Рисунок 2895" descr="http://www.detalmach.ru/lect2.files/image3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5" descr="http://www.detalmach.ru/lect2.files/image384.gif"/>
                    <pic:cNvPicPr>
                      <a:picLocks noChangeAspect="1" noChangeArrowheads="1"/>
                    </pic:cNvPicPr>
                  </pic:nvPicPr>
                  <pic:blipFill>
                    <a:blip r:embed="rId273" cstate="print"/>
                    <a:srcRect/>
                    <a:stretch>
                      <a:fillRect/>
                    </a:stretch>
                  </pic:blipFill>
                  <pic:spPr bwMode="auto">
                    <a:xfrm>
                      <a:off x="0" y="0"/>
                      <a:ext cx="695325" cy="295275"/>
                    </a:xfrm>
                    <a:prstGeom prst="rect">
                      <a:avLst/>
                    </a:prstGeom>
                    <a:noFill/>
                    <a:ln w="9525">
                      <a:noFill/>
                      <a:miter lim="800000"/>
                      <a:headEnd/>
                      <a:tailEnd/>
                    </a:ln>
                  </pic:spPr>
                </pic:pic>
              </a:graphicData>
            </a:graphic>
          </wp:inline>
        </w:drawing>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3514725" cy="285750"/>
            <wp:effectExtent l="19050" t="0" r="9525" b="0"/>
            <wp:docPr id="2896" name="Рисунок 2896" descr="http://www.detalmach.ru/lect2.files/image3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6" descr="http://www.detalmach.ru/lect2.files/image386.gif"/>
                    <pic:cNvPicPr>
                      <a:picLocks noChangeAspect="1" noChangeArrowheads="1"/>
                    </pic:cNvPicPr>
                  </pic:nvPicPr>
                  <pic:blipFill>
                    <a:blip r:embed="rId274" cstate="print"/>
                    <a:srcRect/>
                    <a:stretch>
                      <a:fillRect/>
                    </a:stretch>
                  </pic:blipFill>
                  <pic:spPr bwMode="auto">
                    <a:xfrm>
                      <a:off x="0" y="0"/>
                      <a:ext cx="3514725" cy="285750"/>
                    </a:xfrm>
                    <a:prstGeom prst="rect">
                      <a:avLst/>
                    </a:prstGeom>
                    <a:noFill/>
                    <a:ln w="9525">
                      <a:noFill/>
                      <a:miter lim="800000"/>
                      <a:headEnd/>
                      <a:tailEnd/>
                    </a:ln>
                  </pic:spPr>
                </pic:pic>
              </a:graphicData>
            </a:graphic>
          </wp:inline>
        </w:drawing>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color w:val="000000"/>
        </w:rPr>
        <w:t xml:space="preserve">Здесь </w:t>
      </w:r>
      <w:r>
        <w:rPr>
          <w:color w:val="000000"/>
          <w:lang w:val="en-US"/>
        </w:rPr>
        <w:t>f</w:t>
      </w:r>
      <w:r>
        <w:rPr>
          <w:rFonts w:ascii="Cambria Math" w:hAnsi="Cambria Math"/>
          <w:color w:val="000000"/>
        </w:rPr>
        <w:t>≈</w:t>
      </w:r>
      <w:r>
        <w:rPr>
          <w:color w:val="000000"/>
        </w:rPr>
        <w:t xml:space="preserve">0,15- коэффициент трения между поверхностью гайки (головки) и детали; </w:t>
      </w:r>
      <w:r>
        <w:rPr>
          <w:i/>
          <w:iCs/>
          <w:color w:val="000000"/>
          <w:lang w:val="en-US"/>
        </w:rPr>
        <w:t>D</w:t>
      </w:r>
      <w:r w:rsidRPr="005D47DE">
        <w:rPr>
          <w:i/>
          <w:iCs/>
          <w:color w:val="000000"/>
        </w:rPr>
        <w:t xml:space="preserve"> </w:t>
      </w:r>
      <w:r>
        <w:rPr>
          <w:color w:val="000000"/>
        </w:rPr>
        <w:t xml:space="preserve">— диаметр захвата гаечного ключа (опорного торца гайки); </w:t>
      </w:r>
      <w:r>
        <w:rPr>
          <w:color w:val="000000"/>
          <w:lang w:val="en-US"/>
        </w:rPr>
        <w:t>d</w:t>
      </w:r>
      <w:r>
        <w:rPr>
          <w:color w:val="000000"/>
          <w:vertAlign w:val="subscript"/>
        </w:rPr>
        <w:t>0</w:t>
      </w:r>
      <w:r>
        <w:rPr>
          <w:color w:val="000000"/>
        </w:rPr>
        <w:t>=</w:t>
      </w:r>
      <w:r>
        <w:rPr>
          <w:color w:val="000000"/>
          <w:lang w:val="en-US"/>
        </w:rPr>
        <w:t>d</w:t>
      </w:r>
      <w:r>
        <w:rPr>
          <w:color w:val="000000"/>
          <w:vertAlign w:val="subscript"/>
        </w:rPr>
        <w:t>1</w:t>
      </w:r>
      <w:r>
        <w:rPr>
          <w:color w:val="000000"/>
        </w:rPr>
        <w:t>+(1</w:t>
      </w:r>
      <w:r>
        <w:rPr>
          <w:rFonts w:ascii="Cambria Math" w:hAnsi="Cambria Math"/>
          <w:color w:val="000000"/>
        </w:rPr>
        <w:t>÷</w:t>
      </w:r>
      <w:r>
        <w:rPr>
          <w:color w:val="000000"/>
        </w:rPr>
        <w:t>1,5) мм — диаметр отверстия в детали под болт.</w:t>
      </w:r>
      <w:r w:rsidR="007E0450">
        <w:rPr>
          <w:color w:val="000000"/>
        </w:rPr>
        <w:t xml:space="preserve"> </w:t>
      </w:r>
      <w:r>
        <w:rPr>
          <w:color w:val="000000"/>
        </w:rPr>
        <w:t>Подставляя полученные выражения</w:t>
      </w:r>
      <w:proofErr w:type="gramStart"/>
      <w:r>
        <w:rPr>
          <w:color w:val="000000"/>
        </w:rPr>
        <w:t xml:space="preserve"> </w:t>
      </w:r>
      <w:r>
        <w:rPr>
          <w:i/>
          <w:iCs/>
          <w:color w:val="000000"/>
        </w:rPr>
        <w:t>Т</w:t>
      </w:r>
      <w:proofErr w:type="gramEnd"/>
      <w:r>
        <w:rPr>
          <w:i/>
          <w:iCs/>
          <w:color w:val="000000"/>
        </w:rPr>
        <w:t xml:space="preserve"> </w:t>
      </w:r>
      <w:r>
        <w:rPr>
          <w:color w:val="000000"/>
        </w:rPr>
        <w:t xml:space="preserve">и </w:t>
      </w:r>
      <w:r>
        <w:rPr>
          <w:i/>
          <w:iCs/>
          <w:color w:val="000000"/>
        </w:rPr>
        <w:t>Т</w:t>
      </w:r>
      <w:r>
        <w:rPr>
          <w:i/>
          <w:iCs/>
          <w:color w:val="000000"/>
          <w:vertAlign w:val="subscript"/>
          <w:lang w:val="en-US"/>
        </w:rPr>
        <w:t>T</w:t>
      </w:r>
      <w:r w:rsidRPr="005D47DE">
        <w:rPr>
          <w:i/>
          <w:iCs/>
          <w:color w:val="000000"/>
        </w:rPr>
        <w:t xml:space="preserve"> </w:t>
      </w:r>
      <w:r>
        <w:rPr>
          <w:color w:val="000000"/>
        </w:rPr>
        <w:t>в формулы (1) и (2) для момента завинчивания, получим момент на ключе</w:t>
      </w:r>
    </w:p>
    <w:p w:rsidR="00203208" w:rsidRDefault="00CA3CCE" w:rsidP="00203208">
      <w:pPr>
        <w:shd w:val="clear" w:color="auto" w:fill="FFFFFF"/>
        <w:spacing w:before="100" w:beforeAutospacing="1" w:after="100" w:afterAutospacing="1"/>
        <w:ind w:firstLine="357"/>
        <w:jc w:val="both"/>
      </w:pPr>
      <w:r w:rsidRPr="00CA3CCE">
        <w:rPr>
          <w:noProof/>
          <w:lang w:eastAsia="ru-RU"/>
        </w:rPr>
        <w:lastRenderedPageBreak/>
        <w:drawing>
          <wp:inline distT="0" distB="0" distL="0" distR="0">
            <wp:extent cx="4610100" cy="561975"/>
            <wp:effectExtent l="19050" t="0" r="0" b="0"/>
            <wp:docPr id="2897" name="Рисунок 2897" descr="http://www.detalmach.ru/lect2.files/image3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7" descr="http://www.detalmach.ru/lect2.files/image388.gif"/>
                    <pic:cNvPicPr>
                      <a:picLocks noChangeAspect="1" noChangeArrowheads="1"/>
                    </pic:cNvPicPr>
                  </pic:nvPicPr>
                  <pic:blipFill>
                    <a:blip r:embed="rId275" cstate="print"/>
                    <a:srcRect/>
                    <a:stretch>
                      <a:fillRect/>
                    </a:stretch>
                  </pic:blipFill>
                  <pic:spPr bwMode="auto">
                    <a:xfrm>
                      <a:off x="0" y="0"/>
                      <a:ext cx="4610100" cy="561975"/>
                    </a:xfrm>
                    <a:prstGeom prst="rect">
                      <a:avLst/>
                    </a:prstGeom>
                    <a:noFill/>
                    <a:ln w="9525">
                      <a:noFill/>
                      <a:miter lim="800000"/>
                      <a:headEnd/>
                      <a:tailEnd/>
                    </a:ln>
                  </pic:spPr>
                </pic:pic>
              </a:graphicData>
            </a:graphic>
          </wp:inline>
        </w:drawing>
      </w:r>
    </w:p>
    <w:p w:rsidR="00CA3CCE" w:rsidRDefault="00CA3CCE" w:rsidP="00CA3CCE">
      <w:pPr>
        <w:spacing w:before="100" w:beforeAutospacing="1" w:after="100" w:afterAutospacing="1"/>
        <w:ind w:firstLine="357"/>
        <w:jc w:val="both"/>
      </w:pPr>
      <w:r>
        <w:t xml:space="preserve">Длина стандартных ключей: </w:t>
      </w:r>
      <w:r>
        <w:rPr>
          <w:i/>
          <w:iCs/>
          <w:lang w:val="en-US"/>
        </w:rPr>
        <w:t>L</w:t>
      </w:r>
      <w:r w:rsidRPr="005D47DE">
        <w:rPr>
          <w:i/>
          <w:iCs/>
        </w:rPr>
        <w:t xml:space="preserve"> </w:t>
      </w:r>
      <w:r>
        <w:t>= 15</w:t>
      </w:r>
      <w:r>
        <w:rPr>
          <w:i/>
          <w:iCs/>
          <w:lang w:val="en-US"/>
        </w:rPr>
        <w:t>d</w:t>
      </w:r>
      <w:r w:rsidRPr="005D47DE">
        <w:rPr>
          <w:i/>
          <w:iCs/>
        </w:rPr>
        <w:t xml:space="preserve"> </w:t>
      </w:r>
      <w:r>
        <w:t xml:space="preserve">при </w:t>
      </w:r>
      <w:r>
        <w:rPr>
          <w:lang w:val="en-US"/>
        </w:rPr>
        <w:t>f</w:t>
      </w:r>
      <w:r>
        <w:rPr>
          <w:rFonts w:ascii="Cambria Math" w:hAnsi="Cambria Math"/>
        </w:rPr>
        <w:t>≈</w:t>
      </w:r>
      <w:r>
        <w:t>0</w:t>
      </w:r>
      <w:proofErr w:type="gramStart"/>
      <w:r>
        <w:t>,15</w:t>
      </w:r>
      <w:proofErr w:type="gramEnd"/>
      <w:r>
        <w:t xml:space="preserve">;  </w:t>
      </w:r>
      <w:r>
        <w:rPr>
          <w:lang w:val="en-US"/>
        </w:rPr>
        <w:t>F</w:t>
      </w:r>
      <w:r>
        <w:rPr>
          <w:vertAlign w:val="subscript"/>
        </w:rPr>
        <w:t>з</w:t>
      </w:r>
      <w:r>
        <w:t>/</w:t>
      </w:r>
      <w:r>
        <w:rPr>
          <w:lang w:val="en-US"/>
        </w:rPr>
        <w:t>F</w:t>
      </w:r>
      <w:r>
        <w:rPr>
          <w:vertAlign w:val="subscript"/>
        </w:rPr>
        <w:t>к</w:t>
      </w:r>
      <w:r>
        <w:t>=70</w:t>
      </w:r>
      <w:r>
        <w:rPr>
          <w:rFonts w:ascii="Cambria Math" w:hAnsi="Cambria Math"/>
        </w:rPr>
        <w:t>÷</w:t>
      </w:r>
      <w:r>
        <w:t xml:space="preserve">80. </w:t>
      </w:r>
    </w:p>
    <w:p w:rsidR="00CA3CCE" w:rsidRPr="007E0450" w:rsidRDefault="00CA3CCE" w:rsidP="00CA3CCE">
      <w:pPr>
        <w:pStyle w:val="3"/>
        <w:rPr>
          <w:color w:val="000000" w:themeColor="text1"/>
        </w:rPr>
      </w:pPr>
      <w:r w:rsidRPr="007E0450">
        <w:rPr>
          <w:color w:val="000000" w:themeColor="text1"/>
        </w:rPr>
        <w:t>Расчет резьбы на прочность</w:t>
      </w:r>
    </w:p>
    <w:p w:rsidR="00CA3CCE" w:rsidRDefault="00CA3CCE" w:rsidP="007E0450">
      <w:pPr>
        <w:spacing w:before="100" w:beforeAutospacing="1" w:after="100" w:afterAutospacing="1"/>
        <w:ind w:firstLine="357"/>
        <w:jc w:val="both"/>
      </w:pPr>
      <w:r>
        <w:rPr>
          <w:i/>
          <w:iCs/>
          <w:color w:val="000000"/>
        </w:rPr>
        <w:t xml:space="preserve">При расчете резьбы на прочность принимают следующее допущение: </w:t>
      </w:r>
      <w:r>
        <w:rPr>
          <w:color w:val="000000"/>
        </w:rPr>
        <w:t>все витки резьбы нагружаются равномерно (хотя теоретическими и экспери</w:t>
      </w:r>
      <w:r>
        <w:rPr>
          <w:color w:val="000000"/>
        </w:rPr>
        <w:softHyphen/>
        <w:t>ментальными исследованиями установлено, что для гайки с шестью витка</w:t>
      </w:r>
      <w:r>
        <w:rPr>
          <w:color w:val="000000"/>
        </w:rPr>
        <w:softHyphen/>
        <w:t>ми первый виток резьбы воспринимает 52% всей осевой нагрузки, вто</w:t>
      </w:r>
      <w:r>
        <w:rPr>
          <w:color w:val="000000"/>
        </w:rPr>
        <w:softHyphen/>
        <w:t xml:space="preserve">рой — 25%, третий — 12%, шестой — только 2%). </w:t>
      </w:r>
      <w:r>
        <w:t>Действительный характер распределения нагрузки по виткам зависит от ошибок изготовления и степени износа резьбы, что затрудняет определение истинных напряжений.  В практике расчет резьбы на прочность производится не по истинным, а по условным напряжениям, которые сравнивают с допускаемыми напряжениями, установленными на основании опыта. Полагая нагружение витков равномерным, резьбу принято рассчитывать по напряжениям смятия и среза. </w:t>
      </w:r>
    </w:p>
    <w:p w:rsidR="00CA3CCE" w:rsidRDefault="00CA3CCE" w:rsidP="00CA3CCE">
      <w:pPr>
        <w:spacing w:before="100" w:beforeAutospacing="1" w:after="100" w:afterAutospacing="1"/>
        <w:ind w:firstLine="357"/>
        <w:jc w:val="center"/>
      </w:pPr>
      <w:r>
        <w:rPr>
          <w:noProof/>
          <w:lang w:eastAsia="ru-RU"/>
        </w:rPr>
        <w:drawing>
          <wp:inline distT="0" distB="0" distL="0" distR="0">
            <wp:extent cx="1790700" cy="2962275"/>
            <wp:effectExtent l="19050" t="0" r="0" b="0"/>
            <wp:docPr id="2907" name="Рисунок 2907" descr="http://www.detalmach.ru/lect2.files/image4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7" descr="http://www.detalmach.ru/lect2.files/image408.jpg"/>
                    <pic:cNvPicPr>
                      <a:picLocks noChangeAspect="1" noChangeArrowheads="1"/>
                    </pic:cNvPicPr>
                  </pic:nvPicPr>
                  <pic:blipFill>
                    <a:blip r:embed="rId276" cstate="print"/>
                    <a:srcRect/>
                    <a:stretch>
                      <a:fillRect/>
                    </a:stretch>
                  </pic:blipFill>
                  <pic:spPr bwMode="auto">
                    <a:xfrm>
                      <a:off x="0" y="0"/>
                      <a:ext cx="1790700" cy="2962275"/>
                    </a:xfrm>
                    <a:prstGeom prst="rect">
                      <a:avLst/>
                    </a:prstGeom>
                    <a:noFill/>
                    <a:ln w="9525">
                      <a:noFill/>
                      <a:miter lim="800000"/>
                      <a:headEnd/>
                      <a:tailEnd/>
                    </a:ln>
                  </pic:spPr>
                </pic:pic>
              </a:graphicData>
            </a:graphic>
          </wp:inline>
        </w:drawing>
      </w:r>
    </w:p>
    <w:p w:rsidR="00CA3CCE" w:rsidRDefault="0088369E" w:rsidP="00CA3CCE">
      <w:pPr>
        <w:shd w:val="clear" w:color="auto" w:fill="FFFFFF"/>
        <w:autoSpaceDE w:val="0"/>
        <w:autoSpaceDN w:val="0"/>
        <w:adjustRightInd w:val="0"/>
        <w:spacing w:before="100" w:beforeAutospacing="1" w:after="100" w:afterAutospacing="1"/>
        <w:ind w:firstLine="357"/>
        <w:jc w:val="center"/>
      </w:pPr>
      <w:r>
        <w:rPr>
          <w:b/>
          <w:color w:val="000000"/>
        </w:rPr>
        <w:t>Рис. 8.2</w:t>
      </w:r>
      <w:r w:rsidR="00CA3CCE">
        <w:rPr>
          <w:b/>
          <w:color w:val="000000"/>
        </w:rPr>
        <w:t>. К расчету резьбы на срез</w:t>
      </w:r>
    </w:p>
    <w:p w:rsidR="00CA3CCE" w:rsidRDefault="00CA3CCE" w:rsidP="007E0450">
      <w:pPr>
        <w:shd w:val="clear" w:color="auto" w:fill="FFFFFF"/>
        <w:autoSpaceDE w:val="0"/>
        <w:autoSpaceDN w:val="0"/>
        <w:adjustRightInd w:val="0"/>
        <w:spacing w:before="100" w:beforeAutospacing="1" w:after="100" w:afterAutospacing="1"/>
        <w:ind w:firstLine="357"/>
        <w:jc w:val="both"/>
      </w:pPr>
      <w:r>
        <w:rPr>
          <w:b/>
          <w:i/>
          <w:color w:val="000000"/>
        </w:rPr>
        <w:t>Расчет резьбы по напряжению смятия</w:t>
      </w:r>
      <w:r>
        <w:rPr>
          <w:color w:val="000000"/>
        </w:rPr>
        <w:t xml:space="preserve">. </w:t>
      </w:r>
      <w:r>
        <w:t>Условие прочности витка резьбы по смятию:</w:t>
      </w:r>
    </w:p>
    <w:p w:rsidR="00CA3CCE" w:rsidRDefault="00CA3CCE" w:rsidP="00CA3CCE">
      <w:pPr>
        <w:spacing w:before="100" w:beforeAutospacing="1" w:after="100" w:afterAutospacing="1"/>
        <w:ind w:firstLine="426"/>
        <w:jc w:val="both"/>
      </w:pPr>
      <w:r>
        <w:t>а) для гайки</w:t>
      </w:r>
    </w:p>
    <w:p w:rsidR="00CA3CCE" w:rsidRDefault="00CA3CCE" w:rsidP="00CA3CCE">
      <w:pPr>
        <w:spacing w:before="100" w:beforeAutospacing="1" w:after="100" w:afterAutospacing="1"/>
        <w:ind w:firstLine="426"/>
        <w:jc w:val="both"/>
      </w:pPr>
      <w:r>
        <w:rPr>
          <w:noProof/>
          <w:sz w:val="20"/>
          <w:szCs w:val="20"/>
          <w:lang w:eastAsia="ru-RU"/>
        </w:rPr>
        <w:drawing>
          <wp:inline distT="0" distB="0" distL="0" distR="0">
            <wp:extent cx="1457325" cy="314325"/>
            <wp:effectExtent l="19050" t="0" r="9525" b="0"/>
            <wp:docPr id="2908" name="Рисунок 2908" descr="http://www.detalmach.ru/lect2.files/image4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8" descr="http://www.detalmach.ru/lect2.files/image410.gif"/>
                    <pic:cNvPicPr>
                      <a:picLocks noChangeAspect="1" noChangeArrowheads="1"/>
                    </pic:cNvPicPr>
                  </pic:nvPicPr>
                  <pic:blipFill>
                    <a:blip r:embed="rId277" cstate="print"/>
                    <a:srcRect/>
                    <a:stretch>
                      <a:fillRect/>
                    </a:stretch>
                  </pic:blipFill>
                  <pic:spPr bwMode="auto">
                    <a:xfrm>
                      <a:off x="0" y="0"/>
                      <a:ext cx="1457325" cy="314325"/>
                    </a:xfrm>
                    <a:prstGeom prst="rect">
                      <a:avLst/>
                    </a:prstGeom>
                    <a:noFill/>
                    <a:ln w="9525">
                      <a:noFill/>
                      <a:miter lim="800000"/>
                      <a:headEnd/>
                      <a:tailEnd/>
                    </a:ln>
                  </pic:spPr>
                </pic:pic>
              </a:graphicData>
            </a:graphic>
          </wp:inline>
        </w:drawing>
      </w:r>
    </w:p>
    <w:p w:rsidR="00CA3CCE" w:rsidRDefault="00CA3CCE" w:rsidP="00CA3CCE">
      <w:pPr>
        <w:spacing w:before="100" w:beforeAutospacing="1" w:after="100" w:afterAutospacing="1"/>
        <w:ind w:firstLine="426"/>
        <w:jc w:val="both"/>
      </w:pPr>
      <w:r>
        <w:t>б) для винта</w:t>
      </w:r>
    </w:p>
    <w:p w:rsidR="00CA3CCE" w:rsidRDefault="00CA3CCE" w:rsidP="00CA3CCE">
      <w:pPr>
        <w:spacing w:before="100" w:beforeAutospacing="1" w:after="100" w:afterAutospacing="1"/>
        <w:ind w:firstLine="426"/>
        <w:jc w:val="both"/>
      </w:pPr>
      <w:r>
        <w:rPr>
          <w:noProof/>
          <w:sz w:val="20"/>
          <w:szCs w:val="20"/>
          <w:lang w:eastAsia="ru-RU"/>
        </w:rPr>
        <w:drawing>
          <wp:inline distT="0" distB="0" distL="0" distR="0">
            <wp:extent cx="1466850" cy="314325"/>
            <wp:effectExtent l="19050" t="0" r="0" b="0"/>
            <wp:docPr id="2909" name="Рисунок 2909" descr="http://www.detalmach.ru/lect2.files/image4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9" descr="http://www.detalmach.ru/lect2.files/image412.gif"/>
                    <pic:cNvPicPr>
                      <a:picLocks noChangeAspect="1" noChangeArrowheads="1"/>
                    </pic:cNvPicPr>
                  </pic:nvPicPr>
                  <pic:blipFill>
                    <a:blip r:embed="rId278" cstate="print"/>
                    <a:srcRect/>
                    <a:stretch>
                      <a:fillRect/>
                    </a:stretch>
                  </pic:blipFill>
                  <pic:spPr bwMode="auto">
                    <a:xfrm>
                      <a:off x="0" y="0"/>
                      <a:ext cx="1466850" cy="314325"/>
                    </a:xfrm>
                    <a:prstGeom prst="rect">
                      <a:avLst/>
                    </a:prstGeom>
                    <a:noFill/>
                    <a:ln w="9525">
                      <a:noFill/>
                      <a:miter lim="800000"/>
                      <a:headEnd/>
                      <a:tailEnd/>
                    </a:ln>
                  </pic:spPr>
                </pic:pic>
              </a:graphicData>
            </a:graphic>
          </wp:inline>
        </w:drawing>
      </w:r>
    </w:p>
    <w:p w:rsidR="00CA3CCE" w:rsidRDefault="00CA3CCE" w:rsidP="007E0450">
      <w:pPr>
        <w:spacing w:before="100" w:beforeAutospacing="1" w:after="100" w:afterAutospacing="1"/>
        <w:ind w:firstLine="426"/>
        <w:jc w:val="both"/>
      </w:pPr>
      <w:r>
        <w:lastRenderedPageBreak/>
        <w:t xml:space="preserve">где </w:t>
      </w:r>
      <w:r>
        <w:rPr>
          <w:i/>
          <w:lang w:val="en-US"/>
        </w:rPr>
        <w:t>F</w:t>
      </w:r>
      <w:r>
        <w:rPr>
          <w:i/>
        </w:rPr>
        <w:t xml:space="preserve"> -</w:t>
      </w:r>
      <w:r>
        <w:t xml:space="preserve"> осевая сила, действующая на болт, </w:t>
      </w:r>
      <w:r>
        <w:rPr>
          <w:i/>
          <w:lang w:val="en-US"/>
        </w:rPr>
        <w:t>d</w:t>
      </w:r>
      <w:r>
        <w:rPr>
          <w:i/>
          <w:vertAlign w:val="subscript"/>
        </w:rPr>
        <w:t>2</w:t>
      </w:r>
      <w:r>
        <w:rPr>
          <w:i/>
        </w:rPr>
        <w:t xml:space="preserve"> - </w:t>
      </w:r>
      <w:r>
        <w:t>средний</w:t>
      </w:r>
      <w:r>
        <w:rPr>
          <w:i/>
        </w:rPr>
        <w:t xml:space="preserve"> </w:t>
      </w:r>
      <w:r>
        <w:t xml:space="preserve">диаметр резьбы, </w:t>
      </w:r>
      <w:r>
        <w:rPr>
          <w:lang w:val="en-US"/>
        </w:rPr>
        <w:t>h</w:t>
      </w:r>
      <w:r>
        <w:t xml:space="preserve"> - высота витка, </w:t>
      </w:r>
      <w:r>
        <w:rPr>
          <w:i/>
          <w:lang w:val="en-US"/>
        </w:rPr>
        <w:t>z</w:t>
      </w:r>
      <w:r>
        <w:t xml:space="preserve"> - число витков резьбы в гайке</w:t>
      </w:r>
      <w:proofErr w:type="gramStart"/>
      <w:r>
        <w:t>, [</w:t>
      </w:r>
      <w:r>
        <w:rPr>
          <w:rFonts w:ascii="Cambria Math" w:hAnsi="Cambria Math"/>
        </w:rPr>
        <w:t>σ</w:t>
      </w:r>
      <w:r>
        <w:t>]</w:t>
      </w:r>
      <w:proofErr w:type="gramEnd"/>
      <w:r>
        <w:rPr>
          <w:vertAlign w:val="subscript"/>
        </w:rPr>
        <w:t>смв</w:t>
      </w:r>
      <w:r>
        <w:t xml:space="preserve"> - допускаемое напряжение смятия материала винта, [</w:t>
      </w:r>
      <w:r>
        <w:rPr>
          <w:rFonts w:ascii="Cambria Math" w:hAnsi="Cambria Math"/>
        </w:rPr>
        <w:t>σ</w:t>
      </w:r>
      <w:r>
        <w:t>]</w:t>
      </w:r>
      <w:r>
        <w:rPr>
          <w:vertAlign w:val="subscript"/>
        </w:rPr>
        <w:t>смг</w:t>
      </w:r>
      <w:r>
        <w:t xml:space="preserve"> - допускаемое напряжение смятия материала гайки.</w:t>
      </w:r>
      <w:r>
        <w:rPr>
          <w:color w:val="000000"/>
        </w:rPr>
        <w:t> </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b/>
          <w:i/>
          <w:color w:val="000000"/>
        </w:rPr>
        <w:t>Расчет резьбы по напряжению среза</w:t>
      </w:r>
      <w:r w:rsidR="00BC4F5B">
        <w:rPr>
          <w:color w:val="000000"/>
        </w:rPr>
        <w:t xml:space="preserve">  (рис.8.2)</w:t>
      </w:r>
      <w:r>
        <w:rPr>
          <w:color w:val="000000"/>
        </w:rPr>
        <w:t xml:space="preserve"> Проверочный расчет. Условие прочности</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rFonts w:ascii="Cambria Math" w:hAnsi="Cambria Math"/>
          <w:color w:val="000000"/>
          <w:lang w:val="en-US"/>
        </w:rPr>
        <w:t>τ</w:t>
      </w:r>
      <w:r>
        <w:rPr>
          <w:color w:val="000000"/>
          <w:vertAlign w:val="subscript"/>
        </w:rPr>
        <w:t>ср</w:t>
      </w:r>
      <w:proofErr w:type="gramStart"/>
      <w:r>
        <w:rPr>
          <w:rFonts w:ascii="Cambria Math" w:hAnsi="Cambria Math"/>
          <w:color w:val="000000"/>
        </w:rPr>
        <w:t>≤</w:t>
      </w:r>
      <w:r>
        <w:rPr>
          <w:color w:val="000000"/>
        </w:rPr>
        <w:t>[</w:t>
      </w:r>
      <w:proofErr w:type="gramEnd"/>
      <w:r>
        <w:rPr>
          <w:rFonts w:ascii="Cambria Math" w:hAnsi="Cambria Math"/>
          <w:color w:val="000000"/>
          <w:lang w:val="en-US"/>
        </w:rPr>
        <w:t>τ</w:t>
      </w:r>
      <w:r>
        <w:rPr>
          <w:color w:val="000000"/>
        </w:rPr>
        <w:t>]</w:t>
      </w:r>
      <w:r>
        <w:rPr>
          <w:color w:val="000000"/>
          <w:vertAlign w:val="subscript"/>
        </w:rPr>
        <w:t>ср</w:t>
      </w:r>
      <w:r>
        <w:rPr>
          <w:color w:val="000000"/>
        </w:rPr>
        <w:t>,</w:t>
      </w:r>
    </w:p>
    <w:p w:rsidR="00CA3CCE" w:rsidRDefault="00CA3CCE" w:rsidP="00CA3CCE">
      <w:pPr>
        <w:shd w:val="clear" w:color="auto" w:fill="FFFFFF"/>
        <w:autoSpaceDE w:val="0"/>
        <w:autoSpaceDN w:val="0"/>
        <w:adjustRightInd w:val="0"/>
        <w:spacing w:before="100" w:beforeAutospacing="1" w:after="100" w:afterAutospacing="1"/>
        <w:ind w:firstLine="357"/>
        <w:jc w:val="both"/>
      </w:pPr>
      <w:r>
        <w:t xml:space="preserve">где </w:t>
      </w:r>
      <w:r>
        <w:rPr>
          <w:rFonts w:ascii="Cambria Math" w:hAnsi="Cambria Math"/>
        </w:rPr>
        <w:t>τ</w:t>
      </w:r>
      <w:proofErr w:type="gramStart"/>
      <w:r>
        <w:rPr>
          <w:vertAlign w:val="subscript"/>
        </w:rPr>
        <w:t>ср</w:t>
      </w:r>
      <w:proofErr w:type="gramEnd"/>
      <w:r>
        <w:t xml:space="preserve"> — расчетное напряжение среза в резьбе; [</w:t>
      </w:r>
      <w:r>
        <w:rPr>
          <w:rFonts w:ascii="Cambria Math" w:hAnsi="Cambria Math"/>
        </w:rPr>
        <w:t>τ</w:t>
      </w:r>
      <w:r>
        <w:t>]</w:t>
      </w:r>
      <w:r>
        <w:rPr>
          <w:vertAlign w:val="subscript"/>
        </w:rPr>
        <w:t>ср</w:t>
      </w:r>
      <w:r>
        <w:t xml:space="preserve"> — допускаемое напря</w:t>
      </w:r>
      <w:r>
        <w:softHyphen/>
        <w:t xml:space="preserve">жение среза в резьбе.                   </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color w:val="000000"/>
        </w:rPr>
        <w:t>Для винта</w:t>
      </w:r>
      <w:r>
        <w:rPr>
          <w:color w:val="000000"/>
          <w:vertAlign w:val="superscript"/>
        </w:rPr>
        <w:t>:</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1143000" cy="314325"/>
            <wp:effectExtent l="19050" t="0" r="0" b="0"/>
            <wp:docPr id="2910" name="Рисунок 2910" descr="http://www.detalmach.ru/lect2.files/image4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0" descr="http://www.detalmach.ru/lect2.files/image414.gif"/>
                    <pic:cNvPicPr>
                      <a:picLocks noChangeAspect="1" noChangeArrowheads="1"/>
                    </pic:cNvPicPr>
                  </pic:nvPicPr>
                  <pic:blipFill>
                    <a:blip r:embed="rId279" cstate="print"/>
                    <a:srcRect/>
                    <a:stretch>
                      <a:fillRect/>
                    </a:stretch>
                  </pic:blipFill>
                  <pic:spPr bwMode="auto">
                    <a:xfrm>
                      <a:off x="0" y="0"/>
                      <a:ext cx="1143000" cy="314325"/>
                    </a:xfrm>
                    <a:prstGeom prst="rect">
                      <a:avLst/>
                    </a:prstGeom>
                    <a:noFill/>
                    <a:ln w="9525">
                      <a:noFill/>
                      <a:miter lim="800000"/>
                      <a:headEnd/>
                      <a:tailEnd/>
                    </a:ln>
                  </pic:spPr>
                </pic:pic>
              </a:graphicData>
            </a:graphic>
          </wp:inline>
        </w:drawing>
      </w:r>
    </w:p>
    <w:p w:rsidR="00CA3CCE" w:rsidRDefault="00CA3CCE" w:rsidP="00CA3CCE">
      <w:pPr>
        <w:spacing w:before="100" w:beforeAutospacing="1" w:after="100" w:afterAutospacing="1"/>
        <w:ind w:firstLine="357"/>
        <w:jc w:val="both"/>
      </w:pPr>
      <w:r>
        <w:t>для гайки</w:t>
      </w:r>
    </w:p>
    <w:p w:rsidR="00CA3CCE" w:rsidRDefault="00CA3CCE" w:rsidP="007E0450">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1085850" cy="285750"/>
            <wp:effectExtent l="19050" t="0" r="0" b="0"/>
            <wp:docPr id="2911" name="Рисунок 2911" descr="http://www.detalmach.ru/lect2.files/image4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1" descr="http://www.detalmach.ru/lect2.files/image416.gif"/>
                    <pic:cNvPicPr>
                      <a:picLocks noChangeAspect="1" noChangeArrowheads="1"/>
                    </pic:cNvPicPr>
                  </pic:nvPicPr>
                  <pic:blipFill>
                    <a:blip r:embed="rId280" cstate="print"/>
                    <a:srcRect/>
                    <a:stretch>
                      <a:fillRect/>
                    </a:stretch>
                  </pic:blipFill>
                  <pic:spPr bwMode="auto">
                    <a:xfrm>
                      <a:off x="0" y="0"/>
                      <a:ext cx="1085850" cy="285750"/>
                    </a:xfrm>
                    <a:prstGeom prst="rect">
                      <a:avLst/>
                    </a:prstGeom>
                    <a:noFill/>
                    <a:ln w="9525">
                      <a:noFill/>
                      <a:miter lim="800000"/>
                      <a:headEnd/>
                      <a:tailEnd/>
                    </a:ln>
                  </pic:spPr>
                </pic:pic>
              </a:graphicData>
            </a:graphic>
          </wp:inline>
        </w:drawing>
      </w:r>
      <w:r>
        <w:t> </w:t>
      </w:r>
    </w:p>
    <w:p w:rsidR="00CA3CCE" w:rsidRDefault="00CA3CCE" w:rsidP="007E0450">
      <w:pPr>
        <w:spacing w:before="100" w:beforeAutospacing="1" w:after="100" w:afterAutospacing="1"/>
        <w:ind w:firstLine="357"/>
        <w:jc w:val="both"/>
      </w:pPr>
      <w:r>
        <w:t xml:space="preserve">здесь </w:t>
      </w:r>
      <w:r>
        <w:rPr>
          <w:i/>
          <w:iCs/>
          <w:lang w:val="en-US"/>
        </w:rPr>
        <w:t>F</w:t>
      </w:r>
      <w:r w:rsidRPr="005D47DE">
        <w:rPr>
          <w:i/>
          <w:iCs/>
        </w:rPr>
        <w:t xml:space="preserve"> </w:t>
      </w:r>
      <w:r>
        <w:t xml:space="preserve">— осевое усилие, действующее на болт; </w:t>
      </w:r>
      <w:r>
        <w:rPr>
          <w:i/>
          <w:iCs/>
          <w:lang w:val="en-US"/>
        </w:rPr>
        <w:t>d</w:t>
      </w:r>
      <w:r>
        <w:rPr>
          <w:i/>
          <w:iCs/>
          <w:vertAlign w:val="subscript"/>
        </w:rPr>
        <w:t>1</w:t>
      </w:r>
      <w:r>
        <w:rPr>
          <w:i/>
          <w:iCs/>
        </w:rPr>
        <w:t xml:space="preserve"> — </w:t>
      </w:r>
      <w:r>
        <w:t xml:space="preserve">внутренний диаметр резьбы; </w:t>
      </w:r>
      <w:r>
        <w:rPr>
          <w:i/>
          <w:iCs/>
          <w:lang w:val="en-US"/>
        </w:rPr>
        <w:t>d</w:t>
      </w:r>
      <w:r w:rsidRPr="005D47DE">
        <w:rPr>
          <w:i/>
          <w:iCs/>
        </w:rPr>
        <w:t xml:space="preserve"> </w:t>
      </w:r>
      <w:r>
        <w:rPr>
          <w:i/>
          <w:iCs/>
        </w:rPr>
        <w:t xml:space="preserve">— </w:t>
      </w:r>
      <w:r>
        <w:t xml:space="preserve">наружный диаметр резьбы; </w:t>
      </w:r>
      <w:r>
        <w:rPr>
          <w:i/>
          <w:iCs/>
        </w:rPr>
        <w:t xml:space="preserve">Н — </w:t>
      </w:r>
      <w:r>
        <w:t xml:space="preserve">высота гайки; </w:t>
      </w:r>
      <w:r>
        <w:rPr>
          <w:lang w:val="en-US"/>
        </w:rPr>
        <w:t>K</w:t>
      </w:r>
      <w:r>
        <w:t>=</w:t>
      </w:r>
      <w:r>
        <w:rPr>
          <w:lang w:val="en-US"/>
        </w:rPr>
        <w:t>cd</w:t>
      </w:r>
      <w:r>
        <w:t>/</w:t>
      </w:r>
      <w:r>
        <w:rPr>
          <w:lang w:val="en-US"/>
        </w:rPr>
        <w:t>P</w:t>
      </w:r>
      <w:r>
        <w:t xml:space="preserve"> — коэф</w:t>
      </w:r>
      <w:r>
        <w:softHyphen/>
        <w:t>фициент, учитывающий тип резьбы (</w:t>
      </w:r>
      <w:r>
        <w:rPr>
          <w:i/>
          <w:lang w:val="en-US"/>
        </w:rPr>
        <w:t>K</w:t>
      </w:r>
      <w:r>
        <w:t xml:space="preserve">=0,8 — для треугольной резьбы; </w:t>
      </w:r>
      <w:r>
        <w:rPr>
          <w:i/>
          <w:iCs/>
        </w:rPr>
        <w:t xml:space="preserve">К= </w:t>
      </w:r>
      <w:r>
        <w:t xml:space="preserve">0,5 — для прямоугольной и </w:t>
      </w:r>
      <w:r>
        <w:rPr>
          <w:i/>
          <w:iCs/>
        </w:rPr>
        <w:t xml:space="preserve">К= </w:t>
      </w:r>
      <w:r>
        <w:t>0,65 — для трапецеидальной резьбы)</w:t>
      </w:r>
      <w:proofErr w:type="gramStart"/>
      <w:r>
        <w:t>.</w:t>
      </w:r>
      <w:r>
        <w:rPr>
          <w:color w:val="000000"/>
        </w:rPr>
        <w:t>П</w:t>
      </w:r>
      <w:proofErr w:type="gramEnd"/>
      <w:r>
        <w:rPr>
          <w:color w:val="000000"/>
        </w:rPr>
        <w:t>роектировочный расчет (рассматривается случай, когда материал гай</w:t>
      </w:r>
      <w:r>
        <w:rPr>
          <w:color w:val="000000"/>
        </w:rPr>
        <w:softHyphen/>
        <w:t>ки и винта одинаков). Задавшись типом резьбы и определив диаметр при проектном расчете, можно определить высоту гайки:</w:t>
      </w:r>
    </w:p>
    <w:p w:rsidR="00CA3CCE" w:rsidRDefault="00CA3CCE" w:rsidP="00CA3CCE">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828675" cy="333375"/>
            <wp:effectExtent l="19050" t="0" r="9525" b="0"/>
            <wp:docPr id="2912" name="Рисунок 2912" descr="http://www.detalmach.ru/lect2.files/image4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2" descr="http://www.detalmach.ru/lect2.files/image418.gif"/>
                    <pic:cNvPicPr>
                      <a:picLocks noChangeAspect="1" noChangeArrowheads="1"/>
                    </pic:cNvPicPr>
                  </pic:nvPicPr>
                  <pic:blipFill>
                    <a:blip r:embed="rId281" cstate="print"/>
                    <a:srcRect/>
                    <a:stretch>
                      <a:fillRect/>
                    </a:stretch>
                  </pic:blipFill>
                  <pic:spPr bwMode="auto">
                    <a:xfrm>
                      <a:off x="0" y="0"/>
                      <a:ext cx="828675" cy="333375"/>
                    </a:xfrm>
                    <a:prstGeom prst="rect">
                      <a:avLst/>
                    </a:prstGeom>
                    <a:noFill/>
                    <a:ln w="9525">
                      <a:noFill/>
                      <a:miter lim="800000"/>
                      <a:headEnd/>
                      <a:tailEnd/>
                    </a:ln>
                  </pic:spPr>
                </pic:pic>
              </a:graphicData>
            </a:graphic>
          </wp:inline>
        </w:drawing>
      </w:r>
    </w:p>
    <w:p w:rsidR="00CA3CCE" w:rsidRDefault="00CA3CCE" w:rsidP="00CA3CCE">
      <w:pPr>
        <w:spacing w:before="100" w:beforeAutospacing="1" w:after="100" w:afterAutospacing="1"/>
        <w:ind w:firstLine="357"/>
        <w:jc w:val="both"/>
      </w:pPr>
      <w:r>
        <w:rPr>
          <w:color w:val="000000"/>
        </w:rPr>
        <w:t>Стандартные крепежные изделия на прочность резьбы не рассчитывают</w:t>
      </w:r>
      <w:proofErr w:type="gramStart"/>
      <w:r>
        <w:rPr>
          <w:color w:val="000000"/>
        </w:rPr>
        <w:t>.</w:t>
      </w:r>
      <w:r>
        <w:t>И</w:t>
      </w:r>
      <w:proofErr w:type="gramEnd"/>
      <w:r>
        <w:t xml:space="preserve">з условия равнопрочности резьбы и стержня винта определяются высота гайки, нормы на глубину завинчивания винтов и шпилек в деталь и прочие размеры. </w:t>
      </w:r>
      <w:r>
        <w:rPr>
          <w:spacing w:val="-2"/>
        </w:rPr>
        <w:t xml:space="preserve">Учитывая сложность напряженного состояния резьбы, а, также предусматривая ослабление резьбы от истирания и возможных повреждений при завинчивании, высоту стандартных гаек крепежных изделий принимают </w:t>
      </w:r>
      <w:r>
        <w:rPr>
          <w:i/>
          <w:iCs/>
          <w:spacing w:val="-2"/>
          <w:lang w:val="en-US"/>
        </w:rPr>
        <w:t>H</w:t>
      </w:r>
      <w:r>
        <w:rPr>
          <w:rFonts w:ascii="Cambria Math" w:hAnsi="Cambria Math"/>
          <w:i/>
          <w:iCs/>
          <w:spacing w:val="-2"/>
        </w:rPr>
        <w:t>≈</w:t>
      </w:r>
      <w:r>
        <w:rPr>
          <w:spacing w:val="-2"/>
        </w:rPr>
        <w:t>0,8</w:t>
      </w:r>
      <w:r>
        <w:rPr>
          <w:i/>
          <w:iCs/>
          <w:spacing w:val="-2"/>
          <w:lang w:val="en-US"/>
        </w:rPr>
        <w:t>d</w:t>
      </w:r>
      <w:r>
        <w:rPr>
          <w:i/>
          <w:iCs/>
          <w:spacing w:val="-2"/>
          <w:vertAlign w:val="subscript"/>
        </w:rPr>
        <w:t>1</w:t>
      </w:r>
      <w:r>
        <w:rPr>
          <w:spacing w:val="-2"/>
        </w:rPr>
        <w:t>.</w:t>
      </w:r>
      <w:r>
        <w:rPr>
          <w:spacing w:val="-4"/>
        </w:rPr>
        <w:t xml:space="preserve"> По тем же соображениям устанавливают нормы завинчивания винтов и шпилек в детали </w:t>
      </w:r>
      <w:r>
        <w:rPr>
          <w:i/>
          <w:iCs/>
          <w:spacing w:val="-4"/>
          <w:lang w:val="en-US"/>
        </w:rPr>
        <w:t>H</w:t>
      </w:r>
      <w:r>
        <w:rPr>
          <w:spacing w:val="-4"/>
        </w:rPr>
        <w:t>=</w:t>
      </w:r>
      <w:r>
        <w:rPr>
          <w:i/>
          <w:iCs/>
          <w:spacing w:val="-4"/>
          <w:lang w:val="en-US"/>
        </w:rPr>
        <w:t>d</w:t>
      </w:r>
      <w:r>
        <w:rPr>
          <w:i/>
          <w:iCs/>
          <w:spacing w:val="-4"/>
          <w:vertAlign w:val="subscript"/>
        </w:rPr>
        <w:t>1</w:t>
      </w:r>
      <w:r>
        <w:rPr>
          <w:spacing w:val="-4"/>
        </w:rPr>
        <w:t xml:space="preserve"> – в стальные детали,  </w:t>
      </w:r>
      <w:r>
        <w:rPr>
          <w:i/>
          <w:iCs/>
          <w:spacing w:val="-4"/>
          <w:lang w:val="en-US"/>
        </w:rPr>
        <w:t>H</w:t>
      </w:r>
      <w:r>
        <w:rPr>
          <w:spacing w:val="-4"/>
        </w:rPr>
        <w:t>=1,5</w:t>
      </w:r>
      <w:r>
        <w:rPr>
          <w:i/>
          <w:iCs/>
          <w:spacing w:val="-4"/>
          <w:lang w:val="en-US"/>
        </w:rPr>
        <w:t>d</w:t>
      </w:r>
      <w:r>
        <w:rPr>
          <w:i/>
          <w:iCs/>
          <w:spacing w:val="-4"/>
          <w:vertAlign w:val="subscript"/>
        </w:rPr>
        <w:t>1</w:t>
      </w:r>
      <w:r>
        <w:rPr>
          <w:spacing w:val="-4"/>
        </w:rPr>
        <w:t xml:space="preserve"> – в чугунные и силуминовые детали.</w:t>
      </w:r>
    </w:p>
    <w:p w:rsidR="00B73829" w:rsidRPr="00B73829" w:rsidRDefault="00CA3CCE" w:rsidP="00B73829">
      <w:pPr>
        <w:pStyle w:val="3"/>
        <w:rPr>
          <w:color w:val="000000" w:themeColor="text1"/>
        </w:rPr>
      </w:pPr>
      <w:r w:rsidRPr="00B73829">
        <w:rPr>
          <w:color w:val="000000" w:themeColor="text1"/>
        </w:rPr>
        <w:t> </w:t>
      </w:r>
      <w:r w:rsidR="00B73829" w:rsidRPr="00B73829">
        <w:rPr>
          <w:color w:val="000000" w:themeColor="text1"/>
          <w:sz w:val="20"/>
          <w:szCs w:val="20"/>
        </w:rPr>
        <w:t xml:space="preserve">Расчет незатянутого болта, нагруженного внешней растягивающей силой  </w:t>
      </w:r>
    </w:p>
    <w:p w:rsidR="00B73829" w:rsidRDefault="00B73829" w:rsidP="00B73829">
      <w:pPr>
        <w:spacing w:before="100" w:beforeAutospacing="1" w:after="100" w:afterAutospacing="1"/>
        <w:ind w:firstLine="426"/>
        <w:jc w:val="both"/>
      </w:pPr>
      <w:r>
        <w:rPr>
          <w:color w:val="000000"/>
          <w:spacing w:val="-2"/>
        </w:rPr>
        <w:t xml:space="preserve">Этот случай встречается редко. Примером служит нарезанный </w:t>
      </w:r>
      <w:r>
        <w:rPr>
          <w:color w:val="000000"/>
          <w:spacing w:val="1"/>
        </w:rPr>
        <w:t xml:space="preserve">участок крюка для подвешивания груза. Опасным </w:t>
      </w:r>
      <w:r>
        <w:rPr>
          <w:color w:val="000000"/>
          <w:spacing w:val="-2"/>
        </w:rPr>
        <w:t xml:space="preserve">бывает сечение, ослабленное резьбой. </w:t>
      </w:r>
      <w:r w:rsidR="00BC4F5B">
        <w:rPr>
          <w:color w:val="000000"/>
        </w:rPr>
        <w:t>На рис. 8.3</w:t>
      </w:r>
      <w:r>
        <w:rPr>
          <w:color w:val="000000"/>
        </w:rPr>
        <w:t xml:space="preserve"> показан пример такого резьбового соединения. Стержень крюка работает только на растяжение. Резь</w:t>
      </w:r>
      <w:r>
        <w:rPr>
          <w:color w:val="000000"/>
        </w:rPr>
        <w:softHyphen/>
        <w:t xml:space="preserve">бовое соединение, рассматриваемое в данном случае, называют ненапряженным. </w:t>
      </w:r>
      <w:r>
        <w:t xml:space="preserve">Такие соединения способны воспринимать только статическую нагрузку. Опасным будет сечение, ослабленное резьбой. Статическая прочность стержня с резьбой выше (в среднем на 10%), чем гладкого стержня с диаметром, равным внутреннему диаметру </w:t>
      </w:r>
      <w:r>
        <w:rPr>
          <w:i/>
          <w:iCs/>
          <w:lang w:val="en-US"/>
        </w:rPr>
        <w:t>d</w:t>
      </w:r>
      <w:r>
        <w:rPr>
          <w:vertAlign w:val="subscript"/>
        </w:rPr>
        <w:t>1</w:t>
      </w:r>
      <w:r>
        <w:t xml:space="preserve">. </w:t>
      </w:r>
      <w:r>
        <w:rPr>
          <w:color w:val="000000"/>
        </w:rPr>
        <w:t> </w:t>
      </w:r>
    </w:p>
    <w:p w:rsidR="00B73829" w:rsidRDefault="00B73829" w:rsidP="00B73829">
      <w:pPr>
        <w:spacing w:before="100" w:beforeAutospacing="1" w:after="100" w:afterAutospacing="1"/>
        <w:ind w:firstLine="357"/>
        <w:jc w:val="center"/>
      </w:pPr>
      <w:r>
        <w:rPr>
          <w:noProof/>
          <w:lang w:eastAsia="ru-RU"/>
        </w:rPr>
        <w:lastRenderedPageBreak/>
        <w:drawing>
          <wp:inline distT="0" distB="0" distL="0" distR="0">
            <wp:extent cx="600075" cy="1076325"/>
            <wp:effectExtent l="19050" t="0" r="9525" b="0"/>
            <wp:docPr id="2915" name="Рисунок 2915" descr="http://www.detalmach.ru/lect2.files/image4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5" descr="http://www.detalmach.ru/lect2.files/image424.jpg"/>
                    <pic:cNvPicPr>
                      <a:picLocks noChangeAspect="1" noChangeArrowheads="1"/>
                    </pic:cNvPicPr>
                  </pic:nvPicPr>
                  <pic:blipFill>
                    <a:blip r:embed="rId282" cstate="print"/>
                    <a:srcRect/>
                    <a:stretch>
                      <a:fillRect/>
                    </a:stretch>
                  </pic:blipFill>
                  <pic:spPr bwMode="auto">
                    <a:xfrm>
                      <a:off x="0" y="0"/>
                      <a:ext cx="600075" cy="1076325"/>
                    </a:xfrm>
                    <a:prstGeom prst="rect">
                      <a:avLst/>
                    </a:prstGeom>
                    <a:noFill/>
                    <a:ln w="9525">
                      <a:noFill/>
                      <a:miter lim="800000"/>
                      <a:headEnd/>
                      <a:tailEnd/>
                    </a:ln>
                  </pic:spPr>
                </pic:pic>
              </a:graphicData>
            </a:graphic>
          </wp:inline>
        </w:drawing>
      </w:r>
    </w:p>
    <w:p w:rsidR="00B73829" w:rsidRDefault="00BC4F5B" w:rsidP="00B73829">
      <w:pPr>
        <w:spacing w:before="100" w:beforeAutospacing="1" w:after="100" w:afterAutospacing="1"/>
        <w:ind w:firstLine="357"/>
        <w:jc w:val="center"/>
      </w:pPr>
      <w:r>
        <w:rPr>
          <w:b/>
          <w:color w:val="000000"/>
          <w:spacing w:val="-3"/>
        </w:rPr>
        <w:t>Рис.8.3</w:t>
      </w:r>
      <w:r w:rsidR="00B73829">
        <w:rPr>
          <w:b/>
          <w:color w:val="000000"/>
          <w:spacing w:val="-3"/>
        </w:rPr>
        <w:t xml:space="preserve">. Грузовой </w:t>
      </w:r>
      <w:r w:rsidR="00B73829">
        <w:rPr>
          <w:b/>
          <w:color w:val="000000"/>
          <w:spacing w:val="1"/>
        </w:rPr>
        <w:t>крюк с обоймой</w:t>
      </w:r>
      <w:r w:rsidR="00B73829">
        <w:rPr>
          <w:color w:val="000000"/>
          <w:spacing w:val="1"/>
        </w:rPr>
        <w:t> </w:t>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color w:val="000000"/>
        </w:rPr>
        <w:t>Проверочный расчет ненапряженного болтового соединения. Условие прочности на растяжение:</w:t>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2638425" cy="314325"/>
            <wp:effectExtent l="19050" t="0" r="9525" b="0"/>
            <wp:docPr id="2916" name="Рисунок 2916" descr="http://www.detalmach.ru/lect2.files/image4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6" descr="http://www.detalmach.ru/lect2.files/image426.gif"/>
                    <pic:cNvPicPr>
                      <a:picLocks noChangeAspect="1" noChangeArrowheads="1"/>
                    </pic:cNvPicPr>
                  </pic:nvPicPr>
                  <pic:blipFill>
                    <a:blip r:embed="rId283" cstate="print"/>
                    <a:srcRect/>
                    <a:stretch>
                      <a:fillRect/>
                    </a:stretch>
                  </pic:blipFill>
                  <pic:spPr bwMode="auto">
                    <a:xfrm>
                      <a:off x="0" y="0"/>
                      <a:ext cx="2638425" cy="314325"/>
                    </a:xfrm>
                    <a:prstGeom prst="rect">
                      <a:avLst/>
                    </a:prstGeom>
                    <a:noFill/>
                    <a:ln w="9525">
                      <a:noFill/>
                      <a:miter lim="800000"/>
                      <a:headEnd/>
                      <a:tailEnd/>
                    </a:ln>
                  </pic:spPr>
                </pic:pic>
              </a:graphicData>
            </a:graphic>
          </wp:inline>
        </w:drawing>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color w:val="000000"/>
        </w:rPr>
        <w:t xml:space="preserve">где </w:t>
      </w:r>
      <w:r>
        <w:rPr>
          <w:rFonts w:ascii="Cambria Math" w:hAnsi="Cambria Math"/>
          <w:color w:val="000000"/>
        </w:rPr>
        <w:t>σ</w:t>
      </w:r>
      <w:r>
        <w:rPr>
          <w:color w:val="000000"/>
          <w:vertAlign w:val="subscript"/>
          <w:lang w:val="en-US"/>
        </w:rPr>
        <w:t>p</w:t>
      </w:r>
      <w:r>
        <w:t xml:space="preserve"> и [</w:t>
      </w:r>
      <w:r>
        <w:rPr>
          <w:rFonts w:ascii="Cambria Math" w:hAnsi="Cambria Math"/>
        </w:rPr>
        <w:t>σ</w:t>
      </w:r>
      <w:r>
        <w:t>]</w:t>
      </w:r>
      <w:r>
        <w:rPr>
          <w:vertAlign w:val="subscript"/>
          <w:lang w:val="en-US"/>
        </w:rPr>
        <w:t>p</w:t>
      </w:r>
      <w:r>
        <w:rPr>
          <w:color w:val="000000"/>
        </w:rPr>
        <w:t xml:space="preserve"> — соответственно расчетное и допускаемое напряжения растя</w:t>
      </w:r>
      <w:r>
        <w:rPr>
          <w:color w:val="000000"/>
        </w:rPr>
        <w:softHyphen/>
        <w:t xml:space="preserve">жения в поперечном сечении нарезанной части болта; </w:t>
      </w:r>
      <w:r>
        <w:rPr>
          <w:i/>
          <w:iCs/>
          <w:color w:val="000000"/>
          <w:lang w:val="en-US"/>
        </w:rPr>
        <w:t>F</w:t>
      </w:r>
      <w:r w:rsidRPr="005D47DE">
        <w:rPr>
          <w:i/>
          <w:iCs/>
          <w:color w:val="000000"/>
        </w:rPr>
        <w:t xml:space="preserve"> </w:t>
      </w:r>
      <w:r>
        <w:rPr>
          <w:color w:val="000000"/>
        </w:rPr>
        <w:t xml:space="preserve">— растягивающая сила; </w:t>
      </w:r>
      <w:r>
        <w:rPr>
          <w:i/>
          <w:iCs/>
          <w:color w:val="000000"/>
          <w:lang w:val="en-US"/>
        </w:rPr>
        <w:t>d</w:t>
      </w:r>
      <w:r>
        <w:rPr>
          <w:i/>
          <w:iCs/>
          <w:color w:val="000000"/>
          <w:vertAlign w:val="subscript"/>
        </w:rPr>
        <w:t>1</w:t>
      </w:r>
      <w:r>
        <w:rPr>
          <w:i/>
          <w:iCs/>
          <w:color w:val="000000"/>
        </w:rPr>
        <w:t xml:space="preserve">— </w:t>
      </w:r>
      <w:r>
        <w:rPr>
          <w:color w:val="000000"/>
        </w:rPr>
        <w:t>внутренний диаметр резьбы болта.</w:t>
      </w:r>
      <w:r w:rsidR="007E7548">
        <w:rPr>
          <w:color w:val="000000"/>
        </w:rPr>
        <w:t xml:space="preserve"> </w:t>
      </w:r>
      <w:r>
        <w:rPr>
          <w:color w:val="000000"/>
        </w:rPr>
        <w:t>Проектировочный расчет ненапряженного болтового соединения сво</w:t>
      </w:r>
      <w:r>
        <w:rPr>
          <w:color w:val="000000"/>
        </w:rPr>
        <w:softHyphen/>
        <w:t xml:space="preserve">дится к определению внутреннего диаметра резьбы </w:t>
      </w:r>
      <w:r>
        <w:rPr>
          <w:i/>
          <w:color w:val="000000"/>
          <w:lang w:val="en-US"/>
        </w:rPr>
        <w:t>d</w:t>
      </w:r>
      <w:r>
        <w:rPr>
          <w:i/>
          <w:color w:val="000000"/>
          <w:vertAlign w:val="subscript"/>
        </w:rPr>
        <w:t>1</w:t>
      </w:r>
      <w:r>
        <w:rPr>
          <w:color w:val="000000"/>
        </w:rPr>
        <w:t>, из условия прочно</w:t>
      </w:r>
      <w:r>
        <w:rPr>
          <w:color w:val="000000"/>
        </w:rPr>
        <w:softHyphen/>
        <w:t>сти (9):</w:t>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3086100" cy="447675"/>
            <wp:effectExtent l="19050" t="0" r="0" b="0"/>
            <wp:docPr id="2917" name="Рисунок 2917" descr="http://www.detalmach.ru/lect2.files/image4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7" descr="http://www.detalmach.ru/lect2.files/image428.gif"/>
                    <pic:cNvPicPr>
                      <a:picLocks noChangeAspect="1" noChangeArrowheads="1"/>
                    </pic:cNvPicPr>
                  </pic:nvPicPr>
                  <pic:blipFill>
                    <a:blip r:embed="rId284" cstate="print"/>
                    <a:srcRect/>
                    <a:stretch>
                      <a:fillRect/>
                    </a:stretch>
                  </pic:blipFill>
                  <pic:spPr bwMode="auto">
                    <a:xfrm>
                      <a:off x="0" y="0"/>
                      <a:ext cx="3086100" cy="447675"/>
                    </a:xfrm>
                    <a:prstGeom prst="rect">
                      <a:avLst/>
                    </a:prstGeom>
                    <a:noFill/>
                    <a:ln w="9525">
                      <a:noFill/>
                      <a:miter lim="800000"/>
                      <a:headEnd/>
                      <a:tailEnd/>
                    </a:ln>
                  </pic:spPr>
                </pic:pic>
              </a:graphicData>
            </a:graphic>
          </wp:inline>
        </w:drawing>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color w:val="000000"/>
        </w:rPr>
        <w:t>где [</w:t>
      </w:r>
      <w:r>
        <w:rPr>
          <w:rFonts w:ascii="Cambria Math" w:hAnsi="Cambria Math"/>
          <w:color w:val="000000"/>
        </w:rPr>
        <w:t>σ</w:t>
      </w:r>
      <w:r>
        <w:rPr>
          <w:color w:val="000000"/>
        </w:rPr>
        <w:t>]</w:t>
      </w:r>
      <w:r>
        <w:rPr>
          <w:color w:val="000000"/>
          <w:vertAlign w:val="subscript"/>
          <w:lang w:val="en-US"/>
        </w:rPr>
        <w:t>p</w:t>
      </w:r>
      <w:r>
        <w:rPr>
          <w:color w:val="000000"/>
        </w:rPr>
        <w:t>=</w:t>
      </w:r>
      <w:r>
        <w:rPr>
          <w:rFonts w:ascii="Cambria Math" w:hAnsi="Cambria Math"/>
          <w:color w:val="000000"/>
        </w:rPr>
        <w:t>σ</w:t>
      </w:r>
      <w:r>
        <w:rPr>
          <w:color w:val="000000"/>
          <w:vertAlign w:val="subscript"/>
          <w:lang w:val="en-US"/>
        </w:rPr>
        <w:t>T</w:t>
      </w:r>
      <w:r>
        <w:rPr>
          <w:color w:val="000000"/>
        </w:rPr>
        <w:t>/[</w:t>
      </w:r>
      <w:r>
        <w:rPr>
          <w:color w:val="000000"/>
          <w:lang w:val="en-US"/>
        </w:rPr>
        <w:t>s</w:t>
      </w:r>
      <w:r>
        <w:rPr>
          <w:color w:val="000000"/>
        </w:rPr>
        <w:t>]</w:t>
      </w:r>
      <w:r>
        <w:rPr>
          <w:color w:val="000000"/>
          <w:vertAlign w:val="subscript"/>
          <w:lang w:val="en-US"/>
        </w:rPr>
        <w:t>T</w:t>
      </w:r>
      <w:r w:rsidRPr="005D47DE">
        <w:rPr>
          <w:color w:val="000000"/>
        </w:rPr>
        <w:t xml:space="preserve"> </w:t>
      </w:r>
      <w:r>
        <w:rPr>
          <w:i/>
          <w:iCs/>
          <w:color w:val="000000"/>
        </w:rPr>
        <w:t xml:space="preserve">— </w:t>
      </w:r>
      <w:r>
        <w:rPr>
          <w:color w:val="000000"/>
        </w:rPr>
        <w:t xml:space="preserve">допускаемое напряжение на растяжение; </w:t>
      </w:r>
      <w:r>
        <w:rPr>
          <w:rFonts w:ascii="Cambria Math" w:hAnsi="Cambria Math"/>
          <w:color w:val="000000"/>
        </w:rPr>
        <w:t>σ</w:t>
      </w:r>
      <w:r>
        <w:rPr>
          <w:color w:val="000000"/>
          <w:vertAlign w:val="subscript"/>
          <w:lang w:val="en-US"/>
        </w:rPr>
        <w:t>T</w:t>
      </w:r>
      <w:r w:rsidRPr="005D47DE">
        <w:rPr>
          <w:color w:val="000000"/>
        </w:rPr>
        <w:t xml:space="preserve"> </w:t>
      </w:r>
      <w:r>
        <w:rPr>
          <w:color w:val="000000"/>
        </w:rPr>
        <w:t>— предел те</w:t>
      </w:r>
      <w:r>
        <w:rPr>
          <w:color w:val="000000"/>
        </w:rPr>
        <w:softHyphen/>
        <w:t>кучести материала болта;  [</w:t>
      </w:r>
      <w:r>
        <w:rPr>
          <w:color w:val="000000"/>
          <w:lang w:val="en-US"/>
        </w:rPr>
        <w:t>s</w:t>
      </w:r>
      <w:r>
        <w:rPr>
          <w:color w:val="000000"/>
        </w:rPr>
        <w:t>]</w:t>
      </w:r>
      <w:r>
        <w:rPr>
          <w:color w:val="000000"/>
          <w:vertAlign w:val="subscript"/>
          <w:lang w:val="en-US"/>
        </w:rPr>
        <w:t>T</w:t>
      </w:r>
      <w:r>
        <w:rPr>
          <w:color w:val="000000"/>
        </w:rPr>
        <w:t xml:space="preserve"> — допускаемый коэффициент за</w:t>
      </w:r>
      <w:r>
        <w:rPr>
          <w:color w:val="000000"/>
        </w:rPr>
        <w:softHyphen/>
        <w:t xml:space="preserve">паса прочности. </w:t>
      </w:r>
      <w:r>
        <w:rPr>
          <w:color w:val="000000"/>
          <w:spacing w:val="-3"/>
        </w:rPr>
        <w:t>Для болтов из углеродистой стали при</w:t>
      </w:r>
      <w:r>
        <w:rPr>
          <w:color w:val="000000"/>
          <w:spacing w:val="-2"/>
        </w:rPr>
        <w:t xml:space="preserve">нимают </w:t>
      </w:r>
      <w:r>
        <w:rPr>
          <w:color w:val="000000"/>
        </w:rPr>
        <w:t>[</w:t>
      </w:r>
      <w:r>
        <w:rPr>
          <w:color w:val="000000"/>
          <w:lang w:val="en-US"/>
        </w:rPr>
        <w:t>s</w:t>
      </w:r>
      <w:r>
        <w:rPr>
          <w:color w:val="000000"/>
        </w:rPr>
        <w:t>]</w:t>
      </w:r>
      <w:r>
        <w:rPr>
          <w:color w:val="000000"/>
          <w:vertAlign w:val="subscript"/>
          <w:lang w:val="en-US"/>
        </w:rPr>
        <w:t>T</w:t>
      </w:r>
      <w:r w:rsidRPr="005D47DE">
        <w:rPr>
          <w:color w:val="000000"/>
        </w:rPr>
        <w:t xml:space="preserve"> </w:t>
      </w:r>
      <w:r>
        <w:rPr>
          <w:color w:val="000000"/>
        </w:rPr>
        <w:t>=1,5</w:t>
      </w:r>
      <w:r>
        <w:rPr>
          <w:rFonts w:ascii="Cambria Math" w:hAnsi="Cambria Math"/>
          <w:color w:val="000000"/>
        </w:rPr>
        <w:t>÷</w:t>
      </w:r>
      <w:r>
        <w:rPr>
          <w:color w:val="000000"/>
        </w:rPr>
        <w:t>3,0</w:t>
      </w:r>
      <w:r>
        <w:rPr>
          <w:color w:val="000000"/>
          <w:spacing w:val="-2"/>
        </w:rPr>
        <w:t xml:space="preserve">. Большие значения </w:t>
      </w:r>
      <w:r>
        <w:rPr>
          <w:color w:val="000000"/>
          <w:spacing w:val="-5"/>
        </w:rPr>
        <w:t xml:space="preserve">коэффициента запаса </w:t>
      </w:r>
      <w:r>
        <w:rPr>
          <w:color w:val="000000"/>
        </w:rPr>
        <w:t>[</w:t>
      </w:r>
      <w:r>
        <w:rPr>
          <w:color w:val="000000"/>
          <w:lang w:val="en-US"/>
        </w:rPr>
        <w:t>s</w:t>
      </w:r>
      <w:r>
        <w:rPr>
          <w:color w:val="000000"/>
        </w:rPr>
        <w:t>]</w:t>
      </w:r>
      <w:r>
        <w:rPr>
          <w:color w:val="000000"/>
          <w:vertAlign w:val="subscript"/>
          <w:lang w:val="en-US"/>
        </w:rPr>
        <w:t>T</w:t>
      </w:r>
      <w:r w:rsidRPr="005D47DE">
        <w:rPr>
          <w:color w:val="000000"/>
        </w:rPr>
        <w:t xml:space="preserve"> </w:t>
      </w:r>
      <w:r>
        <w:rPr>
          <w:color w:val="000000"/>
          <w:spacing w:val="-5"/>
        </w:rPr>
        <w:t xml:space="preserve">принимают </w:t>
      </w:r>
      <w:r>
        <w:t xml:space="preserve">при невысокой точности определения величины нагрузки </w:t>
      </w:r>
      <w:r>
        <w:rPr>
          <w:i/>
        </w:rPr>
        <w:t xml:space="preserve">F </w:t>
      </w:r>
      <w:r>
        <w:t>или для конструкций повышенной ответственности.</w:t>
      </w:r>
      <w:r>
        <w:rPr>
          <w:b/>
          <w:bCs/>
          <w:i/>
          <w:iCs/>
          <w:color w:val="000000"/>
        </w:rPr>
        <w:t> </w:t>
      </w:r>
    </w:p>
    <w:p w:rsidR="00B73829" w:rsidRDefault="00B73829" w:rsidP="00B73829">
      <w:pPr>
        <w:shd w:val="clear" w:color="auto" w:fill="FFFFFF"/>
        <w:autoSpaceDE w:val="0"/>
        <w:autoSpaceDN w:val="0"/>
        <w:adjustRightInd w:val="0"/>
        <w:spacing w:before="100" w:beforeAutospacing="1" w:after="100" w:afterAutospacing="1"/>
        <w:ind w:firstLine="357"/>
        <w:jc w:val="both"/>
      </w:pPr>
      <w:bookmarkStart w:id="26" w:name="_Расчет_затянутого_болта,"/>
      <w:bookmarkEnd w:id="26"/>
      <w:r>
        <w:rPr>
          <w:b/>
          <w:i/>
          <w:iCs/>
          <w:color w:val="000000"/>
        </w:rPr>
        <w:t xml:space="preserve">Условие прочности  </w:t>
      </w:r>
      <w:r>
        <w:rPr>
          <w:rFonts w:ascii="Cambria Math" w:hAnsi="Cambria Math"/>
        </w:rPr>
        <w:t>σ</w:t>
      </w:r>
      <w:r>
        <w:rPr>
          <w:rFonts w:ascii="Cambria Math" w:hAnsi="Cambria Math"/>
          <w:vertAlign w:val="subscript"/>
        </w:rPr>
        <w:t>э</w:t>
      </w:r>
      <w:r>
        <w:rPr>
          <w:rFonts w:ascii="Cambria Math" w:hAnsi="Cambria Math"/>
        </w:rPr>
        <w:t>≤[</w:t>
      </w:r>
      <w:r>
        <w:rPr>
          <w:rFonts w:ascii="Cambria Math" w:hAnsi="Cambria Math"/>
          <w:lang w:val="en-US"/>
        </w:rPr>
        <w:t>σ</w:t>
      </w:r>
      <w:r>
        <w:rPr>
          <w:rFonts w:ascii="Cambria Math" w:hAnsi="Cambria Math"/>
        </w:rPr>
        <w:t>]</w:t>
      </w:r>
      <w:r>
        <w:rPr>
          <w:rFonts w:ascii="Cambria Math" w:hAnsi="Cambria Math"/>
          <w:vertAlign w:val="subscript"/>
          <w:lang w:val="en-US"/>
        </w:rPr>
        <w:t>p</w:t>
      </w:r>
      <w:r>
        <w:rPr>
          <w:rFonts w:ascii="Cambria Math" w:hAnsi="Cambria Math"/>
        </w:rPr>
        <w:t xml:space="preserve">.      </w:t>
      </w:r>
      <w:r>
        <w:rPr>
          <w:i/>
          <w:iCs/>
        </w:rPr>
        <w:tab/>
      </w:r>
      <w:r>
        <w:rPr>
          <w:i/>
          <w:iCs/>
        </w:rPr>
        <w:tab/>
        <w:t xml:space="preserve">    </w:t>
      </w:r>
      <w:r>
        <w:rPr>
          <w:i/>
          <w:iCs/>
        </w:rPr>
        <w:tab/>
        <w:t xml:space="preserve">                                                       </w:t>
      </w:r>
      <w:r>
        <w:t>(11)</w:t>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color w:val="000000"/>
        </w:rPr>
        <w:t>Эквивалентное напряжение определяем по гипотезе энергии формоиз</w:t>
      </w:r>
      <w:r>
        <w:rPr>
          <w:color w:val="000000"/>
        </w:rPr>
        <w:softHyphen/>
        <w:t>менения:</w:t>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3867150" cy="447675"/>
            <wp:effectExtent l="19050" t="0" r="0" b="0"/>
            <wp:docPr id="2919" name="Рисунок 2919" descr="http://www.detalmach.ru/lect2.files/image4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9" descr="http://www.detalmach.ru/lect2.files/image432.gif"/>
                    <pic:cNvPicPr>
                      <a:picLocks noChangeAspect="1" noChangeArrowheads="1"/>
                    </pic:cNvPicPr>
                  </pic:nvPicPr>
                  <pic:blipFill>
                    <a:blip r:embed="rId285" cstate="print"/>
                    <a:srcRect/>
                    <a:stretch>
                      <a:fillRect/>
                    </a:stretch>
                  </pic:blipFill>
                  <pic:spPr bwMode="auto">
                    <a:xfrm>
                      <a:off x="0" y="0"/>
                      <a:ext cx="3867150" cy="447675"/>
                    </a:xfrm>
                    <a:prstGeom prst="rect">
                      <a:avLst/>
                    </a:prstGeom>
                    <a:noFill/>
                    <a:ln w="9525">
                      <a:noFill/>
                      <a:miter lim="800000"/>
                      <a:headEnd/>
                      <a:tailEnd/>
                    </a:ln>
                  </pic:spPr>
                </pic:pic>
              </a:graphicData>
            </a:graphic>
          </wp:inline>
        </w:drawing>
      </w:r>
    </w:p>
    <w:p w:rsidR="00B73829" w:rsidRDefault="00B73829" w:rsidP="00B73829">
      <w:pPr>
        <w:spacing w:before="100" w:beforeAutospacing="1" w:after="100" w:afterAutospacing="1"/>
        <w:ind w:firstLine="357"/>
      </w:pPr>
      <w:r>
        <w:t>Для резьбы</w:t>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rFonts w:ascii="Cambria Math" w:hAnsi="Cambria Math"/>
        </w:rPr>
        <w:t>σ</w:t>
      </w:r>
      <w:r>
        <w:rPr>
          <w:rFonts w:ascii="Cambria Math" w:hAnsi="Cambria Math"/>
          <w:vertAlign w:val="subscript"/>
        </w:rPr>
        <w:t>э</w:t>
      </w:r>
      <w:r>
        <w:rPr>
          <w:rFonts w:ascii="Cambria Math" w:hAnsi="Cambria Math"/>
        </w:rPr>
        <w:t>≈1,3</w:t>
      </w:r>
      <w:r>
        <w:rPr>
          <w:rFonts w:ascii="Cambria Math" w:hAnsi="Cambria Math"/>
          <w:lang w:val="en-US"/>
        </w:rPr>
        <w:t>σ</w:t>
      </w:r>
      <w:r>
        <w:rPr>
          <w:rFonts w:ascii="Cambria Math" w:hAnsi="Cambria Math"/>
          <w:vertAlign w:val="subscript"/>
          <w:lang w:val="en-US"/>
        </w:rPr>
        <w:t>p</w:t>
      </w:r>
      <w:r>
        <w:rPr>
          <w:rFonts w:ascii="Cambria Math" w:hAnsi="Cambria Math"/>
          <w:lang w:val="en-US"/>
        </w:rPr>
        <w:t>,</w:t>
      </w:r>
      <w:r>
        <w:rPr>
          <w:rFonts w:ascii="Cambria Math" w:hAnsi="Cambria Math"/>
        </w:rPr>
        <w:t xml:space="preserve">     </w:t>
      </w:r>
      <w:r>
        <w:rPr>
          <w:i/>
          <w:iCs/>
        </w:rPr>
        <w:tab/>
      </w:r>
      <w:r>
        <w:rPr>
          <w:i/>
          <w:iCs/>
        </w:rPr>
        <w:tab/>
        <w:t xml:space="preserve">    </w:t>
      </w:r>
      <w:r>
        <w:rPr>
          <w:i/>
          <w:iCs/>
        </w:rPr>
        <w:tab/>
        <w:t xml:space="preserve">                                                       </w:t>
      </w:r>
      <w:r>
        <w:t>(13)</w:t>
      </w:r>
    </w:p>
    <w:p w:rsidR="00B73829" w:rsidRDefault="00B73829" w:rsidP="00B73829">
      <w:pPr>
        <w:spacing w:before="100" w:beforeAutospacing="1" w:after="100" w:afterAutospacing="1"/>
        <w:ind w:firstLine="357"/>
      </w:pPr>
      <w:r>
        <w:rPr>
          <w:noProof/>
          <w:sz w:val="20"/>
          <w:szCs w:val="20"/>
          <w:lang w:eastAsia="ru-RU"/>
        </w:rPr>
        <w:drawing>
          <wp:inline distT="0" distB="0" distL="0" distR="0">
            <wp:extent cx="3476625" cy="314325"/>
            <wp:effectExtent l="19050" t="0" r="9525" b="0"/>
            <wp:docPr id="2920" name="Рисунок 2920" descr="http://www.detalmach.ru/lect2.files/image4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0" descr="http://www.detalmach.ru/lect2.files/image434.gif"/>
                    <pic:cNvPicPr>
                      <a:picLocks noChangeAspect="1" noChangeArrowheads="1"/>
                    </pic:cNvPicPr>
                  </pic:nvPicPr>
                  <pic:blipFill>
                    <a:blip r:embed="rId286" cstate="print"/>
                    <a:srcRect/>
                    <a:stretch>
                      <a:fillRect/>
                    </a:stretch>
                  </pic:blipFill>
                  <pic:spPr bwMode="auto">
                    <a:xfrm>
                      <a:off x="0" y="0"/>
                      <a:ext cx="3476625" cy="314325"/>
                    </a:xfrm>
                    <a:prstGeom prst="rect">
                      <a:avLst/>
                    </a:prstGeom>
                    <a:noFill/>
                    <a:ln w="9525">
                      <a:noFill/>
                      <a:miter lim="800000"/>
                      <a:headEnd/>
                      <a:tailEnd/>
                    </a:ln>
                  </pic:spPr>
                </pic:pic>
              </a:graphicData>
            </a:graphic>
          </wp:inline>
        </w:drawing>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color w:val="000000"/>
        </w:rPr>
        <w:t xml:space="preserve">где </w:t>
      </w:r>
      <w:r>
        <w:rPr>
          <w:rFonts w:ascii="Cambria Math" w:hAnsi="Cambria Math"/>
          <w:color w:val="000000"/>
        </w:rPr>
        <w:t>σ</w:t>
      </w:r>
      <w:r>
        <w:rPr>
          <w:color w:val="000000"/>
          <w:vertAlign w:val="subscript"/>
          <w:lang w:val="en-US"/>
        </w:rPr>
        <w:t>p</w:t>
      </w:r>
      <w:r>
        <w:rPr>
          <w:color w:val="000000"/>
        </w:rPr>
        <w:t xml:space="preserve"> — напряжение растяжения в опасном сечении болта; </w:t>
      </w:r>
      <w:r>
        <w:rPr>
          <w:rFonts w:ascii="Cambria Math" w:hAnsi="Cambria Math"/>
          <w:color w:val="000000"/>
        </w:rPr>
        <w:t>τ</w:t>
      </w:r>
      <w:r>
        <w:rPr>
          <w:color w:val="000000"/>
          <w:vertAlign w:val="subscript"/>
        </w:rPr>
        <w:t>кр</w:t>
      </w:r>
      <w:r>
        <w:rPr>
          <w:color w:val="000000"/>
        </w:rPr>
        <w:t xml:space="preserve"> — наиболь</w:t>
      </w:r>
      <w:r>
        <w:rPr>
          <w:color w:val="000000"/>
        </w:rPr>
        <w:softHyphen/>
        <w:t xml:space="preserve">шее напряжение кручения; </w:t>
      </w:r>
      <w:r>
        <w:rPr>
          <w:i/>
          <w:iCs/>
          <w:color w:val="000000"/>
          <w:lang w:val="en-US"/>
        </w:rPr>
        <w:t>d</w:t>
      </w:r>
      <w:r>
        <w:rPr>
          <w:i/>
          <w:iCs/>
          <w:color w:val="000000"/>
          <w:vertAlign w:val="subscript"/>
        </w:rPr>
        <w:t>1</w:t>
      </w:r>
      <w:r>
        <w:rPr>
          <w:i/>
          <w:iCs/>
          <w:color w:val="000000"/>
        </w:rPr>
        <w:t xml:space="preserve"> </w:t>
      </w:r>
      <w:r>
        <w:rPr>
          <w:color w:val="000000"/>
        </w:rPr>
        <w:t xml:space="preserve">— внутренний диаметр резьбы; </w:t>
      </w:r>
      <w:proofErr w:type="gramStart"/>
      <w:r>
        <w:rPr>
          <w:color w:val="000000"/>
          <w:lang w:val="en-US"/>
        </w:rPr>
        <w:t>K</w:t>
      </w:r>
      <w:proofErr w:type="gramEnd"/>
      <w:r>
        <w:rPr>
          <w:color w:val="000000"/>
          <w:vertAlign w:val="subscript"/>
        </w:rPr>
        <w:t>з</w:t>
      </w:r>
      <w:r>
        <w:rPr>
          <w:rFonts w:ascii="Cambria Math" w:hAnsi="Cambria Math"/>
          <w:color w:val="000000"/>
        </w:rPr>
        <w:t>≈</w:t>
      </w:r>
      <w:r>
        <w:rPr>
          <w:color w:val="000000"/>
        </w:rPr>
        <w:t>1,3 — ко</w:t>
      </w:r>
      <w:r>
        <w:rPr>
          <w:color w:val="000000"/>
        </w:rPr>
        <w:softHyphen/>
        <w:t>эффициент затяжки, учитывающий скручивание стержня болта.</w:t>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b/>
          <w:i/>
          <w:iCs/>
          <w:color w:val="000000"/>
        </w:rPr>
        <w:t>Проектировочный расчет</w:t>
      </w:r>
      <w:proofErr w:type="gramStart"/>
      <w:r>
        <w:rPr>
          <w:b/>
          <w:i/>
          <w:iCs/>
          <w:color w:val="000000"/>
        </w:rPr>
        <w:t xml:space="preserve"> </w:t>
      </w:r>
      <w:r w:rsidR="00BC4F5B">
        <w:rPr>
          <w:b/>
          <w:i/>
          <w:iCs/>
          <w:color w:val="000000"/>
        </w:rPr>
        <w:t>.</w:t>
      </w:r>
      <w:proofErr w:type="gramEnd"/>
      <w:r w:rsidR="00BC4F5B">
        <w:rPr>
          <w:b/>
          <w:i/>
          <w:iCs/>
          <w:color w:val="000000"/>
        </w:rPr>
        <w:t xml:space="preserve"> </w:t>
      </w:r>
      <w:r>
        <w:rPr>
          <w:color w:val="000000"/>
        </w:rPr>
        <w:t>С учетом формул (13) и (14) внутренний диаметр резьбы болта</w:t>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noProof/>
          <w:sz w:val="20"/>
          <w:szCs w:val="20"/>
          <w:lang w:eastAsia="ru-RU"/>
        </w:rPr>
        <w:lastRenderedPageBreak/>
        <w:drawing>
          <wp:inline distT="0" distB="0" distL="0" distR="0">
            <wp:extent cx="3495675" cy="447675"/>
            <wp:effectExtent l="19050" t="0" r="9525" b="0"/>
            <wp:docPr id="2921" name="Рисунок 2921" descr="http://www.detalmach.ru/lect2.files/image4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1" descr="http://www.detalmach.ru/lect2.files/image436.gif"/>
                    <pic:cNvPicPr>
                      <a:picLocks noChangeAspect="1" noChangeArrowheads="1"/>
                    </pic:cNvPicPr>
                  </pic:nvPicPr>
                  <pic:blipFill>
                    <a:blip r:embed="rId287" cstate="print"/>
                    <a:srcRect/>
                    <a:stretch>
                      <a:fillRect/>
                    </a:stretch>
                  </pic:blipFill>
                  <pic:spPr bwMode="auto">
                    <a:xfrm>
                      <a:off x="0" y="0"/>
                      <a:ext cx="3495675" cy="447675"/>
                    </a:xfrm>
                    <a:prstGeom prst="rect">
                      <a:avLst/>
                    </a:prstGeom>
                    <a:noFill/>
                    <a:ln w="9525">
                      <a:noFill/>
                      <a:miter lim="800000"/>
                      <a:headEnd/>
                      <a:tailEnd/>
                    </a:ln>
                  </pic:spPr>
                </pic:pic>
              </a:graphicData>
            </a:graphic>
          </wp:inline>
        </w:drawing>
      </w:r>
    </w:p>
    <w:p w:rsidR="00B73829" w:rsidRDefault="00B73829" w:rsidP="00B73829">
      <w:pPr>
        <w:shd w:val="clear" w:color="auto" w:fill="FFFFFF"/>
        <w:autoSpaceDE w:val="0"/>
        <w:autoSpaceDN w:val="0"/>
        <w:adjustRightInd w:val="0"/>
        <w:spacing w:before="100" w:beforeAutospacing="1" w:after="100" w:afterAutospacing="1"/>
        <w:ind w:firstLine="357"/>
        <w:jc w:val="both"/>
      </w:pPr>
      <w:r>
        <w:rPr>
          <w:color w:val="000000"/>
        </w:rPr>
        <w:t>[</w:t>
      </w:r>
      <w:r>
        <w:rPr>
          <w:rFonts w:ascii="Cambria Math" w:hAnsi="Cambria Math"/>
          <w:color w:val="000000"/>
          <w:lang w:val="en-US"/>
        </w:rPr>
        <w:t>σ</w:t>
      </w:r>
      <w:r>
        <w:rPr>
          <w:color w:val="000000"/>
        </w:rPr>
        <w:t>]</w:t>
      </w:r>
      <w:r>
        <w:rPr>
          <w:color w:val="000000"/>
          <w:vertAlign w:val="subscript"/>
          <w:lang w:val="en-US"/>
        </w:rPr>
        <w:t>p</w:t>
      </w:r>
      <w:r>
        <w:rPr>
          <w:color w:val="000000"/>
        </w:rPr>
        <w:t>— допускаемое напряжение для болта.</w:t>
      </w:r>
      <w:r w:rsidR="00BC4F5B">
        <w:rPr>
          <w:color w:val="000000"/>
        </w:rPr>
        <w:t xml:space="preserve"> </w:t>
      </w:r>
      <w:r>
        <w:rPr>
          <w:color w:val="000000"/>
          <w:spacing w:val="-1"/>
        </w:rPr>
        <w:t xml:space="preserve">Практикой установлено, что болты с резьбой, меньше М10, </w:t>
      </w:r>
      <w:r>
        <w:rPr>
          <w:color w:val="000000"/>
          <w:spacing w:val="1"/>
        </w:rPr>
        <w:t>можно повредить пр</w:t>
      </w:r>
      <w:r w:rsidR="00BC4F5B">
        <w:rPr>
          <w:color w:val="000000"/>
          <w:spacing w:val="1"/>
        </w:rPr>
        <w:t xml:space="preserve">и недостаточно </w:t>
      </w:r>
      <w:r>
        <w:rPr>
          <w:color w:val="000000"/>
          <w:spacing w:val="1"/>
        </w:rPr>
        <w:t xml:space="preserve"> за</w:t>
      </w:r>
      <w:r>
        <w:rPr>
          <w:color w:val="000000"/>
          <w:spacing w:val="-1"/>
        </w:rPr>
        <w:t>тяжке. Поэтому в силовых соединениях не рекомендуют при</w:t>
      </w:r>
      <w:r>
        <w:rPr>
          <w:color w:val="000000"/>
        </w:rPr>
        <w:t xml:space="preserve">менять болты малых диаметров (меньше М8). На некоторых </w:t>
      </w:r>
      <w:r>
        <w:rPr>
          <w:color w:val="000000"/>
          <w:spacing w:val="1"/>
        </w:rPr>
        <w:t xml:space="preserve">производствах для затяжки болтов используют специальные </w:t>
      </w:r>
      <w:r>
        <w:rPr>
          <w:color w:val="000000"/>
          <w:spacing w:val="-1"/>
        </w:rPr>
        <w:t>ключи предельного момента. Эти ключи не позволяют прило</w:t>
      </w:r>
      <w:r>
        <w:rPr>
          <w:color w:val="000000"/>
          <w:spacing w:val="1"/>
        </w:rPr>
        <w:t>жить при затяжке момент, больше установленного.</w:t>
      </w:r>
      <w:r>
        <w:t> </w:t>
      </w:r>
    </w:p>
    <w:p w:rsidR="00B73829" w:rsidRPr="00B73829" w:rsidRDefault="00B73829" w:rsidP="00B73829">
      <w:pPr>
        <w:pStyle w:val="3"/>
        <w:rPr>
          <w:color w:val="000000" w:themeColor="text1"/>
        </w:rPr>
      </w:pPr>
      <w:bookmarkStart w:id="27" w:name="_Расчет_затянутого_и"/>
      <w:bookmarkEnd w:id="27"/>
      <w:r w:rsidRPr="00B73829">
        <w:rPr>
          <w:color w:val="000000" w:themeColor="text1"/>
          <w:sz w:val="20"/>
          <w:szCs w:val="20"/>
        </w:rPr>
        <w:t>Расчет затянутого и дополнительно нагруженного внешней осевой силой болта</w:t>
      </w:r>
    </w:p>
    <w:p w:rsidR="00FF204A" w:rsidRDefault="00B73829" w:rsidP="00BC4F5B">
      <w:pPr>
        <w:spacing w:before="100" w:beforeAutospacing="1" w:after="100" w:afterAutospacing="1"/>
        <w:ind w:firstLine="357"/>
        <w:jc w:val="both"/>
      </w:pPr>
      <w:r>
        <w:rPr>
          <w:color w:val="000000"/>
        </w:rPr>
        <w:t>Этот случай является весьма распространенным (фланцевые, фунда</w:t>
      </w:r>
      <w:r>
        <w:rPr>
          <w:color w:val="000000"/>
        </w:rPr>
        <w:softHyphen/>
        <w:t>ментные и тому подобные болтовые соединения). Для большинства резь</w:t>
      </w:r>
      <w:r>
        <w:rPr>
          <w:color w:val="000000"/>
        </w:rPr>
        <w:softHyphen/>
        <w:t>бовых изделий требуется предварительная затяжка болтов, обеспечиваю</w:t>
      </w:r>
      <w:r>
        <w:rPr>
          <w:color w:val="000000"/>
        </w:rPr>
        <w:softHyphen/>
        <w:t xml:space="preserve">щая плотность и герметичность </w:t>
      </w:r>
      <w:proofErr w:type="gramStart"/>
      <w:r>
        <w:rPr>
          <w:color w:val="000000"/>
        </w:rPr>
        <w:t>соединения</w:t>
      </w:r>
      <w:proofErr w:type="gramEnd"/>
      <w:r>
        <w:rPr>
          <w:color w:val="000000"/>
        </w:rPr>
        <w:t xml:space="preserve"> и отсутствие взаимных смещений деталей сты</w:t>
      </w:r>
      <w:r>
        <w:rPr>
          <w:color w:val="000000"/>
        </w:rPr>
        <w:softHyphen/>
        <w:t xml:space="preserve">ка. После предварительной затяжки под действием силы предварительной затяжки болт растягивается, а детали стыка сжимаются. Помимо силы предварительной затяжки на болт может действовать внешняя осевая сила. </w:t>
      </w:r>
      <w:r w:rsidR="00FF204A">
        <w:rPr>
          <w:noProof/>
          <w:lang w:eastAsia="ru-RU"/>
        </w:rPr>
        <w:drawing>
          <wp:inline distT="0" distB="0" distL="0" distR="0">
            <wp:extent cx="3552825" cy="2752725"/>
            <wp:effectExtent l="19050" t="0" r="9525" b="0"/>
            <wp:docPr id="2932" name="Рисунок 2932" desc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2" descr="E"/>
                    <pic:cNvPicPr>
                      <a:picLocks noChangeAspect="1" noChangeArrowheads="1"/>
                    </pic:cNvPicPr>
                  </pic:nvPicPr>
                  <pic:blipFill>
                    <a:blip r:embed="rId288" cstate="print"/>
                    <a:srcRect/>
                    <a:stretch>
                      <a:fillRect/>
                    </a:stretch>
                  </pic:blipFill>
                  <pic:spPr bwMode="auto">
                    <a:xfrm>
                      <a:off x="0" y="0"/>
                      <a:ext cx="3552825" cy="2752725"/>
                    </a:xfrm>
                    <a:prstGeom prst="rect">
                      <a:avLst/>
                    </a:prstGeom>
                    <a:noFill/>
                    <a:ln w="9525">
                      <a:noFill/>
                      <a:miter lim="800000"/>
                      <a:headEnd/>
                      <a:tailEnd/>
                    </a:ln>
                  </pic:spPr>
                </pic:pic>
              </a:graphicData>
            </a:graphic>
          </wp:inline>
        </w:drawing>
      </w:r>
    </w:p>
    <w:p w:rsidR="00FF204A" w:rsidRDefault="00FF204A" w:rsidP="00FF204A">
      <w:pPr>
        <w:spacing w:before="100" w:beforeAutospacing="1" w:after="100" w:afterAutospacing="1"/>
        <w:jc w:val="center"/>
      </w:pPr>
      <w:r>
        <w:rPr>
          <w:b/>
        </w:rPr>
        <w:t>а)                                                            б)</w:t>
      </w:r>
    </w:p>
    <w:p w:rsidR="00FF204A" w:rsidRDefault="00FF204A" w:rsidP="001F1142">
      <w:pPr>
        <w:spacing w:before="100" w:beforeAutospacing="1" w:after="100" w:afterAutospacing="1"/>
        <w:jc w:val="center"/>
      </w:pPr>
      <w:r>
        <w:rPr>
          <w:b/>
        </w:rPr>
        <w:t>Рис.</w:t>
      </w:r>
      <w:r w:rsidR="00BC4F5B">
        <w:rPr>
          <w:b/>
        </w:rPr>
        <w:t>8.4</w:t>
      </w:r>
      <w:bookmarkStart w:id="28" w:name="_Болтовое_соединение_нагружено"/>
      <w:bookmarkEnd w:id="28"/>
    </w:p>
    <w:p w:rsidR="00FF204A" w:rsidRDefault="00FF204A" w:rsidP="00FF204A">
      <w:pPr>
        <w:shd w:val="clear" w:color="auto" w:fill="FFFFFF"/>
        <w:autoSpaceDE w:val="0"/>
        <w:autoSpaceDN w:val="0"/>
        <w:adjustRightInd w:val="0"/>
        <w:spacing w:before="100" w:beforeAutospacing="1" w:after="100" w:afterAutospacing="1"/>
        <w:ind w:firstLine="357"/>
        <w:jc w:val="both"/>
      </w:pPr>
      <w:r>
        <w:rPr>
          <w:b/>
          <w:i/>
          <w:iCs/>
          <w:color w:val="000000"/>
        </w:rPr>
        <w:t xml:space="preserve">Расчет болта, нагруженного поперечной силой </w:t>
      </w:r>
      <w:r>
        <w:rPr>
          <w:b/>
          <w:i/>
          <w:iCs/>
          <w:color w:val="000000"/>
          <w:lang w:val="en-US"/>
        </w:rPr>
        <w:t>F</w:t>
      </w:r>
      <w:r>
        <w:rPr>
          <w:b/>
          <w:i/>
          <w:iCs/>
          <w:color w:val="000000"/>
          <w:vertAlign w:val="subscript"/>
          <w:lang w:val="en-US"/>
        </w:rPr>
        <w:t>r</w:t>
      </w:r>
      <w:r w:rsidRPr="005D47DE">
        <w:rPr>
          <w:b/>
          <w:i/>
          <w:iCs/>
          <w:color w:val="000000"/>
        </w:rPr>
        <w:t xml:space="preserve"> </w:t>
      </w:r>
      <w:r>
        <w:rPr>
          <w:b/>
          <w:i/>
          <w:iCs/>
          <w:color w:val="000000"/>
        </w:rPr>
        <w:t xml:space="preserve">при установке его с зазором </w:t>
      </w:r>
      <w:r w:rsidR="00BC4F5B">
        <w:rPr>
          <w:b/>
          <w:color w:val="000000"/>
        </w:rPr>
        <w:t>(рис. 8.5</w:t>
      </w:r>
      <w:r>
        <w:rPr>
          <w:b/>
          <w:color w:val="000000"/>
        </w:rPr>
        <w:t>).</w:t>
      </w:r>
    </w:p>
    <w:p w:rsidR="00FF204A" w:rsidRDefault="00FF204A" w:rsidP="001F1142">
      <w:pPr>
        <w:shd w:val="clear" w:color="auto" w:fill="FFFFFF"/>
        <w:autoSpaceDE w:val="0"/>
        <w:autoSpaceDN w:val="0"/>
        <w:adjustRightInd w:val="0"/>
        <w:spacing w:before="100" w:beforeAutospacing="1" w:after="100" w:afterAutospacing="1"/>
        <w:ind w:firstLine="357"/>
        <w:jc w:val="both"/>
      </w:pPr>
      <w:r>
        <w:rPr>
          <w:color w:val="000000"/>
          <w:spacing w:val="-4"/>
        </w:rPr>
        <w:t>В этом случае болт ста</w:t>
      </w:r>
      <w:r>
        <w:rPr>
          <w:color w:val="000000"/>
          <w:spacing w:val="3"/>
        </w:rPr>
        <w:t xml:space="preserve">вится с зазором в отверстие деталей. </w:t>
      </w:r>
      <w:r>
        <w:rPr>
          <w:color w:val="000000"/>
        </w:rPr>
        <w:t xml:space="preserve">Для обеспечения неподвижности соединяемых листов </w:t>
      </w:r>
      <w:r>
        <w:rPr>
          <w:i/>
          <w:iCs/>
          <w:color w:val="000000"/>
        </w:rPr>
        <w:t xml:space="preserve">1, 2, 3 </w:t>
      </w:r>
      <w:r>
        <w:rPr>
          <w:color w:val="000000"/>
        </w:rPr>
        <w:t>болт за</w:t>
      </w:r>
      <w:r>
        <w:rPr>
          <w:color w:val="000000"/>
        </w:rPr>
        <w:softHyphen/>
        <w:t xml:space="preserve">тягивают силой затяжки </w:t>
      </w:r>
      <w:r>
        <w:rPr>
          <w:i/>
          <w:iCs/>
          <w:color w:val="000000"/>
          <w:lang w:val="en-US"/>
        </w:rPr>
        <w:t>F</w:t>
      </w:r>
      <w:r>
        <w:rPr>
          <w:i/>
          <w:iCs/>
          <w:color w:val="000000"/>
          <w:vertAlign w:val="subscript"/>
        </w:rPr>
        <w:t>3</w:t>
      </w:r>
      <w:r>
        <w:rPr>
          <w:i/>
          <w:iCs/>
          <w:color w:val="000000"/>
        </w:rPr>
        <w:t xml:space="preserve">. </w:t>
      </w:r>
      <w:r>
        <w:rPr>
          <w:color w:val="000000"/>
        </w:rPr>
        <w:t xml:space="preserve">Во избежание работы болта на изгиб его следует затянуть так сильно, чтобы силы трения на стыках деталей были больше сдвигающих сил </w:t>
      </w:r>
      <w:r>
        <w:rPr>
          <w:i/>
          <w:iCs/>
          <w:color w:val="000000"/>
          <w:lang w:val="en-US"/>
        </w:rPr>
        <w:t>F</w:t>
      </w:r>
      <w:r>
        <w:rPr>
          <w:i/>
          <w:iCs/>
          <w:color w:val="000000"/>
          <w:vertAlign w:val="subscript"/>
          <w:lang w:val="en-US"/>
        </w:rPr>
        <w:t>r</w:t>
      </w:r>
      <w:r>
        <w:rPr>
          <w:i/>
          <w:iCs/>
          <w:color w:val="000000"/>
        </w:rPr>
        <w:t>.</w:t>
      </w:r>
      <w:r>
        <w:t>Основным критерием расчета является условие неподвижности стыка. </w:t>
      </w:r>
    </w:p>
    <w:p w:rsidR="00FF204A" w:rsidRDefault="00FF204A" w:rsidP="00FF204A">
      <w:pPr>
        <w:spacing w:before="100" w:beforeAutospacing="1" w:after="100" w:afterAutospacing="1"/>
        <w:ind w:firstLine="357"/>
        <w:jc w:val="center"/>
      </w:pPr>
      <w:r>
        <w:rPr>
          <w:noProof/>
          <w:lang w:eastAsia="ru-RU"/>
        </w:rPr>
        <w:lastRenderedPageBreak/>
        <w:drawing>
          <wp:inline distT="0" distB="0" distL="0" distR="0">
            <wp:extent cx="1895475" cy="1333500"/>
            <wp:effectExtent l="19050" t="0" r="9525" b="0"/>
            <wp:docPr id="2936" name="Рисунок 2936" descr="http://www.detalmach.ru/lect2.files/image4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6" descr="http://www.detalmach.ru/lect2.files/image466.jpg"/>
                    <pic:cNvPicPr>
                      <a:picLocks noChangeAspect="1" noChangeArrowheads="1"/>
                    </pic:cNvPicPr>
                  </pic:nvPicPr>
                  <pic:blipFill>
                    <a:blip r:embed="rId289" cstate="print"/>
                    <a:srcRect/>
                    <a:stretch>
                      <a:fillRect/>
                    </a:stretch>
                  </pic:blipFill>
                  <pic:spPr bwMode="auto">
                    <a:xfrm>
                      <a:off x="0" y="0"/>
                      <a:ext cx="1895475" cy="1333500"/>
                    </a:xfrm>
                    <a:prstGeom prst="rect">
                      <a:avLst/>
                    </a:prstGeom>
                    <a:noFill/>
                    <a:ln w="9525">
                      <a:noFill/>
                      <a:miter lim="800000"/>
                      <a:headEnd/>
                      <a:tailEnd/>
                    </a:ln>
                  </pic:spPr>
                </pic:pic>
              </a:graphicData>
            </a:graphic>
          </wp:inline>
        </w:drawing>
      </w:r>
    </w:p>
    <w:p w:rsidR="00FF204A" w:rsidRDefault="00BC4F5B" w:rsidP="00FF204A">
      <w:pPr>
        <w:shd w:val="clear" w:color="auto" w:fill="FFFFFF"/>
        <w:spacing w:before="100" w:beforeAutospacing="1" w:after="100" w:afterAutospacing="1"/>
        <w:ind w:firstLine="357"/>
        <w:jc w:val="center"/>
      </w:pPr>
      <w:r>
        <w:rPr>
          <w:b/>
          <w:color w:val="000000"/>
          <w:spacing w:val="2"/>
        </w:rPr>
        <w:t>Рис. 8.5</w:t>
      </w:r>
      <w:r w:rsidR="00FF204A">
        <w:rPr>
          <w:b/>
          <w:color w:val="000000"/>
          <w:spacing w:val="2"/>
        </w:rPr>
        <w:t>. К расчету болтов соедине</w:t>
      </w:r>
      <w:r w:rsidR="00FF204A">
        <w:rPr>
          <w:b/>
          <w:color w:val="000000"/>
          <w:spacing w:val="2"/>
        </w:rPr>
        <w:softHyphen/>
      </w:r>
      <w:r w:rsidR="00FF204A">
        <w:rPr>
          <w:b/>
          <w:color w:val="000000"/>
          <w:spacing w:val="4"/>
        </w:rPr>
        <w:t xml:space="preserve">ния, несущего поперечную нагрузку. </w:t>
      </w:r>
    </w:p>
    <w:p w:rsidR="00FF204A" w:rsidRDefault="00FF204A" w:rsidP="00FF204A">
      <w:pPr>
        <w:shd w:val="clear" w:color="auto" w:fill="FFFFFF"/>
        <w:spacing w:before="100" w:beforeAutospacing="1" w:after="100" w:afterAutospacing="1"/>
        <w:ind w:firstLine="357"/>
        <w:jc w:val="center"/>
      </w:pPr>
      <w:r>
        <w:rPr>
          <w:b/>
          <w:color w:val="000000"/>
          <w:spacing w:val="1"/>
        </w:rPr>
        <w:t>Болт установлен с зазором</w:t>
      </w:r>
    </w:p>
    <w:p w:rsidR="00FF204A" w:rsidRDefault="00FF204A" w:rsidP="00FF204A">
      <w:pPr>
        <w:spacing w:before="100" w:beforeAutospacing="1" w:after="100" w:afterAutospacing="1"/>
        <w:ind w:firstLine="357"/>
        <w:jc w:val="center"/>
      </w:pPr>
      <w:r>
        <w:rPr>
          <w:noProof/>
          <w:lang w:eastAsia="ru-RU"/>
        </w:rPr>
        <w:drawing>
          <wp:inline distT="0" distB="0" distL="0" distR="0">
            <wp:extent cx="1819275" cy="1209675"/>
            <wp:effectExtent l="19050" t="0" r="9525" b="0"/>
            <wp:docPr id="2937" name="Рисунок 2937" descr="http://www.detalmach.ru/lect2.files/image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7" descr="http://www.detalmach.ru/lect2.files/image468.jpg"/>
                    <pic:cNvPicPr>
                      <a:picLocks noChangeAspect="1" noChangeArrowheads="1"/>
                    </pic:cNvPicPr>
                  </pic:nvPicPr>
                  <pic:blipFill>
                    <a:blip r:embed="rId290" cstate="print"/>
                    <a:srcRect/>
                    <a:stretch>
                      <a:fillRect/>
                    </a:stretch>
                  </pic:blipFill>
                  <pic:spPr bwMode="auto">
                    <a:xfrm>
                      <a:off x="0" y="0"/>
                      <a:ext cx="1819275" cy="1209675"/>
                    </a:xfrm>
                    <a:prstGeom prst="rect">
                      <a:avLst/>
                    </a:prstGeom>
                    <a:noFill/>
                    <a:ln w="9525">
                      <a:noFill/>
                      <a:miter lim="800000"/>
                      <a:headEnd/>
                      <a:tailEnd/>
                    </a:ln>
                  </pic:spPr>
                </pic:pic>
              </a:graphicData>
            </a:graphic>
          </wp:inline>
        </w:drawing>
      </w:r>
    </w:p>
    <w:p w:rsidR="00FF204A" w:rsidRDefault="00BC4F5B" w:rsidP="00FF204A">
      <w:pPr>
        <w:shd w:val="clear" w:color="auto" w:fill="FFFFFF"/>
        <w:spacing w:before="100" w:beforeAutospacing="1" w:after="100" w:afterAutospacing="1"/>
        <w:ind w:firstLine="357"/>
        <w:jc w:val="center"/>
      </w:pPr>
      <w:r>
        <w:rPr>
          <w:b/>
          <w:color w:val="000000"/>
          <w:spacing w:val="1"/>
        </w:rPr>
        <w:t>Рис. 8.6</w:t>
      </w:r>
      <w:r w:rsidR="00FF204A">
        <w:rPr>
          <w:b/>
          <w:color w:val="000000"/>
          <w:spacing w:val="1"/>
        </w:rPr>
        <w:t xml:space="preserve">. К расчету болтов соединения, </w:t>
      </w:r>
      <w:r w:rsidR="00FF204A">
        <w:rPr>
          <w:b/>
          <w:color w:val="000000"/>
        </w:rPr>
        <w:t xml:space="preserve">несущего поперечную нагрузку. </w:t>
      </w:r>
    </w:p>
    <w:p w:rsidR="00FF204A" w:rsidRDefault="00FF204A" w:rsidP="001F1142">
      <w:pPr>
        <w:shd w:val="clear" w:color="auto" w:fill="FFFFFF"/>
        <w:spacing w:before="100" w:beforeAutospacing="1" w:after="100" w:afterAutospacing="1"/>
        <w:ind w:firstLine="357"/>
        <w:jc w:val="center"/>
      </w:pPr>
      <w:r>
        <w:rPr>
          <w:b/>
          <w:color w:val="000000"/>
        </w:rPr>
        <w:t>Болт</w:t>
      </w:r>
      <w:r>
        <w:rPr>
          <w:b/>
        </w:rPr>
        <w:t xml:space="preserve"> </w:t>
      </w:r>
      <w:r>
        <w:rPr>
          <w:b/>
          <w:color w:val="000000"/>
          <w:spacing w:val="1"/>
        </w:rPr>
        <w:t>установлен без зазора</w:t>
      </w:r>
      <w:r>
        <w:rPr>
          <w:color w:val="000000"/>
          <w:spacing w:val="1"/>
        </w:rPr>
        <w:t> </w:t>
      </w:r>
    </w:p>
    <w:p w:rsidR="00FF204A" w:rsidRDefault="00FF204A" w:rsidP="00FF204A">
      <w:pPr>
        <w:shd w:val="clear" w:color="auto" w:fill="FFFFFF"/>
        <w:spacing w:before="100" w:beforeAutospacing="1" w:after="100" w:afterAutospacing="1"/>
        <w:ind w:firstLine="357"/>
        <w:jc w:val="both"/>
      </w:pPr>
      <w:r>
        <w:rPr>
          <w:color w:val="000000"/>
        </w:rPr>
        <w:t xml:space="preserve">Обычно силу трения принимают с запасом: </w:t>
      </w:r>
      <w:r>
        <w:rPr>
          <w:i/>
          <w:iCs/>
          <w:color w:val="000000"/>
          <w:lang w:val="en-US"/>
        </w:rPr>
        <w:t>F</w:t>
      </w:r>
      <w:r>
        <w:rPr>
          <w:i/>
          <w:iCs/>
          <w:color w:val="000000"/>
          <w:vertAlign w:val="subscript"/>
          <w:lang w:val="en-US"/>
        </w:rPr>
        <w:t>f</w:t>
      </w:r>
      <w:r>
        <w:rPr>
          <w:i/>
          <w:iCs/>
          <w:color w:val="000000"/>
        </w:rPr>
        <w:t xml:space="preserve">= </w:t>
      </w:r>
      <w:r>
        <w:rPr>
          <w:i/>
          <w:iCs/>
          <w:color w:val="000000"/>
          <w:lang w:val="en-US"/>
        </w:rPr>
        <w:t>KF</w:t>
      </w:r>
      <w:r>
        <w:rPr>
          <w:i/>
          <w:iCs/>
          <w:color w:val="000000"/>
          <w:vertAlign w:val="subscript"/>
          <w:lang w:val="en-US"/>
        </w:rPr>
        <w:t>r</w:t>
      </w:r>
      <w:r>
        <w:rPr>
          <w:i/>
          <w:iCs/>
          <w:color w:val="000000"/>
        </w:rPr>
        <w:t>.</w:t>
      </w:r>
      <w:r>
        <w:rPr>
          <w:iCs/>
          <w:color w:val="000000"/>
          <w:spacing w:val="1"/>
        </w:rPr>
        <w:t xml:space="preserve"> (</w:t>
      </w:r>
      <w:r>
        <w:rPr>
          <w:i/>
          <w:iCs/>
          <w:color w:val="000000"/>
          <w:spacing w:val="2"/>
        </w:rPr>
        <w:t xml:space="preserve">К </w:t>
      </w:r>
      <w:r>
        <w:rPr>
          <w:iCs/>
          <w:color w:val="000000"/>
          <w:spacing w:val="2"/>
        </w:rPr>
        <w:t>–</w:t>
      </w:r>
      <w:r>
        <w:rPr>
          <w:color w:val="000000"/>
          <w:spacing w:val="2"/>
        </w:rPr>
        <w:t xml:space="preserve">коэффициент запаса по сдвигу деталей, </w:t>
      </w:r>
      <w:r>
        <w:rPr>
          <w:i/>
          <w:iCs/>
          <w:color w:val="000000"/>
          <w:spacing w:val="1"/>
        </w:rPr>
        <w:t xml:space="preserve">К </w:t>
      </w:r>
      <w:r>
        <w:rPr>
          <w:color w:val="000000"/>
          <w:spacing w:val="1"/>
        </w:rPr>
        <w:t>= 1</w:t>
      </w:r>
      <w:proofErr w:type="gramStart"/>
      <w:r>
        <w:rPr>
          <w:color w:val="000000"/>
          <w:spacing w:val="1"/>
        </w:rPr>
        <w:t>,3</w:t>
      </w:r>
      <w:proofErr w:type="gramEnd"/>
      <w:r>
        <w:rPr>
          <w:color w:val="000000"/>
          <w:spacing w:val="1"/>
        </w:rPr>
        <w:t xml:space="preserve"> </w:t>
      </w:r>
      <w:r>
        <w:rPr>
          <w:iCs/>
          <w:color w:val="000000"/>
          <w:lang w:val="be-BY"/>
        </w:rPr>
        <w:t xml:space="preserve">– </w:t>
      </w:r>
      <w:r>
        <w:rPr>
          <w:color w:val="000000"/>
          <w:spacing w:val="1"/>
        </w:rPr>
        <w:t xml:space="preserve">1,5 при статической нагрузке, </w:t>
      </w:r>
      <w:r>
        <w:rPr>
          <w:i/>
          <w:iCs/>
          <w:color w:val="000000"/>
          <w:spacing w:val="1"/>
        </w:rPr>
        <w:t xml:space="preserve">К = </w:t>
      </w:r>
      <w:r>
        <w:rPr>
          <w:color w:val="000000"/>
          <w:spacing w:val="1"/>
        </w:rPr>
        <w:t xml:space="preserve">1,8 </w:t>
      </w:r>
      <w:r>
        <w:rPr>
          <w:iCs/>
          <w:color w:val="000000"/>
          <w:lang w:val="be-BY"/>
        </w:rPr>
        <w:t xml:space="preserve">– </w:t>
      </w:r>
      <w:r>
        <w:rPr>
          <w:color w:val="000000"/>
          <w:spacing w:val="1"/>
        </w:rPr>
        <w:t>2 при переменной нагрузке).</w:t>
      </w:r>
    </w:p>
    <w:p w:rsidR="00FF204A" w:rsidRDefault="00FF204A" w:rsidP="00FF204A">
      <w:pPr>
        <w:shd w:val="clear" w:color="auto" w:fill="FFFFFF"/>
        <w:spacing w:before="100" w:beforeAutospacing="1" w:after="100" w:afterAutospacing="1"/>
        <w:ind w:firstLine="357"/>
        <w:jc w:val="both"/>
      </w:pPr>
      <w:r>
        <w:rPr>
          <w:i/>
          <w:iCs/>
        </w:rPr>
        <w:t xml:space="preserve"> </w:t>
      </w:r>
      <w:r>
        <w:t>Найдем требуемую затяжку болта. Учтем, что сила затяжки бол</w:t>
      </w:r>
      <w:r>
        <w:softHyphen/>
        <w:t xml:space="preserve">та может создавать нормальное давление на </w:t>
      </w:r>
      <w:r>
        <w:rPr>
          <w:i/>
          <w:lang w:val="en-US"/>
        </w:rPr>
        <w:t>i</w:t>
      </w:r>
      <w:r w:rsidRPr="005D47DE">
        <w:t xml:space="preserve"> </w:t>
      </w:r>
      <w:r>
        <w:t xml:space="preserve">трущихся поверхностях (на рис. 52) </w:t>
      </w:r>
      <w:r>
        <w:rPr>
          <w:noProof/>
          <w:position w:val="-14"/>
          <w:sz w:val="20"/>
          <w:szCs w:val="20"/>
          <w:lang w:eastAsia="ru-RU"/>
        </w:rPr>
        <w:drawing>
          <wp:inline distT="0" distB="0" distL="0" distR="0">
            <wp:extent cx="695325" cy="238125"/>
            <wp:effectExtent l="19050" t="0" r="9525" b="0"/>
            <wp:docPr id="2938" name="Рисунок 2938" descr="http://www.detalmach.ru/lect2.files/image47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8" descr="http://www.detalmach.ru/lect2.files/image470.gif"/>
                    <pic:cNvPicPr>
                      <a:picLocks noChangeAspect="1" noChangeArrowheads="1"/>
                    </pic:cNvPicPr>
                  </pic:nvPicPr>
                  <pic:blipFill>
                    <a:blip r:embed="rId291" cstate="print"/>
                    <a:srcRect/>
                    <a:stretch>
                      <a:fillRect/>
                    </a:stretch>
                  </pic:blipFill>
                  <pic:spPr bwMode="auto">
                    <a:xfrm>
                      <a:off x="0" y="0"/>
                      <a:ext cx="695325" cy="238125"/>
                    </a:xfrm>
                    <a:prstGeom prst="rect">
                      <a:avLst/>
                    </a:prstGeom>
                    <a:noFill/>
                    <a:ln w="9525">
                      <a:noFill/>
                      <a:miter lim="800000"/>
                      <a:headEnd/>
                      <a:tailEnd/>
                    </a:ln>
                  </pic:spPr>
                </pic:pic>
              </a:graphicData>
            </a:graphic>
          </wp:inline>
        </w:drawing>
      </w:r>
      <w:r>
        <w:t xml:space="preserve"> или в общем случае</w:t>
      </w:r>
    </w:p>
    <w:p w:rsidR="00FF204A" w:rsidRDefault="00FF204A" w:rsidP="00FF204A">
      <w:pPr>
        <w:shd w:val="clear" w:color="auto" w:fill="FFFFFF"/>
        <w:spacing w:before="100" w:beforeAutospacing="1" w:after="100" w:afterAutospacing="1"/>
        <w:ind w:firstLine="357"/>
        <w:jc w:val="both"/>
      </w:pPr>
      <w:r>
        <w:rPr>
          <w:noProof/>
          <w:sz w:val="20"/>
          <w:szCs w:val="20"/>
          <w:lang w:eastAsia="ru-RU"/>
        </w:rPr>
        <w:drawing>
          <wp:inline distT="0" distB="0" distL="0" distR="0">
            <wp:extent cx="1971675" cy="314325"/>
            <wp:effectExtent l="19050" t="0" r="9525" b="0"/>
            <wp:docPr id="2939" name="Рисунок 2939" descr="http://www.detalmach.ru/lect2.files/image4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9" descr="http://www.detalmach.ru/lect2.files/image472.gif"/>
                    <pic:cNvPicPr>
                      <a:picLocks noChangeAspect="1" noChangeArrowheads="1"/>
                    </pic:cNvPicPr>
                  </pic:nvPicPr>
                  <pic:blipFill>
                    <a:blip r:embed="rId292" cstate="print"/>
                    <a:srcRect/>
                    <a:stretch>
                      <a:fillRect/>
                    </a:stretch>
                  </pic:blipFill>
                  <pic:spPr bwMode="auto">
                    <a:xfrm>
                      <a:off x="0" y="0"/>
                      <a:ext cx="1971675" cy="314325"/>
                    </a:xfrm>
                    <a:prstGeom prst="rect">
                      <a:avLst/>
                    </a:prstGeom>
                    <a:noFill/>
                    <a:ln w="9525">
                      <a:noFill/>
                      <a:miter lim="800000"/>
                      <a:headEnd/>
                      <a:tailEnd/>
                    </a:ln>
                  </pic:spPr>
                </pic:pic>
              </a:graphicData>
            </a:graphic>
          </wp:inline>
        </w:drawing>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color w:val="000000"/>
        </w:rPr>
        <w:t xml:space="preserve">где </w:t>
      </w:r>
      <w:r>
        <w:rPr>
          <w:i/>
          <w:iCs/>
          <w:color w:val="000000"/>
          <w:spacing w:val="-1"/>
          <w:lang w:val="en-US"/>
        </w:rPr>
        <w:t>i</w:t>
      </w:r>
      <w:r w:rsidRPr="005D47DE">
        <w:rPr>
          <w:i/>
          <w:iCs/>
          <w:color w:val="000000"/>
          <w:spacing w:val="-1"/>
        </w:rPr>
        <w:t xml:space="preserve"> </w:t>
      </w:r>
      <w:r>
        <w:rPr>
          <w:iCs/>
          <w:color w:val="000000"/>
          <w:lang w:val="be-BY"/>
        </w:rPr>
        <w:t>–</w:t>
      </w:r>
      <w:r>
        <w:rPr>
          <w:color w:val="000000"/>
          <w:spacing w:val="-1"/>
        </w:rPr>
        <w:t xml:space="preserve"> число плоскостей стыка деталей (на рис.52 </w:t>
      </w:r>
      <w:r>
        <w:rPr>
          <w:iCs/>
          <w:color w:val="000000"/>
          <w:lang w:val="be-BY"/>
        </w:rPr>
        <w:t>–</w:t>
      </w:r>
      <w:r>
        <w:rPr>
          <w:color w:val="000000"/>
          <w:spacing w:val="-1"/>
          <w:lang w:val="be-BY"/>
        </w:rPr>
        <w:t xml:space="preserve"> </w:t>
      </w:r>
      <w:r>
        <w:rPr>
          <w:i/>
          <w:iCs/>
          <w:color w:val="000000"/>
          <w:spacing w:val="-1"/>
          <w:lang w:val="en-US"/>
        </w:rPr>
        <w:t>i</w:t>
      </w:r>
      <w:r>
        <w:rPr>
          <w:i/>
          <w:iCs/>
          <w:color w:val="000000"/>
          <w:spacing w:val="-1"/>
        </w:rPr>
        <w:t xml:space="preserve"> = </w:t>
      </w:r>
      <w:r>
        <w:rPr>
          <w:color w:val="000000"/>
          <w:spacing w:val="-1"/>
        </w:rPr>
        <w:t xml:space="preserve">2; при соединении только двух деталей </w:t>
      </w:r>
      <w:r>
        <w:rPr>
          <w:i/>
          <w:color w:val="000000"/>
          <w:spacing w:val="-1"/>
          <w:lang w:val="en-US"/>
        </w:rPr>
        <w:t>i</w:t>
      </w:r>
      <w:r>
        <w:rPr>
          <w:color w:val="000000"/>
          <w:spacing w:val="-1"/>
        </w:rPr>
        <w:t xml:space="preserve"> = 1); </w:t>
      </w:r>
      <w:r>
        <w:rPr>
          <w:i/>
          <w:color w:val="000000"/>
          <w:spacing w:val="-1"/>
          <w:lang w:val="en-US"/>
        </w:rPr>
        <w:t>f</w:t>
      </w:r>
      <w:r w:rsidRPr="005D47DE">
        <w:rPr>
          <w:color w:val="000000"/>
          <w:spacing w:val="-1"/>
        </w:rPr>
        <w:t xml:space="preserve"> </w:t>
      </w:r>
      <w:r>
        <w:rPr>
          <w:iCs/>
          <w:color w:val="000000"/>
          <w:lang w:val="be-BY"/>
        </w:rPr>
        <w:t>–</w:t>
      </w:r>
      <w:r>
        <w:rPr>
          <w:color w:val="000000"/>
          <w:spacing w:val="-1"/>
        </w:rPr>
        <w:t xml:space="preserve"> коэффициент </w:t>
      </w:r>
      <w:r>
        <w:rPr>
          <w:color w:val="000000"/>
          <w:spacing w:val="1"/>
        </w:rPr>
        <w:t>трения в стыке (</w:t>
      </w:r>
      <w:r>
        <w:rPr>
          <w:i/>
          <w:color w:val="000000"/>
          <w:spacing w:val="1"/>
          <w:lang w:val="en-US"/>
        </w:rPr>
        <w:t>f</w:t>
      </w:r>
      <w:r w:rsidRPr="005D47DE">
        <w:rPr>
          <w:color w:val="000000"/>
          <w:spacing w:val="1"/>
        </w:rPr>
        <w:t xml:space="preserve"> </w:t>
      </w:r>
      <w:r>
        <w:rPr>
          <w:color w:val="000000"/>
          <w:spacing w:val="1"/>
        </w:rPr>
        <w:t xml:space="preserve">= 0,15 </w:t>
      </w:r>
      <w:r>
        <w:rPr>
          <w:iCs/>
          <w:color w:val="000000"/>
          <w:lang w:val="be-BY"/>
        </w:rPr>
        <w:t xml:space="preserve">– </w:t>
      </w:r>
      <w:r>
        <w:rPr>
          <w:color w:val="000000"/>
          <w:spacing w:val="1"/>
        </w:rPr>
        <w:t xml:space="preserve">0,2 для сухих чугунных и стальных </w:t>
      </w:r>
      <w:r>
        <w:rPr>
          <w:color w:val="000000"/>
          <w:spacing w:val="2"/>
        </w:rPr>
        <w:t>поверхностей);</w:t>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color w:val="000000"/>
          <w:spacing w:val="7"/>
        </w:rPr>
        <w:t>Как известно при затяжке болт работает на растяжение и</w:t>
      </w:r>
      <w:r>
        <w:rPr>
          <w:color w:val="000000"/>
          <w:spacing w:val="-5"/>
        </w:rPr>
        <w:t xml:space="preserve"> </w:t>
      </w:r>
      <w:proofErr w:type="gramStart"/>
      <w:r>
        <w:rPr>
          <w:color w:val="000000"/>
          <w:spacing w:val="-5"/>
        </w:rPr>
        <w:t>кручение</w:t>
      </w:r>
      <w:proofErr w:type="gramEnd"/>
      <w:r>
        <w:rPr>
          <w:color w:val="000000"/>
          <w:spacing w:val="-5"/>
        </w:rPr>
        <w:t xml:space="preserve"> поэтому прочность болта оценивают по эквивалент</w:t>
      </w:r>
      <w:r>
        <w:rPr>
          <w:color w:val="000000"/>
          <w:spacing w:val="4"/>
        </w:rPr>
        <w:t>ному напряжению. Так как внешняя на</w:t>
      </w:r>
      <w:r>
        <w:rPr>
          <w:color w:val="000000"/>
          <w:spacing w:val="-3"/>
        </w:rPr>
        <w:t>грузка не передается на болт, его рассчитывают только на ста</w:t>
      </w:r>
      <w:r>
        <w:rPr>
          <w:color w:val="000000"/>
          <w:spacing w:val="2"/>
        </w:rPr>
        <w:t xml:space="preserve">тическую прочность по силе затяжки даже при переменной </w:t>
      </w:r>
      <w:r>
        <w:rPr>
          <w:color w:val="000000"/>
        </w:rPr>
        <w:t xml:space="preserve">внешней нагрузке. Влияние переменной нагрузки учитывают </w:t>
      </w:r>
      <w:r>
        <w:rPr>
          <w:color w:val="000000"/>
          <w:spacing w:val="1"/>
        </w:rPr>
        <w:t>путем выбора повышенных значений коэффициента запаса.</w:t>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b/>
          <w:i/>
          <w:iCs/>
          <w:color w:val="000000"/>
        </w:rPr>
        <w:t xml:space="preserve">Проектировочный расчет болта: </w:t>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color w:val="000000"/>
        </w:rPr>
        <w:t>внутренний диаметр резьбы</w:t>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1381125" cy="447675"/>
            <wp:effectExtent l="19050" t="0" r="9525" b="0"/>
            <wp:docPr id="2940" name="Рисунок 2940" descr="http://www.detalmach.ru/lect2.files/image4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0" descr="http://www.detalmach.ru/lect2.files/image474.gif"/>
                    <pic:cNvPicPr>
                      <a:picLocks noChangeAspect="1" noChangeArrowheads="1"/>
                    </pic:cNvPicPr>
                  </pic:nvPicPr>
                  <pic:blipFill>
                    <a:blip r:embed="rId293" cstate="print"/>
                    <a:srcRect/>
                    <a:stretch>
                      <a:fillRect/>
                    </a:stretch>
                  </pic:blipFill>
                  <pic:spPr bwMode="auto">
                    <a:xfrm>
                      <a:off x="0" y="0"/>
                      <a:ext cx="1381125" cy="447675"/>
                    </a:xfrm>
                    <a:prstGeom prst="rect">
                      <a:avLst/>
                    </a:prstGeom>
                    <a:noFill/>
                    <a:ln w="9525">
                      <a:noFill/>
                      <a:miter lim="800000"/>
                      <a:headEnd/>
                      <a:tailEnd/>
                    </a:ln>
                  </pic:spPr>
                </pic:pic>
              </a:graphicData>
            </a:graphic>
          </wp:inline>
        </w:drawing>
      </w:r>
      <w:r>
        <w:rPr>
          <w:b/>
          <w:i/>
          <w:iCs/>
          <w:color w:val="000000"/>
        </w:rPr>
        <w:t> </w:t>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b/>
          <w:i/>
          <w:iCs/>
          <w:color w:val="000000"/>
        </w:rPr>
        <w:lastRenderedPageBreak/>
        <w:t xml:space="preserve">Расчет болта, нагруженного поперечной силой, с установкой его без зазора </w:t>
      </w:r>
      <w:r w:rsidR="004F1683">
        <w:rPr>
          <w:b/>
          <w:color w:val="000000"/>
        </w:rPr>
        <w:t>(рис. 8.7</w:t>
      </w:r>
      <w:r>
        <w:rPr>
          <w:b/>
          <w:color w:val="000000"/>
        </w:rPr>
        <w:t xml:space="preserve">). </w:t>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color w:val="000000"/>
          <w:spacing w:val="-4"/>
        </w:rPr>
        <w:t>В этом случае отвер</w:t>
      </w:r>
      <w:r>
        <w:rPr>
          <w:color w:val="000000"/>
        </w:rPr>
        <w:t>стие калибруют разверткой, а диаметр стержня болта выпол</w:t>
      </w:r>
      <w:r>
        <w:rPr>
          <w:color w:val="000000"/>
          <w:spacing w:val="-3"/>
        </w:rPr>
        <w:t>няют с допуском, обеспечивающим</w:t>
      </w:r>
      <w:r w:rsidR="007E7548">
        <w:rPr>
          <w:color w:val="000000"/>
          <w:spacing w:val="-3"/>
        </w:rPr>
        <w:t xml:space="preserve"> </w:t>
      </w:r>
      <w:r>
        <w:rPr>
          <w:color w:val="000000"/>
          <w:spacing w:val="-3"/>
        </w:rPr>
        <w:t xml:space="preserve"> беззазорную посадку. При </w:t>
      </w:r>
      <w:r>
        <w:rPr>
          <w:color w:val="000000"/>
          <w:spacing w:val="-5"/>
        </w:rPr>
        <w:t>расчете прочности данного соединения не учитывают силы тре</w:t>
      </w:r>
      <w:r>
        <w:rPr>
          <w:color w:val="000000"/>
          <w:spacing w:val="1"/>
        </w:rPr>
        <w:t>ния в стыке, так как затяжка болта не контролируется. В об</w:t>
      </w:r>
      <w:r>
        <w:rPr>
          <w:color w:val="000000"/>
          <w:spacing w:val="-1"/>
        </w:rPr>
        <w:t xml:space="preserve">щем случае болт можно заменить штифтом. Стержень болта </w:t>
      </w:r>
      <w:r>
        <w:rPr>
          <w:color w:val="000000"/>
          <w:spacing w:val="9"/>
        </w:rPr>
        <w:t xml:space="preserve">рассчитывают по напряжениям среза и смятия. </w:t>
      </w:r>
      <w:r>
        <w:rPr>
          <w:color w:val="000000"/>
        </w:rPr>
        <w:t xml:space="preserve"> </w:t>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color w:val="000000"/>
        </w:rPr>
        <w:t>Условие прочности</w:t>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2009775" cy="161925"/>
            <wp:effectExtent l="19050" t="0" r="9525" b="0"/>
            <wp:docPr id="2941" name="Рисунок 2941" descr="http://www.detalmach.ru/lect2.files/image4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1" descr="http://www.detalmach.ru/lect2.files/image476.gif"/>
                    <pic:cNvPicPr>
                      <a:picLocks noChangeAspect="1" noChangeArrowheads="1"/>
                    </pic:cNvPicPr>
                  </pic:nvPicPr>
                  <pic:blipFill>
                    <a:blip r:embed="rId294" cstate="print"/>
                    <a:srcRect/>
                    <a:stretch>
                      <a:fillRect/>
                    </a:stretch>
                  </pic:blipFill>
                  <pic:spPr bwMode="auto">
                    <a:xfrm>
                      <a:off x="0" y="0"/>
                      <a:ext cx="2009775" cy="161925"/>
                    </a:xfrm>
                    <a:prstGeom prst="rect">
                      <a:avLst/>
                    </a:prstGeom>
                    <a:noFill/>
                    <a:ln w="9525">
                      <a:noFill/>
                      <a:miter lim="800000"/>
                      <a:headEnd/>
                      <a:tailEnd/>
                    </a:ln>
                  </pic:spPr>
                </pic:pic>
              </a:graphicData>
            </a:graphic>
          </wp:inline>
        </w:drawing>
      </w:r>
    </w:p>
    <w:p w:rsidR="00FF204A" w:rsidRDefault="00FF204A" w:rsidP="00FF204A">
      <w:pPr>
        <w:spacing w:before="100" w:beforeAutospacing="1" w:after="100" w:afterAutospacing="1"/>
        <w:ind w:firstLine="357"/>
        <w:jc w:val="both"/>
      </w:pPr>
      <w:r>
        <w:t xml:space="preserve">где  </w:t>
      </w:r>
      <w:r>
        <w:rPr>
          <w:noProof/>
          <w:position w:val="-15"/>
          <w:sz w:val="20"/>
          <w:szCs w:val="20"/>
          <w:lang w:eastAsia="ru-RU"/>
        </w:rPr>
        <w:drawing>
          <wp:inline distT="0" distB="0" distL="0" distR="0">
            <wp:extent cx="685800" cy="238125"/>
            <wp:effectExtent l="19050" t="0" r="0" b="0"/>
            <wp:docPr id="2942" name="Рисунок 2942" descr="http://www.detalmach.ru/lect2.files/image4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2" descr="http://www.detalmach.ru/lect2.files/image478.gif"/>
                    <pic:cNvPicPr>
                      <a:picLocks noChangeAspect="1" noChangeArrowheads="1"/>
                    </pic:cNvPicPr>
                  </pic:nvPicPr>
                  <pic:blipFill>
                    <a:blip r:embed="rId295" cstate="print"/>
                    <a:srcRect/>
                    <a:stretch>
                      <a:fillRect/>
                    </a:stretch>
                  </pic:blipFill>
                  <pic:spPr bwMode="auto">
                    <a:xfrm>
                      <a:off x="0" y="0"/>
                      <a:ext cx="685800" cy="238125"/>
                    </a:xfrm>
                    <a:prstGeom prst="rect">
                      <a:avLst/>
                    </a:prstGeom>
                    <a:noFill/>
                    <a:ln w="9525">
                      <a:noFill/>
                      <a:miter lim="800000"/>
                      <a:headEnd/>
                      <a:tailEnd/>
                    </a:ln>
                  </pic:spPr>
                </pic:pic>
              </a:graphicData>
            </a:graphic>
          </wp:inline>
        </w:drawing>
      </w:r>
      <w:r>
        <w:rPr>
          <w:color w:val="000000"/>
        </w:rPr>
        <w:t xml:space="preserve"> </w:t>
      </w:r>
      <w:r>
        <w:t xml:space="preserve">- </w:t>
      </w:r>
      <w:r>
        <w:rPr>
          <w:color w:val="000000"/>
        </w:rPr>
        <w:t xml:space="preserve">расчетное напряжение среза болта; </w:t>
      </w:r>
      <w:r>
        <w:rPr>
          <w:i/>
          <w:iCs/>
          <w:color w:val="000000"/>
          <w:lang w:val="en-US"/>
        </w:rPr>
        <w:t>F</w:t>
      </w:r>
      <w:r>
        <w:rPr>
          <w:i/>
          <w:iCs/>
          <w:color w:val="000000"/>
          <w:vertAlign w:val="subscript"/>
          <w:lang w:val="en-US"/>
        </w:rPr>
        <w:t>r</w:t>
      </w:r>
      <w:r w:rsidRPr="005D47DE">
        <w:rPr>
          <w:i/>
          <w:iCs/>
          <w:color w:val="000000"/>
        </w:rPr>
        <w:t xml:space="preserve"> </w:t>
      </w:r>
      <w:r>
        <w:rPr>
          <w:color w:val="000000"/>
        </w:rPr>
        <w:t>— поперечная</w:t>
      </w:r>
      <w:r>
        <w:t xml:space="preserve"> </w:t>
      </w:r>
      <w:r>
        <w:rPr>
          <w:color w:val="000000"/>
        </w:rPr>
        <w:t xml:space="preserve">сила; </w:t>
      </w:r>
      <w:r>
        <w:rPr>
          <w:i/>
          <w:iCs/>
          <w:color w:val="000000"/>
          <w:lang w:val="en-US"/>
        </w:rPr>
        <w:t>d</w:t>
      </w:r>
      <w:r>
        <w:rPr>
          <w:i/>
          <w:iCs/>
          <w:color w:val="000000"/>
          <w:vertAlign w:val="subscript"/>
          <w:lang w:val="en-US"/>
        </w:rPr>
        <w:t>c</w:t>
      </w:r>
      <w:r w:rsidRPr="005D47DE">
        <w:rPr>
          <w:i/>
          <w:iCs/>
          <w:color w:val="000000"/>
        </w:rPr>
        <w:t xml:space="preserve"> </w:t>
      </w:r>
      <w:r>
        <w:rPr>
          <w:color w:val="000000"/>
        </w:rPr>
        <w:t>— диаметр стержня в опасном сечении; [</w:t>
      </w:r>
      <w:r>
        <w:rPr>
          <w:rFonts w:ascii="Cambria Math" w:hAnsi="Cambria Math"/>
          <w:color w:val="000000"/>
        </w:rPr>
        <w:t>τ</w:t>
      </w:r>
      <w:r>
        <w:rPr>
          <w:color w:val="000000"/>
        </w:rPr>
        <w:t>]</w:t>
      </w:r>
      <w:proofErr w:type="gramStart"/>
      <w:r>
        <w:rPr>
          <w:color w:val="000000"/>
          <w:vertAlign w:val="subscript"/>
        </w:rPr>
        <w:t>ср</w:t>
      </w:r>
      <w:proofErr w:type="gramEnd"/>
      <w:r>
        <w:rPr>
          <w:color w:val="000000"/>
        </w:rPr>
        <w:t xml:space="preserve"> — допускаемое напря</w:t>
      </w:r>
      <w:r>
        <w:rPr>
          <w:color w:val="000000"/>
        </w:rPr>
        <w:softHyphen/>
        <w:t xml:space="preserve">жение среза для болта; </w:t>
      </w:r>
      <w:r>
        <w:rPr>
          <w:i/>
          <w:color w:val="000000"/>
          <w:lang w:val="en-US"/>
        </w:rPr>
        <w:t>i</w:t>
      </w:r>
      <w:r>
        <w:rPr>
          <w:color w:val="000000"/>
        </w:rPr>
        <w:t xml:space="preserve"> — чи</w:t>
      </w:r>
      <w:r w:rsidR="00BC4F5B">
        <w:rPr>
          <w:color w:val="000000"/>
        </w:rPr>
        <w:t xml:space="preserve">сло плоскостей среза (на рис. 8.6 </w:t>
      </w:r>
      <w:r>
        <w:rPr>
          <w:color w:val="000000"/>
        </w:rPr>
        <w:t xml:space="preserve"> </w:t>
      </w:r>
      <w:r>
        <w:rPr>
          <w:i/>
          <w:color w:val="000000"/>
          <w:lang w:val="en-US"/>
        </w:rPr>
        <w:t>i</w:t>
      </w:r>
      <w:r w:rsidRPr="005D47DE">
        <w:rPr>
          <w:color w:val="000000"/>
        </w:rPr>
        <w:t xml:space="preserve"> </w:t>
      </w:r>
      <w:r>
        <w:rPr>
          <w:color w:val="000000"/>
        </w:rPr>
        <w:t>= 2);</w:t>
      </w:r>
      <w:r w:rsidR="006B5361">
        <w:rPr>
          <w:color w:val="000000"/>
        </w:rPr>
        <w:t xml:space="preserve">  </w:t>
      </w:r>
      <w:r w:rsidRPr="006B5361">
        <w:rPr>
          <w:color w:val="000000"/>
        </w:rPr>
        <w:t>[</w:t>
      </w:r>
      <w:r>
        <w:rPr>
          <w:rFonts w:ascii="Cambria Math" w:hAnsi="Cambria Math"/>
          <w:color w:val="000000"/>
          <w:lang w:val="en-US"/>
        </w:rPr>
        <w:t>τ</w:t>
      </w:r>
      <w:r w:rsidRPr="006B5361">
        <w:rPr>
          <w:color w:val="000000"/>
        </w:rPr>
        <w:t>]</w:t>
      </w:r>
      <w:r>
        <w:rPr>
          <w:color w:val="000000"/>
          <w:vertAlign w:val="subscript"/>
        </w:rPr>
        <w:t>ср</w:t>
      </w:r>
      <w:r>
        <w:rPr>
          <w:color w:val="000000"/>
        </w:rPr>
        <w:t>=(0,2</w:t>
      </w:r>
      <w:r>
        <w:rPr>
          <w:rFonts w:ascii="Cambria Math" w:hAnsi="Cambria Math"/>
          <w:color w:val="000000"/>
        </w:rPr>
        <w:t>÷</w:t>
      </w:r>
      <w:r w:rsidRPr="006B5361">
        <w:rPr>
          <w:color w:val="000000"/>
        </w:rPr>
        <w:t>0,3)</w:t>
      </w:r>
      <w:r>
        <w:rPr>
          <w:rFonts w:ascii="Cambria Math" w:hAnsi="Cambria Math"/>
          <w:color w:val="000000"/>
          <w:lang w:val="en-US"/>
        </w:rPr>
        <w:t>σ</w:t>
      </w:r>
      <w:r>
        <w:rPr>
          <w:color w:val="000000"/>
          <w:vertAlign w:val="subscript"/>
          <w:lang w:val="en-US"/>
        </w:rPr>
        <w:t>T</w:t>
      </w:r>
      <w:r w:rsidRPr="006B5361">
        <w:rPr>
          <w:color w:val="000000"/>
        </w:rPr>
        <w:t>.</w:t>
      </w:r>
    </w:p>
    <w:p w:rsidR="00FF204A" w:rsidRDefault="00FF204A" w:rsidP="00FF204A">
      <w:pPr>
        <w:spacing w:before="100" w:beforeAutospacing="1" w:after="100" w:afterAutospacing="1"/>
        <w:ind w:firstLine="357"/>
        <w:jc w:val="both"/>
      </w:pPr>
      <w:r>
        <w:rPr>
          <w:lang w:val="en-US"/>
        </w:rPr>
        <w:t> </w:t>
      </w:r>
    </w:p>
    <w:p w:rsidR="00FF204A" w:rsidRDefault="00FF204A" w:rsidP="00FF204A">
      <w:pPr>
        <w:spacing w:before="100" w:beforeAutospacing="1" w:after="100" w:afterAutospacing="1"/>
        <w:ind w:firstLine="357"/>
        <w:jc w:val="center"/>
      </w:pPr>
      <w:r>
        <w:rPr>
          <w:noProof/>
          <w:lang w:eastAsia="ru-RU"/>
        </w:rPr>
        <w:drawing>
          <wp:inline distT="0" distB="0" distL="0" distR="0">
            <wp:extent cx="3571875" cy="942975"/>
            <wp:effectExtent l="19050" t="0" r="9525" b="0"/>
            <wp:docPr id="2943" name="Рисунок 2943" descr="http://www.detalmach.ru/lect2.files/image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3" descr="http://www.detalmach.ru/lect2.files/image480.jpg"/>
                    <pic:cNvPicPr>
                      <a:picLocks noChangeAspect="1" noChangeArrowheads="1"/>
                    </pic:cNvPicPr>
                  </pic:nvPicPr>
                  <pic:blipFill>
                    <a:blip r:embed="rId296" cstate="print"/>
                    <a:srcRect/>
                    <a:stretch>
                      <a:fillRect/>
                    </a:stretch>
                  </pic:blipFill>
                  <pic:spPr bwMode="auto">
                    <a:xfrm>
                      <a:off x="0" y="0"/>
                      <a:ext cx="3571875" cy="942975"/>
                    </a:xfrm>
                    <a:prstGeom prst="rect">
                      <a:avLst/>
                    </a:prstGeom>
                    <a:noFill/>
                    <a:ln w="9525">
                      <a:noFill/>
                      <a:miter lim="800000"/>
                      <a:headEnd/>
                      <a:tailEnd/>
                    </a:ln>
                  </pic:spPr>
                </pic:pic>
              </a:graphicData>
            </a:graphic>
          </wp:inline>
        </w:drawing>
      </w:r>
    </w:p>
    <w:p w:rsidR="00FF204A" w:rsidRDefault="004F1683" w:rsidP="00FF204A">
      <w:pPr>
        <w:shd w:val="clear" w:color="auto" w:fill="FFFFFF"/>
        <w:autoSpaceDE w:val="0"/>
        <w:autoSpaceDN w:val="0"/>
        <w:adjustRightInd w:val="0"/>
        <w:spacing w:before="100" w:beforeAutospacing="1" w:after="100" w:afterAutospacing="1"/>
        <w:ind w:firstLine="357"/>
        <w:jc w:val="center"/>
      </w:pPr>
      <w:r>
        <w:rPr>
          <w:b/>
          <w:color w:val="000000"/>
        </w:rPr>
        <w:t>Рис. 8.7</w:t>
      </w:r>
      <w:r w:rsidR="00FF204A">
        <w:rPr>
          <w:b/>
          <w:color w:val="000000"/>
        </w:rPr>
        <w:t>. Варианты конструкций, разгружающие болты от поперечной нагрузки</w:t>
      </w:r>
      <w:r w:rsidR="00FF204A">
        <w:t> </w:t>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b/>
          <w:i/>
          <w:color w:val="000000"/>
        </w:rPr>
        <w:t>Проектировочный расчет.</w:t>
      </w:r>
      <w:r>
        <w:rPr>
          <w:color w:val="000000"/>
        </w:rPr>
        <w:t xml:space="preserve"> </w:t>
      </w:r>
      <w:r w:rsidR="004F1683">
        <w:rPr>
          <w:color w:val="000000"/>
        </w:rPr>
        <w:t xml:space="preserve">   </w:t>
      </w:r>
      <w:r>
        <w:rPr>
          <w:color w:val="000000"/>
        </w:rPr>
        <w:t>Диаметр стержня из условия среза</w:t>
      </w:r>
    </w:p>
    <w:p w:rsidR="00FF204A" w:rsidRDefault="00FF204A" w:rsidP="00FF204A">
      <w:pPr>
        <w:shd w:val="clear" w:color="auto" w:fill="FFFFFF"/>
        <w:autoSpaceDE w:val="0"/>
        <w:autoSpaceDN w:val="0"/>
        <w:adjustRightInd w:val="0"/>
        <w:spacing w:before="100" w:beforeAutospacing="1" w:after="100" w:afterAutospacing="1"/>
        <w:ind w:firstLine="357"/>
        <w:jc w:val="both"/>
      </w:pPr>
      <w:r>
        <w:rPr>
          <w:noProof/>
          <w:sz w:val="20"/>
          <w:szCs w:val="20"/>
          <w:lang w:eastAsia="ru-RU"/>
        </w:rPr>
        <w:drawing>
          <wp:inline distT="0" distB="0" distL="0" distR="0">
            <wp:extent cx="2676525" cy="447675"/>
            <wp:effectExtent l="19050" t="0" r="9525" b="0"/>
            <wp:docPr id="2944" name="Рисунок 2944" descr="http://www.detalmach.ru/lect2.files/image4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4" descr="http://www.detalmach.ru/lect2.files/image482.gif"/>
                    <pic:cNvPicPr>
                      <a:picLocks noChangeAspect="1" noChangeArrowheads="1"/>
                    </pic:cNvPicPr>
                  </pic:nvPicPr>
                  <pic:blipFill>
                    <a:blip r:embed="rId297" cstate="print"/>
                    <a:srcRect/>
                    <a:stretch>
                      <a:fillRect/>
                    </a:stretch>
                  </pic:blipFill>
                  <pic:spPr bwMode="auto">
                    <a:xfrm>
                      <a:off x="0" y="0"/>
                      <a:ext cx="2676525" cy="447675"/>
                    </a:xfrm>
                    <a:prstGeom prst="rect">
                      <a:avLst/>
                    </a:prstGeom>
                    <a:noFill/>
                    <a:ln w="9525">
                      <a:noFill/>
                      <a:miter lim="800000"/>
                      <a:headEnd/>
                      <a:tailEnd/>
                    </a:ln>
                  </pic:spPr>
                </pic:pic>
              </a:graphicData>
            </a:graphic>
          </wp:inline>
        </w:drawing>
      </w:r>
    </w:p>
    <w:p w:rsidR="00FF204A" w:rsidRDefault="00FF204A" w:rsidP="004F1683">
      <w:pPr>
        <w:shd w:val="clear" w:color="auto" w:fill="FFFFFF"/>
        <w:autoSpaceDE w:val="0"/>
        <w:autoSpaceDN w:val="0"/>
        <w:adjustRightInd w:val="0"/>
        <w:spacing w:before="100" w:beforeAutospacing="1" w:after="100" w:afterAutospacing="1"/>
        <w:ind w:firstLine="357"/>
        <w:jc w:val="both"/>
      </w:pPr>
      <w:r>
        <w:rPr>
          <w:color w:val="000000"/>
          <w:spacing w:val="1"/>
        </w:rPr>
        <w:t xml:space="preserve">Закон распределения напряжений смятия по цилиндрической поверхности контакта болта и детали трудно установить точно. Это зависит от точности размеров и форм деталей соединения. Поэтому расчет на смятие производят по условным напряжениям. Эпюру действительного распределения напряжений </w:t>
      </w:r>
      <w:proofErr w:type="gramStart"/>
      <w:r>
        <w:rPr>
          <w:color w:val="000000"/>
          <w:spacing w:val="1"/>
        </w:rPr>
        <w:t xml:space="preserve">заменяют условной с равномерным распределением напряжений </w:t>
      </w:r>
      <w:bookmarkStart w:id="29" w:name="_Резьбовые_соединения,_работающие"/>
      <w:bookmarkEnd w:id="29"/>
      <w:r>
        <w:t> </w:t>
      </w:r>
      <w:r>
        <w:rPr>
          <w:spacing w:val="-10"/>
        </w:rPr>
        <w:t>Запас статической прочности по текучести материалов проверяют</w:t>
      </w:r>
      <w:proofErr w:type="gramEnd"/>
      <w:r>
        <w:rPr>
          <w:spacing w:val="-10"/>
        </w:rPr>
        <w:t xml:space="preserve"> по формуле</w:t>
      </w:r>
    </w:p>
    <w:p w:rsidR="00FF204A" w:rsidRDefault="00FF204A" w:rsidP="00FF204A">
      <w:pPr>
        <w:spacing w:before="100" w:beforeAutospacing="1" w:after="100" w:afterAutospacing="1"/>
        <w:ind w:firstLine="357"/>
        <w:jc w:val="both"/>
      </w:pPr>
      <w:r>
        <w:rPr>
          <w:noProof/>
          <w:sz w:val="20"/>
          <w:szCs w:val="20"/>
          <w:lang w:eastAsia="ru-RU"/>
        </w:rPr>
        <w:drawing>
          <wp:inline distT="0" distB="0" distL="0" distR="0">
            <wp:extent cx="1447800" cy="285750"/>
            <wp:effectExtent l="19050" t="0" r="0" b="0"/>
            <wp:docPr id="2963" name="Рисунок 2963" descr="http://www.detalmach.ru/lect2.files/image5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3" descr="http://www.detalmach.ru/lect2.files/image520.gif"/>
                    <pic:cNvPicPr>
                      <a:picLocks noChangeAspect="1" noChangeArrowheads="1"/>
                    </pic:cNvPicPr>
                  </pic:nvPicPr>
                  <pic:blipFill>
                    <a:blip r:embed="rId298" cstate="print"/>
                    <a:srcRect/>
                    <a:stretch>
                      <a:fillRect/>
                    </a:stretch>
                  </pic:blipFill>
                  <pic:spPr bwMode="auto">
                    <a:xfrm>
                      <a:off x="0" y="0"/>
                      <a:ext cx="1447800" cy="285750"/>
                    </a:xfrm>
                    <a:prstGeom prst="rect">
                      <a:avLst/>
                    </a:prstGeom>
                    <a:noFill/>
                    <a:ln w="9525">
                      <a:noFill/>
                      <a:miter lim="800000"/>
                      <a:headEnd/>
                      <a:tailEnd/>
                    </a:ln>
                  </pic:spPr>
                </pic:pic>
              </a:graphicData>
            </a:graphic>
          </wp:inline>
        </w:drawing>
      </w:r>
    </w:p>
    <w:p w:rsidR="00FF204A" w:rsidRDefault="00FF204A" w:rsidP="00FF204A">
      <w:pPr>
        <w:spacing w:before="100" w:beforeAutospacing="1" w:after="100" w:afterAutospacing="1"/>
        <w:ind w:firstLine="357"/>
        <w:jc w:val="both"/>
      </w:pPr>
      <w:r>
        <w:t>где [</w:t>
      </w:r>
      <w:r>
        <w:rPr>
          <w:i/>
          <w:iCs/>
          <w:lang w:val="en-US"/>
        </w:rPr>
        <w:t>S</w:t>
      </w:r>
      <w:r>
        <w:t>]</w:t>
      </w:r>
      <w:r>
        <w:rPr>
          <w:rFonts w:ascii="Cambria Math" w:hAnsi="Cambria Math"/>
        </w:rPr>
        <w:t>≥</w:t>
      </w:r>
      <w:r>
        <w:t xml:space="preserve"> 1,25 - допускаемый коэффициент запаса прочности по максимальному напряжению.</w:t>
      </w:r>
    </w:p>
    <w:p w:rsidR="00B73829" w:rsidRDefault="00FF204A" w:rsidP="00A0407B">
      <w:pPr>
        <w:spacing w:before="100" w:beforeAutospacing="1" w:after="100" w:afterAutospacing="1"/>
        <w:ind w:firstLine="357"/>
        <w:jc w:val="both"/>
      </w:pPr>
      <w:proofErr w:type="gramStart"/>
      <w:r>
        <w:rPr>
          <w:spacing w:val="-4"/>
        </w:rPr>
        <w:t xml:space="preserve">Опыт эксплуатации резьбовых соединений, подверженных </w:t>
      </w:r>
      <w:r>
        <w:t xml:space="preserve">действию переменных нагрузок, а также испытания соединений на усталость показывают целесообразность значительной </w:t>
      </w:r>
      <w:r>
        <w:rPr>
          <w:spacing w:val="-2"/>
        </w:rPr>
        <w:t xml:space="preserve">начальной затяжки соединений для болтов из углеродистых </w:t>
      </w:r>
      <w:r>
        <w:rPr>
          <w:spacing w:val="7"/>
        </w:rPr>
        <w:t>сталей равной (0,6 </w:t>
      </w:r>
      <w:r>
        <w:t>– </w:t>
      </w:r>
      <w:r>
        <w:rPr>
          <w:spacing w:val="7"/>
        </w:rPr>
        <w:t>0,7)</w:t>
      </w:r>
      <w:r>
        <w:rPr>
          <w:rFonts w:ascii="Cambria Math" w:hAnsi="Cambria Math"/>
          <w:spacing w:val="7"/>
        </w:rPr>
        <w:t>σ</w:t>
      </w:r>
      <w:r>
        <w:rPr>
          <w:spacing w:val="7"/>
          <w:vertAlign w:val="subscript"/>
          <w:lang w:val="en-US"/>
        </w:rPr>
        <w:t>T</w:t>
      </w:r>
      <w:r>
        <w:rPr>
          <w:spacing w:val="7"/>
        </w:rPr>
        <w:t xml:space="preserve">, а из легированных сталей </w:t>
      </w:r>
      <w:r>
        <w:t>–</w:t>
      </w:r>
      <w:r>
        <w:rPr>
          <w:spacing w:val="4"/>
        </w:rPr>
        <w:t xml:space="preserve"> (0,4 </w:t>
      </w:r>
      <w:r>
        <w:t xml:space="preserve">– </w:t>
      </w:r>
      <w:r>
        <w:rPr>
          <w:spacing w:val="4"/>
        </w:rPr>
        <w:t>0,6)</w:t>
      </w:r>
      <w:r>
        <w:rPr>
          <w:rFonts w:ascii="Cambria Math" w:hAnsi="Cambria Math"/>
          <w:spacing w:val="4"/>
        </w:rPr>
        <w:t>σ</w:t>
      </w:r>
      <w:r>
        <w:rPr>
          <w:spacing w:val="4"/>
          <w:vertAlign w:val="subscript"/>
          <w:lang w:val="en-US"/>
        </w:rPr>
        <w:t>T</w:t>
      </w:r>
      <w:r>
        <w:rPr>
          <w:spacing w:val="4"/>
        </w:rPr>
        <w:t>.</w:t>
      </w:r>
      <w:r>
        <w:rPr>
          <w:spacing w:val="-7"/>
        </w:rPr>
        <w:t xml:space="preserve">Затяжка увеличивает усталостную прочность болтов (так как </w:t>
      </w:r>
      <w:r>
        <w:rPr>
          <w:spacing w:val="-4"/>
        </w:rPr>
        <w:t xml:space="preserve">уменьшает переменную составляющую напряжений в болтах) </w:t>
      </w:r>
      <w:r>
        <w:rPr>
          <w:spacing w:val="-6"/>
        </w:rPr>
        <w:t>и соединяемых деталей (так как уменьшает микросдвиги).</w:t>
      </w:r>
      <w:proofErr w:type="gramEnd"/>
      <w:r>
        <w:rPr>
          <w:spacing w:val="-6"/>
        </w:rPr>
        <w:t xml:space="preserve"> Сле</w:t>
      </w:r>
      <w:r>
        <w:rPr>
          <w:spacing w:val="-1"/>
        </w:rPr>
        <w:t xml:space="preserve">дует учитывать, что напряжения затяжки при эксплуатации </w:t>
      </w:r>
      <w:r>
        <w:rPr>
          <w:spacing w:val="-5"/>
        </w:rPr>
        <w:t>могут несколько снизиться вследствие обмятия микронеровно</w:t>
      </w:r>
      <w:r>
        <w:rPr>
          <w:spacing w:val="-4"/>
        </w:rPr>
        <w:t>стей на стыках и релаксации напряжений в болтах.</w:t>
      </w:r>
      <w:bookmarkStart w:id="30" w:name="_Конструктивные_и_технологические"/>
      <w:bookmarkEnd w:id="30"/>
      <w:r>
        <w:rPr>
          <w:rFonts w:ascii="Arial" w:hAnsi="Arial" w:cs="Arial"/>
          <w:b/>
          <w:bCs/>
          <w:i/>
        </w:rPr>
        <w:t> </w:t>
      </w:r>
      <w:bookmarkStart w:id="31" w:name="_Расчет_болтовых_соединений"/>
      <w:bookmarkEnd w:id="31"/>
    </w:p>
    <w:p w:rsidR="00A0407B" w:rsidRPr="00A0407B" w:rsidRDefault="00A0407B" w:rsidP="00A0407B">
      <w:pPr>
        <w:pStyle w:val="a7"/>
        <w:ind w:firstLine="357"/>
        <w:jc w:val="both"/>
        <w:rPr>
          <w:rFonts w:ascii="Times New Roman" w:hAnsi="Times New Roman" w:cs="Times New Roman"/>
          <w:sz w:val="24"/>
          <w:szCs w:val="24"/>
        </w:rPr>
      </w:pPr>
      <w:r w:rsidRPr="00A0407B">
        <w:rPr>
          <w:rFonts w:ascii="Times New Roman" w:hAnsi="Times New Roman" w:cs="Times New Roman"/>
          <w:b/>
          <w:i/>
          <w:sz w:val="24"/>
          <w:szCs w:val="24"/>
        </w:rPr>
        <w:lastRenderedPageBreak/>
        <w:t xml:space="preserve"> Расчет силы затяжки фундаментных болтов.</w:t>
      </w:r>
    </w:p>
    <w:p w:rsidR="00A0407B" w:rsidRPr="00A0407B" w:rsidRDefault="00A0407B" w:rsidP="00A0407B">
      <w:pPr>
        <w:pStyle w:val="a7"/>
        <w:ind w:firstLine="357"/>
        <w:jc w:val="both"/>
        <w:rPr>
          <w:rFonts w:ascii="Times New Roman" w:hAnsi="Times New Roman" w:cs="Times New Roman"/>
          <w:sz w:val="24"/>
          <w:szCs w:val="24"/>
        </w:rPr>
      </w:pPr>
      <w:r w:rsidRPr="00A0407B">
        <w:rPr>
          <w:rFonts w:ascii="Times New Roman" w:hAnsi="Times New Roman" w:cs="Times New Roman"/>
          <w:sz w:val="24"/>
          <w:szCs w:val="24"/>
        </w:rPr>
        <w:t xml:space="preserve"> К этой группе болтов относятся болты, крепящие оборудование и металлоконструкции к металлическим рамам или к неметаллическим стенам, колоннам, фундаментам.</w:t>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noProof/>
          <w:sz w:val="24"/>
          <w:szCs w:val="24"/>
          <w:lang w:eastAsia="ru-RU"/>
        </w:rPr>
        <w:drawing>
          <wp:inline distT="0" distB="0" distL="0" distR="0">
            <wp:extent cx="5676900" cy="2686050"/>
            <wp:effectExtent l="19050" t="0" r="0" b="0"/>
            <wp:docPr id="2980" name="Рисунок 2980" descr="http://www.detalmach.ru/lect2.files/image5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0" descr="http://www.detalmach.ru/lect2.files/image554.gif"/>
                    <pic:cNvPicPr>
                      <a:picLocks noChangeAspect="1" noChangeArrowheads="1"/>
                    </pic:cNvPicPr>
                  </pic:nvPicPr>
                  <pic:blipFill>
                    <a:blip r:embed="rId299" cstate="print"/>
                    <a:srcRect/>
                    <a:stretch>
                      <a:fillRect/>
                    </a:stretch>
                  </pic:blipFill>
                  <pic:spPr bwMode="auto">
                    <a:xfrm>
                      <a:off x="0" y="0"/>
                      <a:ext cx="5676900" cy="2686050"/>
                    </a:xfrm>
                    <a:prstGeom prst="rect">
                      <a:avLst/>
                    </a:prstGeom>
                    <a:noFill/>
                    <a:ln w="9525">
                      <a:noFill/>
                      <a:miter lim="800000"/>
                      <a:headEnd/>
                      <a:tailEnd/>
                    </a:ln>
                  </pic:spPr>
                </pic:pic>
              </a:graphicData>
            </a:graphic>
          </wp:inline>
        </w:drawing>
      </w:r>
    </w:p>
    <w:p w:rsidR="00A0407B" w:rsidRPr="00A0407B" w:rsidRDefault="00A0407B" w:rsidP="00A0407B">
      <w:pPr>
        <w:spacing w:before="100" w:beforeAutospacing="1" w:after="100" w:afterAutospacing="1"/>
        <w:ind w:left="708" w:firstLine="357"/>
        <w:jc w:val="both"/>
        <w:rPr>
          <w:rFonts w:ascii="Times New Roman" w:hAnsi="Times New Roman" w:cs="Times New Roman"/>
          <w:sz w:val="24"/>
          <w:szCs w:val="24"/>
        </w:rPr>
      </w:pPr>
      <w:r w:rsidRPr="00A0407B">
        <w:rPr>
          <w:rFonts w:ascii="Times New Roman" w:hAnsi="Times New Roman" w:cs="Times New Roman"/>
          <w:sz w:val="24"/>
          <w:szCs w:val="24"/>
        </w:rPr>
        <w:t>а)</w:t>
      </w:r>
      <w:r w:rsidRPr="00A0407B">
        <w:rPr>
          <w:rFonts w:ascii="Times New Roman" w:hAnsi="Times New Roman" w:cs="Times New Roman"/>
          <w:sz w:val="24"/>
          <w:szCs w:val="24"/>
        </w:rPr>
        <w:tab/>
      </w:r>
      <w:r w:rsidRPr="00A0407B">
        <w:rPr>
          <w:rFonts w:ascii="Times New Roman" w:hAnsi="Times New Roman" w:cs="Times New Roman"/>
          <w:sz w:val="24"/>
          <w:szCs w:val="24"/>
        </w:rPr>
        <w:tab/>
        <w:t xml:space="preserve"> б) </w:t>
      </w:r>
      <w:r w:rsidRPr="00A0407B">
        <w:rPr>
          <w:rFonts w:ascii="Times New Roman" w:hAnsi="Times New Roman" w:cs="Times New Roman"/>
          <w:sz w:val="24"/>
          <w:szCs w:val="24"/>
        </w:rPr>
        <w:tab/>
        <w:t xml:space="preserve">  в) </w:t>
      </w:r>
      <w:r w:rsidRPr="00A0407B">
        <w:rPr>
          <w:rFonts w:ascii="Times New Roman" w:hAnsi="Times New Roman" w:cs="Times New Roman"/>
          <w:sz w:val="24"/>
          <w:szCs w:val="24"/>
        </w:rPr>
        <w:tab/>
        <w:t xml:space="preserve">       г) </w:t>
      </w:r>
      <w:r w:rsidRPr="00A0407B">
        <w:rPr>
          <w:rFonts w:ascii="Times New Roman" w:hAnsi="Times New Roman" w:cs="Times New Roman"/>
          <w:sz w:val="24"/>
          <w:szCs w:val="24"/>
        </w:rPr>
        <w:tab/>
        <w:t xml:space="preserve">д) </w:t>
      </w:r>
      <w:r w:rsidRPr="00A0407B">
        <w:rPr>
          <w:rFonts w:ascii="Times New Roman" w:hAnsi="Times New Roman" w:cs="Times New Roman"/>
          <w:sz w:val="24"/>
          <w:szCs w:val="24"/>
        </w:rPr>
        <w:tab/>
      </w:r>
      <w:r w:rsidRPr="00A0407B">
        <w:rPr>
          <w:rFonts w:ascii="Times New Roman" w:hAnsi="Times New Roman" w:cs="Times New Roman"/>
          <w:sz w:val="24"/>
          <w:szCs w:val="24"/>
        </w:rPr>
        <w:tab/>
      </w:r>
      <w:r w:rsidRPr="00A0407B">
        <w:rPr>
          <w:rFonts w:ascii="Times New Roman" w:hAnsi="Times New Roman" w:cs="Times New Roman"/>
          <w:sz w:val="24"/>
          <w:szCs w:val="24"/>
        </w:rPr>
        <w:tab/>
        <w:t>е)</w:t>
      </w:r>
    </w:p>
    <w:p w:rsidR="00A0407B" w:rsidRPr="00A0407B" w:rsidRDefault="004F1683" w:rsidP="00A0407B">
      <w:pPr>
        <w:spacing w:before="100" w:beforeAutospacing="1" w:after="100" w:afterAutospacing="1"/>
        <w:ind w:firstLine="357"/>
        <w:jc w:val="both"/>
        <w:rPr>
          <w:rFonts w:ascii="Times New Roman" w:hAnsi="Times New Roman" w:cs="Times New Roman"/>
          <w:sz w:val="24"/>
          <w:szCs w:val="24"/>
        </w:rPr>
      </w:pPr>
      <w:r>
        <w:rPr>
          <w:rFonts w:ascii="Times New Roman" w:hAnsi="Times New Roman" w:cs="Times New Roman"/>
          <w:b/>
          <w:bCs/>
          <w:sz w:val="24"/>
          <w:szCs w:val="24"/>
        </w:rPr>
        <w:t>Рис. 8.8</w:t>
      </w:r>
      <w:r w:rsidR="00A0407B" w:rsidRPr="00A0407B">
        <w:rPr>
          <w:rFonts w:ascii="Times New Roman" w:hAnsi="Times New Roman" w:cs="Times New Roman"/>
          <w:b/>
          <w:bCs/>
          <w:sz w:val="24"/>
          <w:szCs w:val="24"/>
        </w:rPr>
        <w:t>. Схема к расчету силы затяжки фундаментных болтов:</w:t>
      </w:r>
    </w:p>
    <w:p w:rsidR="00A0407B" w:rsidRPr="00A0407B" w:rsidRDefault="00A0407B" w:rsidP="004F1683">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b/>
          <w:sz w:val="24"/>
          <w:szCs w:val="24"/>
        </w:rPr>
        <w:t>1 – основание, 2 – фундамент</w:t>
      </w:r>
      <w:proofErr w:type="gramStart"/>
      <w:r w:rsidRPr="00A0407B">
        <w:rPr>
          <w:rFonts w:ascii="Times New Roman" w:hAnsi="Times New Roman" w:cs="Times New Roman"/>
          <w:b/>
          <w:sz w:val="24"/>
          <w:szCs w:val="24"/>
        </w:rPr>
        <w:t>;а</w:t>
      </w:r>
      <w:proofErr w:type="gramEnd"/>
      <w:r w:rsidRPr="00A0407B">
        <w:rPr>
          <w:rFonts w:ascii="Times New Roman" w:hAnsi="Times New Roman" w:cs="Times New Roman"/>
          <w:b/>
          <w:sz w:val="24"/>
          <w:szCs w:val="24"/>
        </w:rPr>
        <w:t xml:space="preserve">) схема нагружения; б) эпюра напряжений в стыке от силы затяжки; в) эпюра напряжений от отрывающей силы </w:t>
      </w:r>
      <w:r w:rsidRPr="00A0407B">
        <w:rPr>
          <w:rFonts w:ascii="Times New Roman" w:hAnsi="Times New Roman" w:cs="Times New Roman"/>
          <w:b/>
          <w:i/>
          <w:sz w:val="24"/>
          <w:szCs w:val="24"/>
          <w:lang w:val="en-US"/>
        </w:rPr>
        <w:t>F</w:t>
      </w:r>
      <w:r w:rsidRPr="00A0407B">
        <w:rPr>
          <w:rFonts w:ascii="Times New Roman" w:hAnsi="Times New Roman" w:cs="Times New Roman"/>
          <w:b/>
          <w:i/>
          <w:sz w:val="24"/>
          <w:szCs w:val="24"/>
          <w:vertAlign w:val="subscript"/>
          <w:lang w:val="en-US"/>
        </w:rPr>
        <w:t>x</w:t>
      </w:r>
      <w:r w:rsidRPr="00A0407B">
        <w:rPr>
          <w:rFonts w:ascii="Times New Roman" w:hAnsi="Times New Roman" w:cs="Times New Roman"/>
          <w:b/>
          <w:sz w:val="24"/>
          <w:szCs w:val="24"/>
        </w:rPr>
        <w:t xml:space="preserve">; г) эпюра напряжений в стыке от отрывающего момента </w:t>
      </w:r>
      <w:r w:rsidRPr="00A0407B">
        <w:rPr>
          <w:rFonts w:ascii="Times New Roman" w:hAnsi="Times New Roman" w:cs="Times New Roman"/>
          <w:b/>
          <w:i/>
          <w:sz w:val="24"/>
          <w:szCs w:val="24"/>
        </w:rPr>
        <w:t>М</w:t>
      </w:r>
      <w:r w:rsidRPr="00A0407B">
        <w:rPr>
          <w:rFonts w:ascii="Times New Roman" w:hAnsi="Times New Roman" w:cs="Times New Roman"/>
          <w:b/>
          <w:i/>
          <w:sz w:val="24"/>
          <w:szCs w:val="24"/>
          <w:vertAlign w:val="subscript"/>
        </w:rPr>
        <w:t>у</w:t>
      </w:r>
      <w:r w:rsidRPr="00A0407B">
        <w:rPr>
          <w:rFonts w:ascii="Times New Roman" w:hAnsi="Times New Roman" w:cs="Times New Roman"/>
          <w:b/>
          <w:sz w:val="24"/>
          <w:szCs w:val="24"/>
        </w:rPr>
        <w:t>; д) суммарная эпюра напряжений в стыке; е) план стыка.</w:t>
      </w:r>
      <w:r w:rsidRPr="00A0407B">
        <w:rPr>
          <w:rFonts w:ascii="Times New Roman" w:hAnsi="Times New Roman" w:cs="Times New Roman"/>
          <w:sz w:val="24"/>
          <w:szCs w:val="24"/>
        </w:rPr>
        <w:t> </w:t>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sz w:val="24"/>
          <w:szCs w:val="24"/>
        </w:rPr>
        <w:t xml:space="preserve"> Эти болтовые соединения относятся к соединениям, нагруженным отрывающими и сдвигающими  силовыми факторами одновременно. Обычно расчет ведут по условию нераскрытия стыка, а по условию неподвижности стыка делают проверку. На рис. 60,а показан пример такого соединения. Размеры опорной пластины (стыка) </w:t>
      </w:r>
      <w:r w:rsidRPr="00A0407B">
        <w:rPr>
          <w:rFonts w:ascii="Times New Roman" w:hAnsi="Times New Roman" w:cs="Times New Roman"/>
          <w:i/>
          <w:sz w:val="24"/>
          <w:szCs w:val="24"/>
          <w:lang w:val="en-US"/>
        </w:rPr>
        <w:t>B</w:t>
      </w:r>
      <w:r w:rsidRPr="00A0407B">
        <w:rPr>
          <w:rFonts w:ascii="Times New Roman" w:hAnsi="Times New Roman" w:cs="Times New Roman"/>
          <w:i/>
          <w:sz w:val="24"/>
          <w:szCs w:val="24"/>
        </w:rPr>
        <w:t>×</w:t>
      </w:r>
      <w:r w:rsidRPr="00A0407B">
        <w:rPr>
          <w:rFonts w:ascii="Times New Roman" w:hAnsi="Times New Roman" w:cs="Times New Roman"/>
          <w:i/>
          <w:sz w:val="24"/>
          <w:szCs w:val="24"/>
          <w:lang w:val="en-US"/>
        </w:rPr>
        <w:t>H</w:t>
      </w:r>
      <w:r w:rsidRPr="00A0407B">
        <w:rPr>
          <w:rFonts w:ascii="Times New Roman" w:hAnsi="Times New Roman" w:cs="Times New Roman"/>
          <w:sz w:val="24"/>
          <w:szCs w:val="24"/>
        </w:rPr>
        <w:t xml:space="preserve"> см. рис. 60,е. До приложения внешней нагрузки </w:t>
      </w:r>
      <w:r w:rsidRPr="00A0407B">
        <w:rPr>
          <w:rFonts w:ascii="Times New Roman" w:hAnsi="Times New Roman" w:cs="Times New Roman"/>
          <w:i/>
          <w:sz w:val="24"/>
          <w:szCs w:val="24"/>
          <w:lang w:val="en-US"/>
        </w:rPr>
        <w:t>F</w:t>
      </w:r>
      <w:r w:rsidRPr="00A0407B">
        <w:rPr>
          <w:rFonts w:ascii="Times New Roman" w:hAnsi="Times New Roman" w:cs="Times New Roman"/>
          <w:i/>
          <w:sz w:val="24"/>
          <w:szCs w:val="24"/>
          <w:vertAlign w:val="subscript"/>
          <w:lang w:val="en-US"/>
        </w:rPr>
        <w:t>x</w:t>
      </w:r>
      <w:r w:rsidRPr="00A0407B">
        <w:rPr>
          <w:rFonts w:ascii="Times New Roman" w:hAnsi="Times New Roman" w:cs="Times New Roman"/>
          <w:sz w:val="24"/>
          <w:szCs w:val="24"/>
        </w:rPr>
        <w:t xml:space="preserve">, </w:t>
      </w:r>
      <w:r w:rsidRPr="00A0407B">
        <w:rPr>
          <w:rFonts w:ascii="Times New Roman" w:hAnsi="Times New Roman" w:cs="Times New Roman"/>
          <w:i/>
          <w:sz w:val="24"/>
          <w:szCs w:val="24"/>
          <w:lang w:val="en-US"/>
        </w:rPr>
        <w:t>F</w:t>
      </w:r>
      <w:r w:rsidRPr="00A0407B">
        <w:rPr>
          <w:rFonts w:ascii="Times New Roman" w:hAnsi="Times New Roman" w:cs="Times New Roman"/>
          <w:i/>
          <w:sz w:val="24"/>
          <w:szCs w:val="24"/>
          <w:vertAlign w:val="subscript"/>
          <w:lang w:val="en-US"/>
        </w:rPr>
        <w:t>z</w:t>
      </w:r>
      <w:r w:rsidRPr="00A0407B">
        <w:rPr>
          <w:rFonts w:ascii="Times New Roman" w:hAnsi="Times New Roman" w:cs="Times New Roman"/>
          <w:sz w:val="24"/>
          <w:szCs w:val="24"/>
          <w:vertAlign w:val="subscript"/>
        </w:rPr>
        <w:t>,</w:t>
      </w:r>
      <w:r w:rsidRPr="00A0407B">
        <w:rPr>
          <w:rFonts w:ascii="Times New Roman" w:hAnsi="Times New Roman" w:cs="Times New Roman"/>
          <w:sz w:val="24"/>
          <w:szCs w:val="24"/>
        </w:rPr>
        <w:t xml:space="preserve"> </w:t>
      </w:r>
      <w:r w:rsidRPr="00A0407B">
        <w:rPr>
          <w:rFonts w:ascii="Times New Roman" w:hAnsi="Times New Roman" w:cs="Times New Roman"/>
          <w:i/>
          <w:sz w:val="24"/>
          <w:szCs w:val="24"/>
          <w:lang w:val="en-US"/>
        </w:rPr>
        <w:t>M</w:t>
      </w:r>
      <w:r w:rsidRPr="00A0407B">
        <w:rPr>
          <w:rFonts w:ascii="Times New Roman" w:hAnsi="Times New Roman" w:cs="Times New Roman"/>
          <w:i/>
          <w:sz w:val="24"/>
          <w:szCs w:val="24"/>
          <w:vertAlign w:val="subscript"/>
          <w:lang w:val="en-US"/>
        </w:rPr>
        <w:t>y</w:t>
      </w:r>
      <w:r w:rsidRPr="00A0407B">
        <w:rPr>
          <w:rFonts w:ascii="Times New Roman" w:hAnsi="Times New Roman" w:cs="Times New Roman"/>
          <w:sz w:val="24"/>
          <w:szCs w:val="24"/>
          <w:vertAlign w:val="subscript"/>
        </w:rPr>
        <w:t xml:space="preserve"> </w:t>
      </w:r>
      <w:r w:rsidRPr="00A0407B">
        <w:rPr>
          <w:rFonts w:ascii="Times New Roman" w:hAnsi="Times New Roman" w:cs="Times New Roman"/>
          <w:sz w:val="24"/>
          <w:szCs w:val="24"/>
        </w:rPr>
        <w:t xml:space="preserve">производят затяжку болтов усилием </w:t>
      </w:r>
      <w:proofErr w:type="gramStart"/>
      <w:r w:rsidRPr="00A0407B">
        <w:rPr>
          <w:rFonts w:ascii="Times New Roman" w:hAnsi="Times New Roman" w:cs="Times New Roman"/>
          <w:i/>
          <w:sz w:val="24"/>
          <w:szCs w:val="24"/>
          <w:lang w:val="en-US"/>
        </w:rPr>
        <w:t>F</w:t>
      </w:r>
      <w:proofErr w:type="gramEnd"/>
      <w:r w:rsidRPr="00A0407B">
        <w:rPr>
          <w:rFonts w:ascii="Times New Roman" w:hAnsi="Times New Roman" w:cs="Times New Roman"/>
          <w:i/>
          <w:sz w:val="24"/>
          <w:szCs w:val="24"/>
          <w:vertAlign w:val="subscript"/>
        </w:rPr>
        <w:t>зат</w:t>
      </w:r>
      <w:r w:rsidRPr="00A0407B">
        <w:rPr>
          <w:rFonts w:ascii="Times New Roman" w:hAnsi="Times New Roman" w:cs="Times New Roman"/>
          <w:sz w:val="24"/>
          <w:szCs w:val="24"/>
        </w:rPr>
        <w:t>. Все болты затягивают одинаково. Тогда давление основания на фундамент (напряжение смятия):</w:t>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noProof/>
          <w:sz w:val="24"/>
          <w:szCs w:val="24"/>
          <w:lang w:eastAsia="ru-RU"/>
        </w:rPr>
        <w:drawing>
          <wp:inline distT="0" distB="0" distL="0" distR="0">
            <wp:extent cx="2228850" cy="285750"/>
            <wp:effectExtent l="19050" t="0" r="0" b="0"/>
            <wp:docPr id="2981" name="Рисунок 2981" descr="http://www.detalmach.ru/lect2.files/image5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1" descr="http://www.detalmach.ru/lect2.files/image556.gif"/>
                    <pic:cNvPicPr>
                      <a:picLocks noChangeAspect="1" noChangeArrowheads="1"/>
                    </pic:cNvPicPr>
                  </pic:nvPicPr>
                  <pic:blipFill>
                    <a:blip r:embed="rId300" cstate="print"/>
                    <a:srcRect/>
                    <a:stretch>
                      <a:fillRect/>
                    </a:stretch>
                  </pic:blipFill>
                  <pic:spPr bwMode="auto">
                    <a:xfrm>
                      <a:off x="0" y="0"/>
                      <a:ext cx="2228850" cy="285750"/>
                    </a:xfrm>
                    <a:prstGeom prst="rect">
                      <a:avLst/>
                    </a:prstGeom>
                    <a:noFill/>
                    <a:ln w="9525">
                      <a:noFill/>
                      <a:miter lim="800000"/>
                      <a:headEnd/>
                      <a:tailEnd/>
                    </a:ln>
                  </pic:spPr>
                </pic:pic>
              </a:graphicData>
            </a:graphic>
          </wp:inline>
        </w:drawing>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sz w:val="24"/>
          <w:szCs w:val="24"/>
        </w:rPr>
        <w:t>где</w:t>
      </w:r>
      <w:proofErr w:type="gramStart"/>
      <w:r w:rsidRPr="00A0407B">
        <w:rPr>
          <w:rFonts w:ascii="Times New Roman" w:hAnsi="Times New Roman" w:cs="Times New Roman"/>
          <w:sz w:val="24"/>
          <w:szCs w:val="24"/>
        </w:rPr>
        <w:t xml:space="preserve"> </w:t>
      </w:r>
      <w:r w:rsidRPr="00A0407B">
        <w:rPr>
          <w:rFonts w:ascii="Times New Roman" w:hAnsi="Times New Roman" w:cs="Times New Roman"/>
          <w:i/>
          <w:sz w:val="24"/>
          <w:szCs w:val="24"/>
        </w:rPr>
        <w:t>А</w:t>
      </w:r>
      <w:proofErr w:type="gramEnd"/>
      <w:r w:rsidRPr="00A0407B">
        <w:rPr>
          <w:rFonts w:ascii="Times New Roman" w:hAnsi="Times New Roman" w:cs="Times New Roman"/>
          <w:i/>
          <w:sz w:val="24"/>
          <w:szCs w:val="24"/>
        </w:rPr>
        <w:t>=В∙Н</w:t>
      </w:r>
      <w:r w:rsidRPr="00A0407B">
        <w:rPr>
          <w:rFonts w:ascii="Times New Roman" w:hAnsi="Times New Roman" w:cs="Times New Roman"/>
          <w:sz w:val="24"/>
          <w:szCs w:val="24"/>
        </w:rPr>
        <w:t xml:space="preserve">  – площадь стыка.</w:t>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sz w:val="24"/>
          <w:szCs w:val="24"/>
        </w:rPr>
        <w:t xml:space="preserve"> Внешние силовые факторы вызывают в стыке дополнительные напряжения.</w:t>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sz w:val="24"/>
          <w:szCs w:val="24"/>
        </w:rPr>
        <w:t xml:space="preserve">а) Усилие </w:t>
      </w:r>
      <w:r w:rsidRPr="00A0407B">
        <w:rPr>
          <w:rFonts w:ascii="Times New Roman" w:hAnsi="Times New Roman" w:cs="Times New Roman"/>
          <w:i/>
          <w:iCs/>
          <w:sz w:val="24"/>
          <w:szCs w:val="24"/>
          <w:lang w:val="en-US"/>
        </w:rPr>
        <w:t>F</w:t>
      </w:r>
      <w:r w:rsidRPr="00A0407B">
        <w:rPr>
          <w:rFonts w:ascii="Times New Roman" w:hAnsi="Times New Roman" w:cs="Times New Roman"/>
          <w:i/>
          <w:iCs/>
          <w:sz w:val="24"/>
          <w:szCs w:val="24"/>
          <w:vertAlign w:val="subscript"/>
          <w:lang w:val="en-US"/>
        </w:rPr>
        <w:t>x</w:t>
      </w:r>
      <w:r w:rsidRPr="00A0407B">
        <w:rPr>
          <w:rFonts w:ascii="Times New Roman" w:hAnsi="Times New Roman" w:cs="Times New Roman"/>
          <w:sz w:val="24"/>
          <w:szCs w:val="24"/>
        </w:rPr>
        <w:t xml:space="preserve"> вызывает уменьшение напряжения от затяжки на величину:</w:t>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noProof/>
          <w:sz w:val="24"/>
          <w:szCs w:val="24"/>
          <w:lang w:eastAsia="ru-RU"/>
        </w:rPr>
        <w:drawing>
          <wp:inline distT="0" distB="0" distL="0" distR="0">
            <wp:extent cx="2390775" cy="285750"/>
            <wp:effectExtent l="19050" t="0" r="9525" b="0"/>
            <wp:docPr id="2982" name="Рисунок 2982" descr="http://www.detalmach.ru/lect2.files/image5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2" descr="http://www.detalmach.ru/lect2.files/image558.gif"/>
                    <pic:cNvPicPr>
                      <a:picLocks noChangeAspect="1" noChangeArrowheads="1"/>
                    </pic:cNvPicPr>
                  </pic:nvPicPr>
                  <pic:blipFill>
                    <a:blip r:embed="rId301" cstate="print"/>
                    <a:srcRect/>
                    <a:stretch>
                      <a:fillRect/>
                    </a:stretch>
                  </pic:blipFill>
                  <pic:spPr bwMode="auto">
                    <a:xfrm>
                      <a:off x="0" y="0"/>
                      <a:ext cx="2390775" cy="285750"/>
                    </a:xfrm>
                    <a:prstGeom prst="rect">
                      <a:avLst/>
                    </a:prstGeom>
                    <a:noFill/>
                    <a:ln w="9525">
                      <a:noFill/>
                      <a:miter lim="800000"/>
                      <a:headEnd/>
                      <a:tailEnd/>
                    </a:ln>
                  </pic:spPr>
                </pic:pic>
              </a:graphicData>
            </a:graphic>
          </wp:inline>
        </w:drawing>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sz w:val="24"/>
          <w:szCs w:val="24"/>
        </w:rPr>
        <w:lastRenderedPageBreak/>
        <w:t>где (1–</w:t>
      </w:r>
      <w:r w:rsidRPr="00A0407B">
        <w:rPr>
          <w:rFonts w:ascii="Cambria Math" w:hAnsi="Cambria Math" w:cs="Times New Roman"/>
          <w:sz w:val="24"/>
          <w:szCs w:val="24"/>
        </w:rPr>
        <w:t>𝜒</w:t>
      </w:r>
      <w:r w:rsidRPr="00A0407B">
        <w:rPr>
          <w:rFonts w:ascii="Times New Roman" w:hAnsi="Times New Roman" w:cs="Times New Roman"/>
          <w:sz w:val="24"/>
          <w:szCs w:val="24"/>
        </w:rPr>
        <w:t>)</w:t>
      </w:r>
      <w:r w:rsidRPr="00A0407B">
        <w:rPr>
          <w:rFonts w:ascii="Times New Roman" w:hAnsi="Times New Roman" w:cs="Times New Roman"/>
          <w:i/>
          <w:sz w:val="24"/>
          <w:szCs w:val="24"/>
        </w:rPr>
        <w:t xml:space="preserve"> </w:t>
      </w:r>
      <w:r w:rsidRPr="00A0407B">
        <w:rPr>
          <w:rFonts w:ascii="Times New Roman" w:hAnsi="Times New Roman" w:cs="Times New Roman"/>
          <w:sz w:val="24"/>
          <w:szCs w:val="24"/>
        </w:rPr>
        <w:t>– доля внешней нагрузки, которая идет на нагружение стыка внешней силой. В фундаменте принимают χ≈0, что идет в запас прочности.</w:t>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sz w:val="24"/>
          <w:szCs w:val="24"/>
        </w:rPr>
        <w:t xml:space="preserve">б) Предполагаем, что под действием внешнего момента </w:t>
      </w:r>
      <w:r w:rsidRPr="00A0407B">
        <w:rPr>
          <w:rFonts w:ascii="Times New Roman" w:hAnsi="Times New Roman" w:cs="Times New Roman"/>
          <w:i/>
          <w:sz w:val="24"/>
          <w:szCs w:val="24"/>
        </w:rPr>
        <w:t>М</w:t>
      </w:r>
      <w:r w:rsidRPr="00A0407B">
        <w:rPr>
          <w:rFonts w:ascii="Times New Roman" w:hAnsi="Times New Roman" w:cs="Times New Roman"/>
          <w:i/>
          <w:sz w:val="24"/>
          <w:szCs w:val="24"/>
          <w:vertAlign w:val="subscript"/>
        </w:rPr>
        <w:t>у</w:t>
      </w:r>
      <w:r w:rsidRPr="00A0407B">
        <w:rPr>
          <w:rFonts w:ascii="Times New Roman" w:hAnsi="Times New Roman" w:cs="Times New Roman"/>
          <w:sz w:val="24"/>
          <w:szCs w:val="24"/>
        </w:rPr>
        <w:t xml:space="preserve"> стык будет поворачиваться относительно оси симметрии стыка. Если затяжка отсутствует, то осью поворота будет нижн</w:t>
      </w:r>
      <w:r w:rsidR="004F1683">
        <w:rPr>
          <w:rFonts w:ascii="Times New Roman" w:hAnsi="Times New Roman" w:cs="Times New Roman"/>
          <w:sz w:val="24"/>
          <w:szCs w:val="24"/>
        </w:rPr>
        <w:t>яя кромка основания (</w:t>
      </w:r>
      <w:proofErr w:type="gramStart"/>
      <w:r w:rsidR="004F1683">
        <w:rPr>
          <w:rFonts w:ascii="Times New Roman" w:hAnsi="Times New Roman" w:cs="Times New Roman"/>
          <w:sz w:val="24"/>
          <w:szCs w:val="24"/>
        </w:rPr>
        <w:t>см</w:t>
      </w:r>
      <w:proofErr w:type="gramEnd"/>
      <w:r w:rsidR="004F1683">
        <w:rPr>
          <w:rFonts w:ascii="Times New Roman" w:hAnsi="Times New Roman" w:cs="Times New Roman"/>
          <w:sz w:val="24"/>
          <w:szCs w:val="24"/>
        </w:rPr>
        <w:t>. рис. 8.8</w:t>
      </w:r>
      <w:r w:rsidRPr="00A0407B">
        <w:rPr>
          <w:rFonts w:ascii="Times New Roman" w:hAnsi="Times New Roman" w:cs="Times New Roman"/>
          <w:sz w:val="24"/>
          <w:szCs w:val="24"/>
        </w:rPr>
        <w:t>,а). Пока давление между основанием и фундаментом обеспечено, то есть в стыке — напряжения сжатия, то стык затянут, и основание и фундамент можно считать единым целым. Испытания подтверждают это предположение.</w:t>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sz w:val="24"/>
          <w:szCs w:val="24"/>
        </w:rPr>
        <w:t>в) Из предыдущего пункта понятно, почему основным критерием расчета таких соединений является условие нераскрытия стыка.</w:t>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sz w:val="24"/>
          <w:szCs w:val="24"/>
        </w:rPr>
        <w:t>г) Пренебрегая величиной χ при расчете фундаментных болтов, найдём напряжение в стыке от изгиба:</w:t>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noProof/>
          <w:sz w:val="24"/>
          <w:szCs w:val="24"/>
          <w:lang w:eastAsia="ru-RU"/>
        </w:rPr>
        <w:drawing>
          <wp:inline distT="0" distB="0" distL="0" distR="0">
            <wp:extent cx="2152650" cy="333375"/>
            <wp:effectExtent l="19050" t="0" r="0" b="0"/>
            <wp:docPr id="2983" name="Рисунок 2983" descr="http://www.detalmach.ru/lect2.files/image5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3" descr="http://www.detalmach.ru/lect2.files/image560.gif"/>
                    <pic:cNvPicPr>
                      <a:picLocks noChangeAspect="1" noChangeArrowheads="1"/>
                    </pic:cNvPicPr>
                  </pic:nvPicPr>
                  <pic:blipFill>
                    <a:blip r:embed="rId302" cstate="print"/>
                    <a:srcRect/>
                    <a:stretch>
                      <a:fillRect/>
                    </a:stretch>
                  </pic:blipFill>
                  <pic:spPr bwMode="auto">
                    <a:xfrm>
                      <a:off x="0" y="0"/>
                      <a:ext cx="2152650" cy="333375"/>
                    </a:xfrm>
                    <a:prstGeom prst="rect">
                      <a:avLst/>
                    </a:prstGeom>
                    <a:noFill/>
                    <a:ln w="9525">
                      <a:noFill/>
                      <a:miter lim="800000"/>
                      <a:headEnd/>
                      <a:tailEnd/>
                    </a:ln>
                  </pic:spPr>
                </pic:pic>
              </a:graphicData>
            </a:graphic>
          </wp:inline>
        </w:drawing>
      </w:r>
    </w:p>
    <w:p w:rsidR="00A0407B" w:rsidRPr="00A0407B" w:rsidRDefault="00A0407B" w:rsidP="00A0407B">
      <w:pPr>
        <w:spacing w:before="100" w:beforeAutospacing="1" w:after="100" w:afterAutospacing="1"/>
        <w:ind w:firstLine="357"/>
        <w:jc w:val="both"/>
        <w:rPr>
          <w:rFonts w:ascii="Times New Roman" w:hAnsi="Times New Roman" w:cs="Times New Roman"/>
          <w:sz w:val="24"/>
          <w:szCs w:val="24"/>
        </w:rPr>
      </w:pPr>
      <w:r w:rsidRPr="00A0407B">
        <w:rPr>
          <w:rFonts w:ascii="Times New Roman" w:hAnsi="Times New Roman" w:cs="Times New Roman"/>
          <w:sz w:val="24"/>
          <w:szCs w:val="24"/>
        </w:rPr>
        <w:t xml:space="preserve">где </w:t>
      </w:r>
      <w:r w:rsidRPr="00A0407B">
        <w:rPr>
          <w:rFonts w:ascii="Times New Roman" w:hAnsi="Times New Roman" w:cs="Times New Roman"/>
          <w:sz w:val="24"/>
          <w:szCs w:val="24"/>
          <w:lang w:val="en-US"/>
        </w:rPr>
        <w:t>W</w:t>
      </w:r>
      <w:r w:rsidRPr="00A0407B">
        <w:rPr>
          <w:rFonts w:ascii="Times New Roman" w:hAnsi="Times New Roman" w:cs="Times New Roman"/>
          <w:sz w:val="24"/>
          <w:szCs w:val="24"/>
          <w:vertAlign w:val="subscript"/>
          <w:lang w:val="en-US"/>
        </w:rPr>
        <w:t>cmy</w:t>
      </w:r>
      <w:r w:rsidRPr="00A0407B">
        <w:rPr>
          <w:rFonts w:ascii="Times New Roman" w:hAnsi="Times New Roman" w:cs="Times New Roman"/>
          <w:sz w:val="24"/>
          <w:szCs w:val="24"/>
        </w:rPr>
        <w:t xml:space="preserve"> – осевой момент сопротивления стыка; зависит от формы стыка.</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д) Эпюра напряжений в стык</w:t>
      </w:r>
      <w:r w:rsidR="004F1683">
        <w:rPr>
          <w:rFonts w:ascii="Times New Roman" w:hAnsi="Times New Roman" w:cs="Times New Roman"/>
          <w:sz w:val="24"/>
          <w:szCs w:val="24"/>
        </w:rPr>
        <w:t>е от изгиба приведена на рис. 8.8</w:t>
      </w:r>
      <w:r w:rsidRPr="00A0407B">
        <w:rPr>
          <w:rFonts w:ascii="Times New Roman" w:hAnsi="Times New Roman" w:cs="Times New Roman"/>
          <w:sz w:val="24"/>
          <w:szCs w:val="24"/>
        </w:rPr>
        <w:t>,г.</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 xml:space="preserve"> Для выполнения условия нераскрытия стыка напряжения в нем до</w:t>
      </w:r>
      <w:r w:rsidR="004F1683">
        <w:rPr>
          <w:rFonts w:ascii="Times New Roman" w:hAnsi="Times New Roman" w:cs="Times New Roman"/>
          <w:sz w:val="24"/>
          <w:szCs w:val="24"/>
        </w:rPr>
        <w:t>лжны быть сжимающими. На рис. 8.8</w:t>
      </w:r>
      <w:r w:rsidRPr="00A0407B">
        <w:rPr>
          <w:rFonts w:ascii="Times New Roman" w:hAnsi="Times New Roman" w:cs="Times New Roman"/>
          <w:sz w:val="24"/>
          <w:szCs w:val="24"/>
        </w:rPr>
        <w:t>,д приведены варианты эпюры суммарных напряжений в стыке.</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 xml:space="preserve">а) </w:t>
      </w:r>
      <w:r w:rsidRPr="00A0407B">
        <w:rPr>
          <w:rFonts w:ascii="Times New Roman" w:hAnsi="Times New Roman" w:cs="Times New Roman"/>
          <w:i/>
          <w:sz w:val="24"/>
          <w:szCs w:val="24"/>
        </w:rPr>
        <w:t>2, 3</w:t>
      </w:r>
      <w:r w:rsidRPr="00A0407B">
        <w:rPr>
          <w:rFonts w:ascii="Times New Roman" w:hAnsi="Times New Roman" w:cs="Times New Roman"/>
          <w:sz w:val="24"/>
          <w:szCs w:val="24"/>
        </w:rPr>
        <w:t xml:space="preserve"> – стык раскрыт σ</w:t>
      </w:r>
      <w:r w:rsidRPr="00A0407B">
        <w:rPr>
          <w:rFonts w:ascii="Times New Roman" w:hAnsi="Times New Roman" w:cs="Times New Roman"/>
          <w:sz w:val="24"/>
          <w:szCs w:val="24"/>
          <w:vertAlign w:val="subscript"/>
        </w:rPr>
        <w:t>Σ</w:t>
      </w:r>
      <w:r w:rsidRPr="00A0407B">
        <w:rPr>
          <w:rFonts w:ascii="Times New Roman" w:hAnsi="Times New Roman" w:cs="Times New Roman"/>
          <w:sz w:val="24"/>
          <w:szCs w:val="24"/>
        </w:rPr>
        <w:t>≥0;</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 xml:space="preserve">б) </w:t>
      </w:r>
      <w:r w:rsidRPr="00A0407B">
        <w:rPr>
          <w:rFonts w:ascii="Times New Roman" w:hAnsi="Times New Roman" w:cs="Times New Roman"/>
          <w:i/>
          <w:sz w:val="24"/>
          <w:szCs w:val="24"/>
        </w:rPr>
        <w:t>1</w:t>
      </w:r>
      <w:r w:rsidRPr="00A0407B">
        <w:rPr>
          <w:rFonts w:ascii="Times New Roman" w:hAnsi="Times New Roman" w:cs="Times New Roman"/>
          <w:sz w:val="24"/>
          <w:szCs w:val="24"/>
        </w:rPr>
        <w:t>– стык не раскрыт σ</w:t>
      </w:r>
      <w:r w:rsidRPr="00A0407B">
        <w:rPr>
          <w:rFonts w:ascii="Times New Roman" w:hAnsi="Times New Roman" w:cs="Times New Roman"/>
          <w:sz w:val="24"/>
          <w:szCs w:val="24"/>
          <w:vertAlign w:val="subscript"/>
        </w:rPr>
        <w:t>Σ</w:t>
      </w:r>
      <w:r w:rsidRPr="00A0407B">
        <w:rPr>
          <w:rFonts w:ascii="Times New Roman" w:hAnsi="Times New Roman" w:cs="Times New Roman"/>
          <w:sz w:val="24"/>
          <w:szCs w:val="24"/>
        </w:rPr>
        <w:t>&lt;0, то есть сжимающее;</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 xml:space="preserve"> Из условия нераскрытия стыка напряжение в нем может быть определено:</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noProof/>
          <w:sz w:val="24"/>
          <w:szCs w:val="24"/>
          <w:lang w:eastAsia="ru-RU"/>
        </w:rPr>
        <w:drawing>
          <wp:inline distT="0" distB="0" distL="0" distR="0">
            <wp:extent cx="2428875" cy="314325"/>
            <wp:effectExtent l="19050" t="0" r="9525" b="0"/>
            <wp:docPr id="2984" name="Рисунок 2984" descr="http://www.detalmach.ru/lect2.files/image5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4" descr="http://www.detalmach.ru/lect2.files/image562.gif"/>
                    <pic:cNvPicPr>
                      <a:picLocks noChangeAspect="1" noChangeArrowheads="1"/>
                    </pic:cNvPicPr>
                  </pic:nvPicPr>
                  <pic:blipFill>
                    <a:blip r:embed="rId303" cstate="print"/>
                    <a:srcRect/>
                    <a:stretch>
                      <a:fillRect/>
                    </a:stretch>
                  </pic:blipFill>
                  <pic:spPr bwMode="auto">
                    <a:xfrm>
                      <a:off x="0" y="0"/>
                      <a:ext cx="2428875" cy="314325"/>
                    </a:xfrm>
                    <a:prstGeom prst="rect">
                      <a:avLst/>
                    </a:prstGeom>
                    <a:noFill/>
                    <a:ln w="9525">
                      <a:noFill/>
                      <a:miter lim="800000"/>
                      <a:headEnd/>
                      <a:tailEnd/>
                    </a:ln>
                  </pic:spPr>
                </pic:pic>
              </a:graphicData>
            </a:graphic>
          </wp:inline>
        </w:drawing>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 xml:space="preserve">где </w:t>
      </w:r>
      <w:r w:rsidRPr="00A0407B">
        <w:rPr>
          <w:rFonts w:ascii="Times New Roman" w:hAnsi="Times New Roman" w:cs="Times New Roman"/>
          <w:i/>
          <w:sz w:val="24"/>
          <w:szCs w:val="24"/>
          <w:lang w:val="en-US"/>
        </w:rPr>
        <w:t>S</w:t>
      </w:r>
      <w:r w:rsidRPr="00A0407B">
        <w:rPr>
          <w:rFonts w:ascii="Times New Roman" w:hAnsi="Times New Roman" w:cs="Times New Roman"/>
          <w:sz w:val="24"/>
          <w:szCs w:val="24"/>
        </w:rPr>
        <w:t xml:space="preserve">=1,3÷2 – коэффициент запаса по нераскрытию стыка. Знак «–» </w:t>
      </w:r>
      <w:proofErr w:type="gramStart"/>
      <w:r w:rsidRPr="00A0407B">
        <w:rPr>
          <w:rFonts w:ascii="Times New Roman" w:hAnsi="Times New Roman" w:cs="Times New Roman"/>
          <w:sz w:val="24"/>
          <w:szCs w:val="24"/>
        </w:rPr>
        <w:t>бе</w:t>
      </w:r>
      <w:proofErr w:type="gramEnd"/>
      <w:r w:rsidRPr="00A0407B">
        <w:rPr>
          <w:rFonts w:ascii="Times New Roman" w:hAnsi="Times New Roman" w:cs="Times New Roman"/>
          <w:sz w:val="24"/>
          <w:szCs w:val="24"/>
        </w:rPr>
        <w:t xml:space="preserve">рется при сжимающей силе </w:t>
      </w:r>
      <w:r w:rsidRPr="00A0407B">
        <w:rPr>
          <w:rFonts w:ascii="Times New Roman" w:hAnsi="Times New Roman" w:cs="Times New Roman"/>
          <w:i/>
          <w:sz w:val="24"/>
          <w:szCs w:val="24"/>
          <w:lang w:val="en-US"/>
        </w:rPr>
        <w:t>F</w:t>
      </w:r>
      <w:r w:rsidRPr="00A0407B">
        <w:rPr>
          <w:rFonts w:ascii="Times New Roman" w:hAnsi="Times New Roman" w:cs="Times New Roman"/>
          <w:i/>
          <w:sz w:val="24"/>
          <w:szCs w:val="24"/>
          <w:vertAlign w:val="subscript"/>
          <w:lang w:val="en-US"/>
        </w:rPr>
        <w:t>x</w:t>
      </w:r>
      <w:r w:rsidRPr="00A0407B">
        <w:rPr>
          <w:rFonts w:ascii="Times New Roman" w:hAnsi="Times New Roman" w:cs="Times New Roman"/>
          <w:sz w:val="24"/>
          <w:szCs w:val="24"/>
        </w:rPr>
        <w:t>.</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 xml:space="preserve"> Требуемая сила затяжки болтов из условия нераскрытия стыка.</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noProof/>
          <w:sz w:val="24"/>
          <w:szCs w:val="24"/>
          <w:lang w:eastAsia="ru-RU"/>
        </w:rPr>
        <w:drawing>
          <wp:inline distT="0" distB="0" distL="0" distR="0">
            <wp:extent cx="2247900" cy="438150"/>
            <wp:effectExtent l="19050" t="0" r="0" b="0"/>
            <wp:docPr id="2985" name="Рисунок 2985" descr="http://www.detalmach.ru/lect2.files/image5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5" descr="http://www.detalmach.ru/lect2.files/image564.gif"/>
                    <pic:cNvPicPr>
                      <a:picLocks noChangeAspect="1" noChangeArrowheads="1"/>
                    </pic:cNvPicPr>
                  </pic:nvPicPr>
                  <pic:blipFill>
                    <a:blip r:embed="rId304" cstate="print"/>
                    <a:srcRect/>
                    <a:stretch>
                      <a:fillRect/>
                    </a:stretch>
                  </pic:blipFill>
                  <pic:spPr bwMode="auto">
                    <a:xfrm>
                      <a:off x="0" y="0"/>
                      <a:ext cx="2247900" cy="438150"/>
                    </a:xfrm>
                    <a:prstGeom prst="rect">
                      <a:avLst/>
                    </a:prstGeom>
                    <a:noFill/>
                    <a:ln w="9525">
                      <a:noFill/>
                      <a:miter lim="800000"/>
                      <a:headEnd/>
                      <a:tailEnd/>
                    </a:ln>
                  </pic:spPr>
                </pic:pic>
              </a:graphicData>
            </a:graphic>
          </wp:inline>
        </w:drawing>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 xml:space="preserve">а) Из формулы для определения </w:t>
      </w:r>
      <w:proofErr w:type="gramStart"/>
      <w:r w:rsidRPr="00A0407B">
        <w:rPr>
          <w:rFonts w:ascii="Times New Roman" w:hAnsi="Times New Roman" w:cs="Times New Roman"/>
          <w:i/>
          <w:sz w:val="24"/>
          <w:szCs w:val="24"/>
          <w:lang w:val="en-US"/>
        </w:rPr>
        <w:t>F</w:t>
      </w:r>
      <w:proofErr w:type="gramEnd"/>
      <w:r w:rsidRPr="00A0407B">
        <w:rPr>
          <w:rFonts w:ascii="Times New Roman" w:hAnsi="Times New Roman" w:cs="Times New Roman"/>
          <w:i/>
          <w:sz w:val="24"/>
          <w:szCs w:val="24"/>
          <w:vertAlign w:val="subscript"/>
        </w:rPr>
        <w:t>зат</w:t>
      </w:r>
      <w:r w:rsidRPr="00A0407B">
        <w:rPr>
          <w:rFonts w:ascii="Times New Roman" w:hAnsi="Times New Roman" w:cs="Times New Roman"/>
          <w:sz w:val="24"/>
          <w:szCs w:val="24"/>
        </w:rPr>
        <w:t xml:space="preserve"> видно, что уменьшение площади стыка </w:t>
      </w:r>
      <w:r w:rsidRPr="00A0407B">
        <w:rPr>
          <w:rFonts w:ascii="Times New Roman" w:hAnsi="Times New Roman" w:cs="Times New Roman"/>
          <w:i/>
          <w:sz w:val="24"/>
          <w:szCs w:val="24"/>
          <w:lang w:val="en-US"/>
        </w:rPr>
        <w:t>A</w:t>
      </w:r>
      <w:r w:rsidRPr="00A0407B">
        <w:rPr>
          <w:rFonts w:ascii="Times New Roman" w:hAnsi="Times New Roman" w:cs="Times New Roman"/>
          <w:sz w:val="24"/>
          <w:szCs w:val="24"/>
        </w:rPr>
        <w:t xml:space="preserve"> уменьшает требуемую силу затяжки.</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б) Целесообразно делать стыки не сплошн</w:t>
      </w:r>
      <w:r w:rsidR="004F1683">
        <w:rPr>
          <w:rFonts w:ascii="Times New Roman" w:hAnsi="Times New Roman" w:cs="Times New Roman"/>
          <w:sz w:val="24"/>
          <w:szCs w:val="24"/>
        </w:rPr>
        <w:t>ыми, а — как показано на рис. 8.7, 8.8</w:t>
      </w:r>
      <w:r w:rsidRPr="00A0407B">
        <w:rPr>
          <w:rFonts w:ascii="Times New Roman" w:hAnsi="Times New Roman" w:cs="Times New Roman"/>
          <w:sz w:val="24"/>
          <w:szCs w:val="24"/>
        </w:rPr>
        <w:t>.</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в) Целесообразность делать стыки несплошными подтверждается следующим: если уменьшить площадь</w:t>
      </w:r>
      <w:proofErr w:type="gramStart"/>
      <w:r w:rsidRPr="00A0407B">
        <w:rPr>
          <w:rFonts w:ascii="Times New Roman" w:hAnsi="Times New Roman" w:cs="Times New Roman"/>
          <w:sz w:val="24"/>
          <w:szCs w:val="24"/>
        </w:rPr>
        <w:t xml:space="preserve"> </w:t>
      </w:r>
      <w:r w:rsidRPr="00A0407B">
        <w:rPr>
          <w:rFonts w:ascii="Times New Roman" w:hAnsi="Times New Roman" w:cs="Times New Roman"/>
          <w:i/>
          <w:sz w:val="24"/>
          <w:szCs w:val="24"/>
        </w:rPr>
        <w:t>А</w:t>
      </w:r>
      <w:proofErr w:type="gramEnd"/>
      <w:r w:rsidRPr="00A0407B">
        <w:rPr>
          <w:rFonts w:ascii="Times New Roman" w:hAnsi="Times New Roman" w:cs="Times New Roman"/>
          <w:sz w:val="24"/>
          <w:szCs w:val="24"/>
        </w:rPr>
        <w:t xml:space="preserve"> до </w:t>
      </w:r>
      <w:r w:rsidRPr="00A0407B">
        <w:rPr>
          <w:rFonts w:ascii="Times New Roman" w:hAnsi="Times New Roman" w:cs="Times New Roman"/>
          <w:i/>
          <w:sz w:val="24"/>
          <w:szCs w:val="24"/>
        </w:rPr>
        <w:t>А</w:t>
      </w:r>
      <w:r w:rsidRPr="00A0407B">
        <w:rPr>
          <w:rFonts w:ascii="Times New Roman" w:hAnsi="Times New Roman" w:cs="Times New Roman"/>
          <w:i/>
          <w:sz w:val="24"/>
          <w:szCs w:val="24"/>
          <w:vertAlign w:val="subscript"/>
        </w:rPr>
        <w:t>1</w:t>
      </w:r>
      <w:r w:rsidRPr="00A0407B">
        <w:rPr>
          <w:rFonts w:ascii="Times New Roman" w:hAnsi="Times New Roman" w:cs="Times New Roman"/>
          <w:sz w:val="24"/>
          <w:szCs w:val="24"/>
        </w:rPr>
        <w:t xml:space="preserve"> вдвое </w:t>
      </w:r>
      <w:r w:rsidRPr="00A0407B">
        <w:rPr>
          <w:rFonts w:ascii="Times New Roman" w:hAnsi="Times New Roman" w:cs="Times New Roman"/>
          <w:i/>
          <w:sz w:val="24"/>
          <w:szCs w:val="24"/>
        </w:rPr>
        <w:t>А</w:t>
      </w:r>
      <w:r w:rsidRPr="00A0407B">
        <w:rPr>
          <w:rFonts w:ascii="Times New Roman" w:hAnsi="Times New Roman" w:cs="Times New Roman"/>
          <w:i/>
          <w:sz w:val="24"/>
          <w:szCs w:val="24"/>
          <w:vertAlign w:val="subscript"/>
        </w:rPr>
        <w:t>1</w:t>
      </w:r>
      <w:r w:rsidRPr="00A0407B">
        <w:rPr>
          <w:rFonts w:ascii="Times New Roman" w:hAnsi="Times New Roman" w:cs="Times New Roman"/>
          <w:i/>
          <w:sz w:val="24"/>
          <w:szCs w:val="24"/>
        </w:rPr>
        <w:t>=0,5∙А</w:t>
      </w:r>
      <w:r w:rsidRPr="00A0407B">
        <w:rPr>
          <w:rFonts w:ascii="Times New Roman" w:hAnsi="Times New Roman" w:cs="Times New Roman"/>
          <w:sz w:val="24"/>
          <w:szCs w:val="24"/>
        </w:rPr>
        <w:t>, то σ</w:t>
      </w:r>
      <w:r w:rsidRPr="00A0407B">
        <w:rPr>
          <w:rFonts w:ascii="Times New Roman" w:hAnsi="Times New Roman" w:cs="Times New Roman"/>
          <w:i/>
          <w:sz w:val="24"/>
          <w:szCs w:val="24"/>
          <w:vertAlign w:val="subscript"/>
        </w:rPr>
        <w:t>м</w:t>
      </w:r>
      <w:r w:rsidRPr="00A0407B">
        <w:rPr>
          <w:rFonts w:ascii="Times New Roman" w:hAnsi="Times New Roman" w:cs="Times New Roman"/>
          <w:i/>
          <w:sz w:val="24"/>
          <w:szCs w:val="24"/>
          <w:vertAlign w:val="subscript"/>
          <w:lang w:val="en-US"/>
        </w:rPr>
        <w:t>y</w:t>
      </w:r>
      <w:r w:rsidRPr="00A0407B">
        <w:rPr>
          <w:rFonts w:ascii="Times New Roman" w:hAnsi="Times New Roman" w:cs="Times New Roman"/>
          <w:sz w:val="24"/>
          <w:szCs w:val="24"/>
        </w:rPr>
        <w:t xml:space="preserve"> возрастет на 12%, а усилие затяжки уменьшится на 38%.</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 xml:space="preserve"> Проверяем и максимальное напряжение смятия фундамента:</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σ</w:t>
      </w:r>
      <w:proofErr w:type="gramStart"/>
      <w:r w:rsidRPr="00A0407B">
        <w:rPr>
          <w:rFonts w:ascii="Times New Roman" w:hAnsi="Times New Roman" w:cs="Times New Roman"/>
          <w:sz w:val="24"/>
          <w:szCs w:val="24"/>
          <w:vertAlign w:val="subscript"/>
        </w:rPr>
        <w:t>см</w:t>
      </w:r>
      <w:proofErr w:type="gramEnd"/>
      <w:r w:rsidRPr="00A0407B">
        <w:rPr>
          <w:rFonts w:ascii="Times New Roman" w:hAnsi="Times New Roman" w:cs="Times New Roman"/>
          <w:sz w:val="24"/>
          <w:szCs w:val="24"/>
          <w:vertAlign w:val="subscript"/>
        </w:rPr>
        <w:t xml:space="preserve"> </w:t>
      </w:r>
      <w:r w:rsidRPr="00A0407B">
        <w:rPr>
          <w:rFonts w:ascii="Times New Roman" w:hAnsi="Times New Roman" w:cs="Times New Roman"/>
          <w:sz w:val="24"/>
          <w:szCs w:val="24"/>
        </w:rPr>
        <w:t>= σ</w:t>
      </w:r>
      <w:r w:rsidRPr="00A0407B">
        <w:rPr>
          <w:rFonts w:ascii="Times New Roman" w:hAnsi="Times New Roman" w:cs="Times New Roman"/>
          <w:sz w:val="24"/>
          <w:szCs w:val="24"/>
          <w:vertAlign w:val="subscript"/>
        </w:rPr>
        <w:t>Σ</w:t>
      </w:r>
      <w:r w:rsidRPr="00A0407B">
        <w:rPr>
          <w:rFonts w:ascii="Times New Roman" w:hAnsi="Times New Roman" w:cs="Times New Roman"/>
          <w:sz w:val="24"/>
          <w:szCs w:val="24"/>
          <w:vertAlign w:val="subscript"/>
          <w:lang w:val="en-US"/>
        </w:rPr>
        <w:t>max</w:t>
      </w:r>
      <w:r w:rsidRPr="00A0407B">
        <w:rPr>
          <w:rFonts w:ascii="Times New Roman" w:hAnsi="Times New Roman" w:cs="Times New Roman"/>
          <w:sz w:val="24"/>
          <w:szCs w:val="24"/>
          <w:vertAlign w:val="subscript"/>
        </w:rPr>
        <w:t xml:space="preserve"> </w:t>
      </w:r>
      <w:r w:rsidRPr="00A0407B">
        <w:rPr>
          <w:rFonts w:ascii="Times New Roman" w:hAnsi="Times New Roman" w:cs="Times New Roman"/>
          <w:sz w:val="24"/>
          <w:szCs w:val="24"/>
        </w:rPr>
        <w:t>≤ [σ]</w:t>
      </w:r>
      <w:r w:rsidRPr="00A0407B">
        <w:rPr>
          <w:rFonts w:ascii="Times New Roman" w:hAnsi="Times New Roman" w:cs="Times New Roman"/>
          <w:sz w:val="24"/>
          <w:szCs w:val="24"/>
          <w:vertAlign w:val="subscript"/>
        </w:rPr>
        <w:t>см</w:t>
      </w:r>
      <w:r w:rsidRPr="00A0407B">
        <w:rPr>
          <w:rFonts w:ascii="Times New Roman" w:hAnsi="Times New Roman" w:cs="Times New Roman"/>
          <w:sz w:val="24"/>
          <w:szCs w:val="24"/>
        </w:rPr>
        <w:t>.</w:t>
      </w:r>
    </w:p>
    <w:p w:rsidR="00A0407B" w:rsidRPr="00A0407B" w:rsidRDefault="00A0407B" w:rsidP="00A0407B">
      <w:pPr>
        <w:pStyle w:val="22"/>
        <w:autoSpaceDE w:val="0"/>
        <w:autoSpaceDN w:val="0"/>
        <w:spacing w:after="0" w:line="276" w:lineRule="auto"/>
        <w:jc w:val="both"/>
        <w:rPr>
          <w:rFonts w:ascii="Times New Roman" w:hAnsi="Times New Roman" w:cs="Times New Roman"/>
          <w:sz w:val="24"/>
          <w:szCs w:val="24"/>
        </w:rPr>
      </w:pPr>
      <w:r w:rsidRPr="00A0407B">
        <w:rPr>
          <w:rFonts w:ascii="Times New Roman" w:hAnsi="Times New Roman" w:cs="Times New Roman"/>
          <w:sz w:val="24"/>
          <w:szCs w:val="24"/>
        </w:rPr>
        <w:t>Величина допускаемого напряжения для разных материалов приведена в справочных данных.</w:t>
      </w:r>
    </w:p>
    <w:p w:rsidR="00A0407B" w:rsidRPr="00A0407B" w:rsidRDefault="00A0407B" w:rsidP="00A0407B">
      <w:pPr>
        <w:spacing w:before="100" w:beforeAutospacing="1" w:after="100" w:afterAutospacing="1"/>
        <w:ind w:firstLine="426"/>
        <w:jc w:val="both"/>
        <w:rPr>
          <w:rFonts w:ascii="Times New Roman" w:hAnsi="Times New Roman" w:cs="Times New Roman"/>
          <w:sz w:val="24"/>
          <w:szCs w:val="24"/>
        </w:rPr>
      </w:pPr>
      <w:r w:rsidRPr="00A0407B">
        <w:rPr>
          <w:rFonts w:ascii="Times New Roman" w:hAnsi="Times New Roman" w:cs="Times New Roman"/>
          <w:b/>
          <w:sz w:val="24"/>
          <w:szCs w:val="24"/>
        </w:rPr>
        <w:t> </w:t>
      </w:r>
    </w:p>
    <w:p w:rsidR="00B37A1E" w:rsidRDefault="00123DEF" w:rsidP="00B37A1E">
      <w:pPr>
        <w:shd w:val="clear" w:color="auto" w:fill="FFFFFF"/>
        <w:autoSpaceDE w:val="0"/>
        <w:autoSpaceDN w:val="0"/>
        <w:adjustRightInd w:val="0"/>
        <w:spacing w:before="100" w:beforeAutospacing="1" w:after="100" w:afterAutospacing="1"/>
        <w:rPr>
          <w:rFonts w:ascii="Times New Roman" w:hAnsi="Times New Roman" w:cs="Times New Roman"/>
          <w:b/>
          <w:sz w:val="32"/>
          <w:szCs w:val="32"/>
        </w:rPr>
      </w:pPr>
      <w:r w:rsidRPr="00123DEF">
        <w:rPr>
          <w:rFonts w:ascii="Times New Roman" w:hAnsi="Times New Roman" w:cs="Times New Roman"/>
          <w:b/>
          <w:sz w:val="32"/>
          <w:szCs w:val="32"/>
        </w:rPr>
        <w:lastRenderedPageBreak/>
        <w:t>Лекция</w:t>
      </w:r>
      <w:r w:rsidR="00B37A1E">
        <w:rPr>
          <w:rFonts w:ascii="Times New Roman" w:hAnsi="Times New Roman" w:cs="Times New Roman"/>
          <w:b/>
          <w:sz w:val="32"/>
          <w:szCs w:val="32"/>
        </w:rPr>
        <w:t xml:space="preserve"> №9 </w:t>
      </w:r>
      <w:r w:rsidRPr="00123DEF">
        <w:rPr>
          <w:rFonts w:ascii="Times New Roman" w:hAnsi="Times New Roman" w:cs="Times New Roman"/>
          <w:b/>
          <w:sz w:val="32"/>
          <w:szCs w:val="32"/>
        </w:rPr>
        <w:t xml:space="preserve">основы динамики металлоконструкций </w:t>
      </w:r>
      <w:r w:rsidR="00B37A1E">
        <w:rPr>
          <w:rFonts w:ascii="Times New Roman" w:hAnsi="Times New Roman" w:cs="Times New Roman"/>
          <w:b/>
          <w:sz w:val="32"/>
          <w:szCs w:val="32"/>
        </w:rPr>
        <w:t>птм и сдм</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i/>
          <w:sz w:val="24"/>
          <w:szCs w:val="24"/>
          <w:lang w:eastAsia="ru-RU"/>
        </w:rPr>
        <w:t xml:space="preserve">Динамика </w:t>
      </w:r>
      <w:r w:rsidR="00872C88">
        <w:rPr>
          <w:rFonts w:ascii="Times New Roman" w:eastAsia="Times New Roman" w:hAnsi="Times New Roman" w:cs="Times New Roman"/>
          <w:i/>
          <w:sz w:val="24"/>
          <w:szCs w:val="24"/>
          <w:lang w:eastAsia="ru-RU"/>
        </w:rPr>
        <w:t>металлоконструкций</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это один из специальных разде</w:t>
      </w:r>
      <w:r w:rsidRPr="00ED6D7F">
        <w:rPr>
          <w:rFonts w:ascii="Times New Roman" w:eastAsia="Times New Roman" w:hAnsi="Times New Roman" w:cs="Times New Roman"/>
          <w:sz w:val="24"/>
          <w:szCs w:val="24"/>
          <w:lang w:eastAsia="ru-RU"/>
        </w:rPr>
        <w:softHyphen/>
        <w:t>лов строительной механики, посвященный методам расчета соору</w:t>
      </w:r>
      <w:r w:rsidRPr="00ED6D7F">
        <w:rPr>
          <w:rFonts w:ascii="Times New Roman" w:eastAsia="Times New Roman" w:hAnsi="Times New Roman" w:cs="Times New Roman"/>
          <w:sz w:val="24"/>
          <w:szCs w:val="24"/>
          <w:lang w:eastAsia="ru-RU"/>
        </w:rPr>
        <w:softHyphen/>
        <w:t xml:space="preserve">жений на динамические нагрузки. </w:t>
      </w:r>
      <w:r w:rsidRPr="00ED6D7F">
        <w:rPr>
          <w:rFonts w:ascii="Times New Roman" w:eastAsia="Times New Roman" w:hAnsi="Times New Roman" w:cs="Times New Roman"/>
          <w:i/>
          <w:sz w:val="24"/>
          <w:szCs w:val="24"/>
          <w:lang w:eastAsia="ru-RU"/>
        </w:rPr>
        <w:t>Динамические нагрузки</w:t>
      </w:r>
      <w:r w:rsidRPr="00ED6D7F">
        <w:rPr>
          <w:rFonts w:ascii="Times New Roman" w:eastAsia="Times New Roman" w:hAnsi="Times New Roman" w:cs="Times New Roman"/>
          <w:sz w:val="24"/>
          <w:szCs w:val="24"/>
          <w:lang w:eastAsia="ru-RU"/>
        </w:rPr>
        <w:t xml:space="preserve"> по своей природе весьма разнообразны. </w:t>
      </w:r>
      <w:proofErr w:type="gramStart"/>
      <w:r w:rsidRPr="00ED6D7F">
        <w:rPr>
          <w:rFonts w:ascii="Times New Roman" w:eastAsia="Times New Roman" w:hAnsi="Times New Roman" w:cs="Times New Roman"/>
          <w:sz w:val="24"/>
          <w:szCs w:val="24"/>
          <w:lang w:eastAsia="ru-RU"/>
        </w:rPr>
        <w:t>К</w:t>
      </w:r>
      <w:proofErr w:type="gramEnd"/>
      <w:r w:rsidRPr="00ED6D7F">
        <w:rPr>
          <w:rFonts w:ascii="Times New Roman" w:eastAsia="Times New Roman" w:hAnsi="Times New Roman" w:cs="Times New Roman"/>
          <w:sz w:val="24"/>
          <w:szCs w:val="24"/>
          <w:lang w:eastAsia="ru-RU"/>
        </w:rPr>
        <w:t> </w:t>
      </w:r>
      <w:proofErr w:type="gramStart"/>
      <w:r w:rsidRPr="00ED6D7F">
        <w:rPr>
          <w:rFonts w:ascii="Times New Roman" w:eastAsia="Times New Roman" w:hAnsi="Times New Roman" w:cs="Times New Roman"/>
          <w:sz w:val="24"/>
          <w:szCs w:val="24"/>
          <w:lang w:eastAsia="ru-RU"/>
        </w:rPr>
        <w:t>такого</w:t>
      </w:r>
      <w:proofErr w:type="gramEnd"/>
      <w:r w:rsidRPr="00ED6D7F">
        <w:rPr>
          <w:rFonts w:ascii="Times New Roman" w:eastAsia="Times New Roman" w:hAnsi="Times New Roman" w:cs="Times New Roman"/>
          <w:sz w:val="24"/>
          <w:szCs w:val="24"/>
          <w:lang w:eastAsia="ru-RU"/>
        </w:rPr>
        <w:t xml:space="preserve"> рода воздействиям относятся природные явления, т.е. </w:t>
      </w:r>
      <w:r w:rsidRPr="00ED6D7F">
        <w:rPr>
          <w:rFonts w:ascii="Times New Roman" w:eastAsia="Times New Roman" w:hAnsi="Times New Roman" w:cs="Times New Roman"/>
          <w:i/>
          <w:sz w:val="24"/>
          <w:szCs w:val="24"/>
          <w:lang w:eastAsia="ru-RU"/>
        </w:rPr>
        <w:t>сейсмические толчки, ветровые порывы,</w:t>
      </w:r>
      <w:r w:rsidRPr="00ED6D7F">
        <w:rPr>
          <w:rFonts w:ascii="Times New Roman" w:eastAsia="Times New Roman" w:hAnsi="Times New Roman" w:cs="Times New Roman"/>
          <w:sz w:val="24"/>
          <w:szCs w:val="24"/>
          <w:lang w:eastAsia="ru-RU"/>
        </w:rPr>
        <w:t xml:space="preserve"> а также различные </w:t>
      </w:r>
      <w:r w:rsidRPr="00ED6D7F">
        <w:rPr>
          <w:rFonts w:ascii="Times New Roman" w:eastAsia="Times New Roman" w:hAnsi="Times New Roman" w:cs="Times New Roman"/>
          <w:i/>
          <w:sz w:val="24"/>
          <w:szCs w:val="24"/>
          <w:lang w:eastAsia="ru-RU"/>
        </w:rPr>
        <w:t>динамические воз</w:t>
      </w:r>
      <w:r w:rsidRPr="00ED6D7F">
        <w:rPr>
          <w:rFonts w:ascii="Times New Roman" w:eastAsia="Times New Roman" w:hAnsi="Times New Roman" w:cs="Times New Roman"/>
          <w:i/>
          <w:sz w:val="24"/>
          <w:szCs w:val="24"/>
          <w:lang w:eastAsia="ru-RU"/>
        </w:rPr>
        <w:softHyphen/>
        <w:t>действия технологического</w:t>
      </w:r>
      <w:r w:rsidRPr="00ED6D7F">
        <w:rPr>
          <w:rFonts w:ascii="Times New Roman" w:eastAsia="Times New Roman" w:hAnsi="Times New Roman" w:cs="Times New Roman"/>
          <w:sz w:val="24"/>
          <w:szCs w:val="24"/>
          <w:lang w:eastAsia="ru-RU"/>
        </w:rPr>
        <w:t xml:space="preserve"> или</w:t>
      </w:r>
      <w:r w:rsidRPr="00ED6D7F">
        <w:rPr>
          <w:rFonts w:ascii="Times New Roman" w:eastAsia="Times New Roman" w:hAnsi="Times New Roman" w:cs="Times New Roman"/>
          <w:i/>
          <w:sz w:val="24"/>
          <w:szCs w:val="24"/>
          <w:lang w:eastAsia="ru-RU"/>
        </w:rPr>
        <w:t xml:space="preserve"> аварийного происхож</w:t>
      </w:r>
      <w:r w:rsidRPr="00ED6D7F">
        <w:rPr>
          <w:rFonts w:ascii="Times New Roman" w:eastAsia="Times New Roman" w:hAnsi="Times New Roman" w:cs="Times New Roman"/>
          <w:i/>
          <w:sz w:val="24"/>
          <w:szCs w:val="24"/>
          <w:lang w:eastAsia="ru-RU"/>
        </w:rPr>
        <w:softHyphen/>
        <w:t>дения</w:t>
      </w:r>
      <w:r w:rsidRPr="00ED6D7F">
        <w:rPr>
          <w:rFonts w:ascii="Times New Roman" w:eastAsia="Times New Roman" w:hAnsi="Times New Roman" w:cs="Times New Roman"/>
          <w:sz w:val="24"/>
          <w:szCs w:val="24"/>
          <w:lang w:eastAsia="ru-RU"/>
        </w:rPr>
        <w:t>: движение неуравновешенных частей машин и механизмов; падение летящего тела при соударение его с элементами конструк</w:t>
      </w:r>
      <w:r w:rsidRPr="00ED6D7F">
        <w:rPr>
          <w:rFonts w:ascii="Times New Roman" w:eastAsia="Times New Roman" w:hAnsi="Times New Roman" w:cs="Times New Roman"/>
          <w:sz w:val="24"/>
          <w:szCs w:val="24"/>
          <w:lang w:eastAsia="ru-RU"/>
        </w:rPr>
        <w:softHyphen/>
        <w:t>ций; работа копров, молотов и других ударных механизмов; дви</w:t>
      </w:r>
      <w:r w:rsidRPr="00ED6D7F">
        <w:rPr>
          <w:rFonts w:ascii="Times New Roman" w:eastAsia="Times New Roman" w:hAnsi="Times New Roman" w:cs="Times New Roman"/>
          <w:sz w:val="24"/>
          <w:szCs w:val="24"/>
          <w:lang w:eastAsia="ru-RU"/>
        </w:rPr>
        <w:softHyphen/>
        <w:t>жение поездов, кранов и т.д.</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Особенностью динамических нагрузок является то, что при их действии сооружение переходит в состояние движения, причем при периодическом повторении динамических воздействий в опреде</w:t>
      </w:r>
      <w:r w:rsidRPr="00ED6D7F">
        <w:rPr>
          <w:rFonts w:ascii="Times New Roman" w:eastAsia="Times New Roman" w:hAnsi="Times New Roman" w:cs="Times New Roman"/>
          <w:sz w:val="24"/>
          <w:szCs w:val="24"/>
          <w:lang w:eastAsia="ru-RU"/>
        </w:rPr>
        <w:softHyphen/>
        <w:t>ленных условиях происходит накопление энергии системы, выра</w:t>
      </w:r>
      <w:r w:rsidRPr="00ED6D7F">
        <w:rPr>
          <w:rFonts w:ascii="Times New Roman" w:eastAsia="Times New Roman" w:hAnsi="Times New Roman" w:cs="Times New Roman"/>
          <w:sz w:val="24"/>
          <w:szCs w:val="24"/>
          <w:lang w:eastAsia="ru-RU"/>
        </w:rPr>
        <w:softHyphen/>
        <w:t xml:space="preserve">жающееся в постепенном увеличении </w:t>
      </w:r>
      <w:r w:rsidRPr="00ED6D7F">
        <w:rPr>
          <w:rFonts w:ascii="Times New Roman" w:eastAsia="Times New Roman" w:hAnsi="Times New Roman" w:cs="Times New Roman"/>
          <w:i/>
          <w:sz w:val="24"/>
          <w:szCs w:val="24"/>
          <w:lang w:eastAsia="ru-RU"/>
        </w:rPr>
        <w:t>амплитуды колебаний</w:t>
      </w:r>
      <w:r w:rsidRPr="00ED6D7F">
        <w:rPr>
          <w:rFonts w:ascii="Times New Roman" w:eastAsia="Times New Roman" w:hAnsi="Times New Roman" w:cs="Times New Roman"/>
          <w:spacing w:val="26"/>
          <w:sz w:val="24"/>
          <w:szCs w:val="24"/>
          <w:lang w:eastAsia="ru-RU"/>
        </w:rPr>
        <w:t>.</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Это явление, называемое</w:t>
      </w:r>
      <w:r w:rsidRPr="00ED6D7F">
        <w:rPr>
          <w:rFonts w:ascii="Times New Roman" w:eastAsia="Times New Roman" w:hAnsi="Times New Roman" w:cs="Times New Roman"/>
          <w:i/>
          <w:sz w:val="24"/>
          <w:szCs w:val="24"/>
          <w:lang w:eastAsia="ru-RU"/>
        </w:rPr>
        <w:t xml:space="preserve"> резонансом</w:t>
      </w:r>
      <w:r w:rsidRPr="00ED6D7F">
        <w:rPr>
          <w:rFonts w:ascii="Times New Roman" w:eastAsia="Times New Roman" w:hAnsi="Times New Roman" w:cs="Times New Roman"/>
          <w:sz w:val="24"/>
          <w:szCs w:val="24"/>
          <w:lang w:eastAsia="ru-RU"/>
        </w:rPr>
        <w:t>, особенно опасно для сооружения тем, что разрушение может произойти и при воздейст</w:t>
      </w:r>
      <w:r w:rsidRPr="00ED6D7F">
        <w:rPr>
          <w:rFonts w:ascii="Times New Roman" w:eastAsia="Times New Roman" w:hAnsi="Times New Roman" w:cs="Times New Roman"/>
          <w:sz w:val="24"/>
          <w:szCs w:val="24"/>
          <w:lang w:eastAsia="ru-RU"/>
        </w:rPr>
        <w:softHyphen/>
        <w:t>виях с малой интенсивностью.</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Существенным отличием динамических методов расчета от ста</w:t>
      </w:r>
      <w:r w:rsidRPr="00ED6D7F">
        <w:rPr>
          <w:rFonts w:ascii="Times New Roman" w:eastAsia="Times New Roman" w:hAnsi="Times New Roman" w:cs="Times New Roman"/>
          <w:sz w:val="24"/>
          <w:szCs w:val="24"/>
          <w:lang w:eastAsia="ru-RU"/>
        </w:rPr>
        <w:softHyphen/>
        <w:t>тических является введение в уравнениях состояния нового пере</w:t>
      </w:r>
      <w:r w:rsidRPr="00ED6D7F">
        <w:rPr>
          <w:rFonts w:ascii="Times New Roman" w:eastAsia="Times New Roman" w:hAnsi="Times New Roman" w:cs="Times New Roman"/>
          <w:sz w:val="24"/>
          <w:szCs w:val="24"/>
          <w:lang w:eastAsia="ru-RU"/>
        </w:rPr>
        <w:softHyphen/>
        <w:t>менного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времени и, ввиду их значительности, инерционных сил. При этом</w:t>
      </w:r>
      <w:proofErr w:type="gramStart"/>
      <w:r w:rsidRPr="00ED6D7F">
        <w:rPr>
          <w:rFonts w:ascii="Times New Roman" w:eastAsia="Times New Roman" w:hAnsi="Times New Roman" w:cs="Times New Roman"/>
          <w:sz w:val="24"/>
          <w:szCs w:val="24"/>
          <w:lang w:eastAsia="ru-RU"/>
        </w:rPr>
        <w:t>,</w:t>
      </w:r>
      <w:proofErr w:type="gramEnd"/>
      <w:r w:rsidRPr="00ED6D7F">
        <w:rPr>
          <w:rFonts w:ascii="Times New Roman" w:eastAsia="Times New Roman" w:hAnsi="Times New Roman" w:cs="Times New Roman"/>
          <w:sz w:val="24"/>
          <w:szCs w:val="24"/>
          <w:lang w:eastAsia="ru-RU"/>
        </w:rPr>
        <w:t xml:space="preserve"> если при решении аналогичных задач при статическом нагружении, уравнения состояния выражались при помощи алгеб</w:t>
      </w:r>
      <w:r w:rsidRPr="00ED6D7F">
        <w:rPr>
          <w:rFonts w:ascii="Times New Roman" w:eastAsia="Times New Roman" w:hAnsi="Times New Roman" w:cs="Times New Roman"/>
          <w:sz w:val="24"/>
          <w:szCs w:val="24"/>
          <w:lang w:eastAsia="ru-RU"/>
        </w:rPr>
        <w:softHyphen/>
        <w:t>раических или трансцендентных уравнений, то соответствующая динамическая задача требует уже решения дифференциальных уравнений с производными по времени.</w:t>
      </w:r>
    </w:p>
    <w:p w:rsidR="00B37A1E" w:rsidRPr="00ED6D7F" w:rsidRDefault="00872C88"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динамике металлоконструкций</w:t>
      </w:r>
      <w:r w:rsidR="00B37A1E" w:rsidRPr="00ED6D7F">
        <w:rPr>
          <w:rFonts w:ascii="Times New Roman" w:eastAsia="Times New Roman" w:hAnsi="Times New Roman" w:cs="Times New Roman"/>
          <w:sz w:val="24"/>
          <w:szCs w:val="24"/>
          <w:lang w:eastAsia="ru-RU"/>
        </w:rPr>
        <w:t xml:space="preserve"> следует различать два типа движения или колебания системы. Колебания системы при отсутствии дей</w:t>
      </w:r>
      <w:r w:rsidR="00B37A1E" w:rsidRPr="00ED6D7F">
        <w:rPr>
          <w:rFonts w:ascii="Times New Roman" w:eastAsia="Times New Roman" w:hAnsi="Times New Roman" w:cs="Times New Roman"/>
          <w:sz w:val="24"/>
          <w:szCs w:val="24"/>
          <w:lang w:eastAsia="ru-RU"/>
        </w:rPr>
        <w:softHyphen/>
        <w:t xml:space="preserve">ствия внешних сил называются </w:t>
      </w:r>
      <w:r w:rsidR="00B37A1E" w:rsidRPr="00ED6D7F">
        <w:rPr>
          <w:rFonts w:ascii="Times New Roman" w:eastAsia="Times New Roman" w:hAnsi="Times New Roman" w:cs="Times New Roman"/>
          <w:i/>
          <w:sz w:val="24"/>
          <w:szCs w:val="24"/>
          <w:lang w:eastAsia="ru-RU"/>
        </w:rPr>
        <w:t>свободными.</w:t>
      </w:r>
      <w:r w:rsidR="00B37A1E" w:rsidRPr="00ED6D7F">
        <w:rPr>
          <w:rFonts w:ascii="Times New Roman" w:eastAsia="Times New Roman" w:hAnsi="Times New Roman" w:cs="Times New Roman"/>
          <w:sz w:val="24"/>
          <w:szCs w:val="24"/>
          <w:lang w:eastAsia="ru-RU"/>
        </w:rPr>
        <w:t xml:space="preserve"> Если колебания си</w:t>
      </w:r>
      <w:r w:rsidR="00B37A1E" w:rsidRPr="00ED6D7F">
        <w:rPr>
          <w:rFonts w:ascii="Times New Roman" w:eastAsia="Times New Roman" w:hAnsi="Times New Roman" w:cs="Times New Roman"/>
          <w:sz w:val="24"/>
          <w:szCs w:val="24"/>
          <w:lang w:eastAsia="ru-RU"/>
        </w:rPr>
        <w:softHyphen/>
        <w:t>стемы сопровождаются действием внешних динамических нагру</w:t>
      </w:r>
      <w:r w:rsidR="00B37A1E" w:rsidRPr="00ED6D7F">
        <w:rPr>
          <w:rFonts w:ascii="Times New Roman" w:eastAsia="Times New Roman" w:hAnsi="Times New Roman" w:cs="Times New Roman"/>
          <w:sz w:val="24"/>
          <w:szCs w:val="24"/>
          <w:lang w:eastAsia="ru-RU"/>
        </w:rPr>
        <w:softHyphen/>
        <w:t xml:space="preserve">зок, то колебания называются </w:t>
      </w:r>
      <w:r w:rsidR="00B37A1E" w:rsidRPr="00ED6D7F">
        <w:rPr>
          <w:rFonts w:ascii="Times New Roman" w:eastAsia="Times New Roman" w:hAnsi="Times New Roman" w:cs="Times New Roman"/>
          <w:i/>
          <w:sz w:val="24"/>
          <w:szCs w:val="24"/>
          <w:lang w:eastAsia="ru-RU"/>
        </w:rPr>
        <w:t>вынужденными.</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 xml:space="preserve">Для описания динамических колебаний необходимо ввести в рассмотрение следующие понятия: круговая частота </w:t>
      </w:r>
      <w:r w:rsidRPr="00ED6D7F">
        <w:rPr>
          <w:rFonts w:ascii="Times New Roman" w:eastAsia="Times New Roman" w:hAnsi="Times New Roman" w:cs="Times New Roman"/>
          <w:sz w:val="24"/>
          <w:szCs w:val="24"/>
          <w:lang w:eastAsia="ru-RU"/>
        </w:rPr>
        <w:sym w:font="Symbol" w:char="0077"/>
      </w:r>
      <w:r w:rsidRPr="00ED6D7F">
        <w:rPr>
          <w:rFonts w:ascii="Times New Roman" w:eastAsia="Times New Roman" w:hAnsi="Times New Roman" w:cs="Times New Roman"/>
          <w:sz w:val="24"/>
          <w:szCs w:val="24"/>
          <w:lang w:eastAsia="ru-RU"/>
        </w:rPr>
        <w:t xml:space="preserve"> и пе</w:t>
      </w:r>
      <w:r w:rsidRPr="00ED6D7F">
        <w:rPr>
          <w:rFonts w:ascii="Times New Roman" w:eastAsia="Times New Roman" w:hAnsi="Times New Roman" w:cs="Times New Roman"/>
          <w:sz w:val="24"/>
          <w:szCs w:val="24"/>
          <w:lang w:eastAsia="ru-RU"/>
        </w:rPr>
        <w:softHyphen/>
        <w:t xml:space="preserve">риод колебаний </w:t>
      </w:r>
      <w:r>
        <w:rPr>
          <w:rFonts w:ascii="Times New Roman" w:eastAsia="Times New Roman" w:hAnsi="Times New Roman" w:cs="Times New Roman"/>
          <w:noProof/>
          <w:sz w:val="24"/>
          <w:szCs w:val="24"/>
          <w:lang w:eastAsia="ru-RU"/>
        </w:rPr>
        <w:drawing>
          <wp:inline distT="0" distB="0" distL="0" distR="0">
            <wp:extent cx="495300" cy="390525"/>
            <wp:effectExtent l="19050" t="0" r="0" b="0"/>
            <wp:docPr id="2" name="Рисунок 1" descr="http://www.stroitmeh.ru/lect51.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troitmeh.ru/lect51.files/image002.gif"/>
                    <pic:cNvPicPr>
                      <a:picLocks noChangeAspect="1" noChangeArrowheads="1"/>
                    </pic:cNvPicPr>
                  </pic:nvPicPr>
                  <pic:blipFill>
                    <a:blip r:embed="rId305" cstate="print"/>
                    <a:srcRect/>
                    <a:stretch>
                      <a:fillRect/>
                    </a:stretch>
                  </pic:blipFill>
                  <pic:spPr bwMode="auto">
                    <a:xfrm>
                      <a:off x="0" y="0"/>
                      <a:ext cx="495300" cy="3905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Круговая частота определяет число циклов колебания в течени</w:t>
      </w:r>
      <w:proofErr w:type="gramStart"/>
      <w:r w:rsidRPr="00ED6D7F">
        <w:rPr>
          <w:rFonts w:ascii="Times New Roman" w:eastAsia="Times New Roman" w:hAnsi="Times New Roman" w:cs="Times New Roman"/>
          <w:sz w:val="24"/>
          <w:szCs w:val="24"/>
          <w:lang w:eastAsia="ru-RU"/>
        </w:rPr>
        <w:t>и</w:t>
      </w:r>
      <w:proofErr w:type="gramEnd"/>
      <w:r w:rsidRPr="00ED6D7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position w:val="-6"/>
          <w:sz w:val="24"/>
          <w:szCs w:val="24"/>
          <w:lang w:eastAsia="ru-RU"/>
        </w:rPr>
        <w:drawing>
          <wp:inline distT="0" distB="0" distL="0" distR="0">
            <wp:extent cx="228600" cy="180975"/>
            <wp:effectExtent l="19050" t="0" r="0" b="0"/>
            <wp:docPr id="3" name="Рисунок 2" descr="http://www.stroitmeh.ru/lect51.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troitmeh.ru/lect51.files/image004.gif"/>
                    <pic:cNvPicPr>
                      <a:picLocks noChangeAspect="1" noChangeArrowheads="1"/>
                    </pic:cNvPicPr>
                  </pic:nvPicPr>
                  <pic:blipFill>
                    <a:blip r:embed="rId306" cstate="print"/>
                    <a:srcRect/>
                    <a:stretch>
                      <a:fillRect/>
                    </a:stretch>
                  </pic:blipFill>
                  <pic:spPr bwMode="auto">
                    <a:xfrm>
                      <a:off x="0" y="0"/>
                      <a:ext cx="228600" cy="1809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секунд, а период определяет интер</w:t>
      </w:r>
      <w:r w:rsidRPr="00ED6D7F">
        <w:rPr>
          <w:rFonts w:ascii="Times New Roman" w:eastAsia="Times New Roman" w:hAnsi="Times New Roman" w:cs="Times New Roman"/>
          <w:sz w:val="24"/>
          <w:szCs w:val="24"/>
          <w:lang w:eastAsia="ru-RU"/>
        </w:rPr>
        <w:softHyphen/>
        <w:t>вал времени, в течении которого совершается полный цикл коле</w:t>
      </w:r>
      <w:r w:rsidRPr="00ED6D7F">
        <w:rPr>
          <w:rFonts w:ascii="Times New Roman" w:eastAsia="Times New Roman" w:hAnsi="Times New Roman" w:cs="Times New Roman"/>
          <w:sz w:val="24"/>
          <w:szCs w:val="24"/>
          <w:lang w:eastAsia="ru-RU"/>
        </w:rPr>
        <w:softHyphen/>
        <w:t>баний.</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Системы в динамике сооружений различаются по числу степе</w:t>
      </w:r>
      <w:r w:rsidRPr="00ED6D7F">
        <w:rPr>
          <w:rFonts w:ascii="Times New Roman" w:eastAsia="Times New Roman" w:hAnsi="Times New Roman" w:cs="Times New Roman"/>
          <w:sz w:val="24"/>
          <w:szCs w:val="24"/>
          <w:lang w:eastAsia="ru-RU"/>
        </w:rPr>
        <w:softHyphen/>
        <w:t xml:space="preserve">ней свободы. </w:t>
      </w:r>
      <w:r w:rsidRPr="00ED6D7F">
        <w:rPr>
          <w:rFonts w:ascii="Times New Roman" w:eastAsia="Times New Roman" w:hAnsi="Times New Roman" w:cs="Times New Roman"/>
          <w:i/>
          <w:sz w:val="24"/>
          <w:szCs w:val="24"/>
          <w:lang w:eastAsia="ru-RU"/>
        </w:rPr>
        <w:t>Числом степеней свободы системы</w:t>
      </w:r>
      <w:r w:rsidRPr="00ED6D7F">
        <w:rPr>
          <w:rFonts w:ascii="Times New Roman" w:eastAsia="Times New Roman" w:hAnsi="Times New Roman" w:cs="Times New Roman"/>
          <w:sz w:val="24"/>
          <w:szCs w:val="24"/>
          <w:lang w:eastAsia="ru-RU"/>
        </w:rPr>
        <w:t xml:space="preserve"> называет</w:t>
      </w:r>
      <w:r w:rsidRPr="00ED6D7F">
        <w:rPr>
          <w:rFonts w:ascii="Times New Roman" w:eastAsia="Times New Roman" w:hAnsi="Times New Roman" w:cs="Times New Roman"/>
          <w:sz w:val="24"/>
          <w:szCs w:val="24"/>
          <w:lang w:eastAsia="ru-RU"/>
        </w:rPr>
        <w:softHyphen/>
        <w:t>ся число независимых геометрических параметров (обобщенных координат), определяющих положение системы (материальных то</w:t>
      </w:r>
      <w:r w:rsidRPr="00ED6D7F">
        <w:rPr>
          <w:rFonts w:ascii="Times New Roman" w:eastAsia="Times New Roman" w:hAnsi="Times New Roman" w:cs="Times New Roman"/>
          <w:sz w:val="24"/>
          <w:szCs w:val="24"/>
          <w:lang w:eastAsia="ru-RU"/>
        </w:rPr>
        <w:softHyphen/>
        <w:t>чек) в любой момент времени при ее (их) движении. Число сте</w:t>
      </w:r>
      <w:r w:rsidRPr="00ED6D7F">
        <w:rPr>
          <w:rFonts w:ascii="Times New Roman" w:eastAsia="Times New Roman" w:hAnsi="Times New Roman" w:cs="Times New Roman"/>
          <w:sz w:val="24"/>
          <w:szCs w:val="24"/>
          <w:lang w:eastAsia="ru-RU"/>
        </w:rPr>
        <w:softHyphen/>
        <w:t>пеней свободы системы складывается из числа степеней свободы материальных точек, принадлежащих системе. Число степеней сво</w:t>
      </w:r>
      <w:r w:rsidRPr="00ED6D7F">
        <w:rPr>
          <w:rFonts w:ascii="Times New Roman" w:eastAsia="Times New Roman" w:hAnsi="Times New Roman" w:cs="Times New Roman"/>
          <w:sz w:val="24"/>
          <w:szCs w:val="24"/>
          <w:lang w:eastAsia="ru-RU"/>
        </w:rPr>
        <w:softHyphen/>
        <w:t>боды является основной характеристикой системы при динамиче</w:t>
      </w:r>
      <w:r w:rsidRPr="00ED6D7F">
        <w:rPr>
          <w:rFonts w:ascii="Times New Roman" w:eastAsia="Times New Roman" w:hAnsi="Times New Roman" w:cs="Times New Roman"/>
          <w:sz w:val="24"/>
          <w:szCs w:val="24"/>
          <w:lang w:eastAsia="ru-RU"/>
        </w:rPr>
        <w:softHyphen/>
        <w:t>ских воздействиях.</w:t>
      </w:r>
    </w:p>
    <w:p w:rsidR="00B37A1E" w:rsidRPr="00ED6D7F" w:rsidRDefault="00872C88"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динамике</w:t>
      </w:r>
      <w:r w:rsidR="00B37A1E" w:rsidRPr="00ED6D7F">
        <w:rPr>
          <w:rFonts w:ascii="Times New Roman" w:eastAsia="Times New Roman" w:hAnsi="Times New Roman" w:cs="Times New Roman"/>
          <w:sz w:val="24"/>
          <w:szCs w:val="24"/>
          <w:lang w:eastAsia="ru-RU"/>
        </w:rPr>
        <w:t xml:space="preserve"> различают два основных подхода: </w:t>
      </w:r>
      <w:r w:rsidR="00B37A1E" w:rsidRPr="00ED6D7F">
        <w:rPr>
          <w:rFonts w:ascii="Times New Roman" w:eastAsia="Times New Roman" w:hAnsi="Times New Roman" w:cs="Times New Roman"/>
          <w:i/>
          <w:sz w:val="24"/>
          <w:szCs w:val="24"/>
          <w:lang w:eastAsia="ru-RU"/>
        </w:rPr>
        <w:t>ки</w:t>
      </w:r>
      <w:r w:rsidR="00B37A1E" w:rsidRPr="00ED6D7F">
        <w:rPr>
          <w:rFonts w:ascii="Times New Roman" w:eastAsia="Times New Roman" w:hAnsi="Times New Roman" w:cs="Times New Roman"/>
          <w:i/>
          <w:sz w:val="24"/>
          <w:szCs w:val="24"/>
          <w:lang w:eastAsia="ru-RU"/>
        </w:rPr>
        <w:softHyphen/>
        <w:t>нетостатический</w:t>
      </w:r>
      <w:r w:rsidR="00B37A1E" w:rsidRPr="00ED6D7F">
        <w:rPr>
          <w:rFonts w:ascii="Times New Roman" w:eastAsia="Times New Roman" w:hAnsi="Times New Roman" w:cs="Times New Roman"/>
          <w:sz w:val="24"/>
          <w:szCs w:val="24"/>
          <w:lang w:eastAsia="ru-RU"/>
        </w:rPr>
        <w:t xml:space="preserve"> и </w:t>
      </w:r>
      <w:proofErr w:type="gramStart"/>
      <w:r w:rsidR="00B37A1E" w:rsidRPr="00ED6D7F">
        <w:rPr>
          <w:rFonts w:ascii="Times New Roman" w:eastAsia="Times New Roman" w:hAnsi="Times New Roman" w:cs="Times New Roman"/>
          <w:i/>
          <w:sz w:val="24"/>
          <w:szCs w:val="24"/>
          <w:lang w:eastAsia="ru-RU"/>
        </w:rPr>
        <w:t>энергетический</w:t>
      </w:r>
      <w:proofErr w:type="gramEnd"/>
      <w:r w:rsidR="00B37A1E" w:rsidRPr="00ED6D7F">
        <w:rPr>
          <w:rFonts w:ascii="Times New Roman" w:eastAsia="Times New Roman" w:hAnsi="Times New Roman" w:cs="Times New Roman"/>
          <w:sz w:val="24"/>
          <w:szCs w:val="24"/>
          <w:lang w:eastAsia="ru-RU"/>
        </w:rPr>
        <w:t>.</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i/>
          <w:sz w:val="24"/>
          <w:szCs w:val="24"/>
          <w:lang w:eastAsia="ru-RU"/>
        </w:rPr>
        <w:t>Кинетостатический</w:t>
      </w:r>
      <w:r w:rsidRPr="00ED6D7F">
        <w:rPr>
          <w:rFonts w:ascii="Times New Roman" w:eastAsia="Times New Roman" w:hAnsi="Times New Roman" w:cs="Times New Roman"/>
          <w:sz w:val="24"/>
          <w:szCs w:val="24"/>
          <w:lang w:eastAsia="ru-RU"/>
        </w:rPr>
        <w:t xml:space="preserve"> подход состоит в том, что сооружение в произвольный момент времени предполагается находящимся в равновесном состоянии под действием заданных динамических и вызванных ими инерционных нагрузок. Далее для составления </w:t>
      </w:r>
      <w:r w:rsidRPr="00ED6D7F">
        <w:rPr>
          <w:rFonts w:ascii="Times New Roman" w:eastAsia="Times New Roman" w:hAnsi="Times New Roman" w:cs="Times New Roman"/>
          <w:sz w:val="24"/>
          <w:szCs w:val="24"/>
          <w:lang w:eastAsia="ru-RU"/>
        </w:rPr>
        <w:lastRenderedPageBreak/>
        <w:t>уравнений состояния применяются классические методы строи</w:t>
      </w:r>
      <w:r w:rsidRPr="00ED6D7F">
        <w:rPr>
          <w:rFonts w:ascii="Times New Roman" w:eastAsia="Times New Roman" w:hAnsi="Times New Roman" w:cs="Times New Roman"/>
          <w:sz w:val="24"/>
          <w:szCs w:val="24"/>
          <w:lang w:eastAsia="ru-RU"/>
        </w:rPr>
        <w:softHyphen/>
        <w:t xml:space="preserve">тельной механики (метод сил, перемещений или </w:t>
      </w:r>
      <w:r w:rsidRPr="00ED6D7F">
        <w:rPr>
          <w:rFonts w:ascii="Times New Roman" w:eastAsia="Times New Roman" w:hAnsi="Times New Roman" w:cs="Times New Roman"/>
          <w:i/>
          <w:sz w:val="24"/>
          <w:szCs w:val="24"/>
          <w:lang w:eastAsia="ru-RU"/>
        </w:rPr>
        <w:t>смешанный</w:t>
      </w:r>
      <w:r w:rsidRPr="00ED6D7F">
        <w:rPr>
          <w:rFonts w:ascii="Times New Roman" w:eastAsia="Times New Roman" w:hAnsi="Times New Roman" w:cs="Times New Roman"/>
          <w:sz w:val="24"/>
          <w:szCs w:val="24"/>
          <w:lang w:eastAsia="ru-RU"/>
        </w:rPr>
        <w:t>).</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i/>
          <w:sz w:val="24"/>
          <w:szCs w:val="24"/>
          <w:lang w:eastAsia="ru-RU"/>
        </w:rPr>
        <w:t>Энергетический</w:t>
      </w:r>
      <w:r w:rsidRPr="00ED6D7F">
        <w:rPr>
          <w:rFonts w:ascii="Times New Roman" w:eastAsia="Times New Roman" w:hAnsi="Times New Roman" w:cs="Times New Roman"/>
          <w:sz w:val="24"/>
          <w:szCs w:val="24"/>
          <w:lang w:eastAsia="ru-RU"/>
        </w:rPr>
        <w:t xml:space="preserve"> подход основан в определении в равновес</w:t>
      </w:r>
      <w:r w:rsidRPr="00ED6D7F">
        <w:rPr>
          <w:rFonts w:ascii="Times New Roman" w:eastAsia="Times New Roman" w:hAnsi="Times New Roman" w:cs="Times New Roman"/>
          <w:sz w:val="24"/>
          <w:szCs w:val="24"/>
          <w:lang w:eastAsia="ru-RU"/>
        </w:rPr>
        <w:softHyphen/>
        <w:t>ном состоянии через закон сохранения энергии с учетом инерци</w:t>
      </w:r>
      <w:r w:rsidRPr="00ED6D7F">
        <w:rPr>
          <w:rFonts w:ascii="Times New Roman" w:eastAsia="Times New Roman" w:hAnsi="Times New Roman" w:cs="Times New Roman"/>
          <w:sz w:val="24"/>
          <w:szCs w:val="24"/>
          <w:lang w:eastAsia="ru-RU"/>
        </w:rPr>
        <w:softHyphen/>
        <w:t>онных сил. В частности, когда силы сопротивления движению не учитываются, энергетический принцип в общем случае записы</w:t>
      </w:r>
      <w:r w:rsidRPr="00ED6D7F">
        <w:rPr>
          <w:rFonts w:ascii="Times New Roman" w:eastAsia="Times New Roman" w:hAnsi="Times New Roman" w:cs="Times New Roman"/>
          <w:sz w:val="24"/>
          <w:szCs w:val="24"/>
          <w:lang w:eastAsia="ru-RU"/>
        </w:rPr>
        <w:softHyphen/>
        <w:t>вается в виде:</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i/>
          <w:noProof/>
          <w:position w:val="-6"/>
          <w:sz w:val="24"/>
          <w:szCs w:val="24"/>
          <w:lang w:eastAsia="ru-RU"/>
        </w:rPr>
        <w:drawing>
          <wp:inline distT="0" distB="0" distL="0" distR="0">
            <wp:extent cx="885825" cy="180975"/>
            <wp:effectExtent l="19050" t="0" r="9525" b="0"/>
            <wp:docPr id="4" name="Рисунок 3" descr="http://www.stroitmeh.ru/lect51.files/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troitmeh.ru/lect51.files/image006.gif"/>
                    <pic:cNvPicPr>
                      <a:picLocks noChangeAspect="1" noChangeArrowheads="1"/>
                    </pic:cNvPicPr>
                  </pic:nvPicPr>
                  <pic:blipFill>
                    <a:blip r:embed="rId307" cstate="print"/>
                    <a:srcRect/>
                    <a:stretch>
                      <a:fillRect/>
                    </a:stretch>
                  </pic:blipFill>
                  <pic:spPr bwMode="auto">
                    <a:xfrm>
                      <a:off x="0" y="0"/>
                      <a:ext cx="885825" cy="1809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p>
    <w:p w:rsidR="00B37A1E" w:rsidRPr="00ED6D7F" w:rsidRDefault="00B37A1E" w:rsidP="00B37A1E">
      <w:pPr>
        <w:spacing w:before="100" w:beforeAutospacing="1" w:after="100" w:afterAutospacing="1" w:line="240" w:lineRule="auto"/>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где</w:t>
      </w:r>
      <w:r w:rsidRPr="00ED6D7F">
        <w:rPr>
          <w:rFonts w:ascii="Times New Roman" w:eastAsia="Times New Roman" w:hAnsi="Times New Roman" w:cs="Times New Roman"/>
          <w:i/>
          <w:sz w:val="24"/>
          <w:szCs w:val="24"/>
          <w:lang w:eastAsia="ru-RU"/>
        </w:rPr>
        <w:t xml:space="preserve"> K</w:t>
      </w:r>
      <w:r w:rsidRPr="00ED6D7F">
        <w:rPr>
          <w:rFonts w:ascii="Times New Roman" w:eastAsia="Times New Roman" w:hAnsi="Times New Roman" w:cs="Times New Roman"/>
          <w:sz w:val="24"/>
          <w:szCs w:val="24"/>
          <w:lang w:eastAsia="ru-RU"/>
        </w:rPr>
        <w:t xml:space="preserve">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xml:space="preserve"> кинетическая энергия системы; </w:t>
      </w:r>
      <w:r w:rsidRPr="00ED6D7F">
        <w:rPr>
          <w:rFonts w:ascii="Times New Roman" w:eastAsia="Times New Roman" w:hAnsi="Times New Roman" w:cs="Times New Roman"/>
          <w:i/>
          <w:sz w:val="24"/>
          <w:szCs w:val="24"/>
          <w:lang w:eastAsia="ru-RU"/>
        </w:rPr>
        <w:t>V</w:t>
      </w:r>
      <w:r w:rsidRPr="00ED6D7F">
        <w:rPr>
          <w:rFonts w:ascii="Times New Roman" w:eastAsia="Times New Roman" w:hAnsi="Times New Roman" w:cs="Times New Roman"/>
          <w:sz w:val="24"/>
          <w:szCs w:val="24"/>
          <w:lang w:eastAsia="ru-RU"/>
        </w:rPr>
        <w:t>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потенциальная энергии системы или работа внешних или внутренних сил, так как система в процессе колебания находится в равновесном состоянии.</w:t>
      </w:r>
    </w:p>
    <w:p w:rsidR="00B37A1E" w:rsidRPr="00ED6D7F" w:rsidRDefault="00872C88"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П</w:t>
      </w:r>
      <w:r w:rsidR="00B37A1E" w:rsidRPr="00ED6D7F">
        <w:rPr>
          <w:rFonts w:ascii="Times New Roman" w:eastAsia="Times New Roman" w:hAnsi="Times New Roman" w:cs="Times New Roman"/>
          <w:sz w:val="24"/>
          <w:szCs w:val="24"/>
          <w:lang w:eastAsia="ru-RU"/>
        </w:rPr>
        <w:t>ри решении конкретных задач ограничим</w:t>
      </w:r>
      <w:r w:rsidR="00B37A1E" w:rsidRPr="00ED6D7F">
        <w:rPr>
          <w:rFonts w:ascii="Times New Roman" w:eastAsia="Times New Roman" w:hAnsi="Times New Roman" w:cs="Times New Roman"/>
          <w:sz w:val="24"/>
          <w:szCs w:val="24"/>
          <w:lang w:eastAsia="ru-RU"/>
        </w:rPr>
        <w:softHyphen/>
        <w:t>ся применением кинетостатического подхода, а для вывода уравне</w:t>
      </w:r>
      <w:r w:rsidR="00B37A1E" w:rsidRPr="00ED6D7F">
        <w:rPr>
          <w:rFonts w:ascii="Times New Roman" w:eastAsia="Times New Roman" w:hAnsi="Times New Roman" w:cs="Times New Roman"/>
          <w:sz w:val="24"/>
          <w:szCs w:val="24"/>
          <w:lang w:eastAsia="ru-RU"/>
        </w:rPr>
        <w:softHyphen/>
        <w:t>ния </w:t>
      </w:r>
      <w:r w:rsidR="00B37A1E" w:rsidRPr="00ED6D7F">
        <w:rPr>
          <w:rFonts w:ascii="Times New Roman" w:eastAsia="Times New Roman" w:hAnsi="Times New Roman" w:cs="Times New Roman"/>
          <w:sz w:val="24"/>
          <w:szCs w:val="24"/>
          <w:lang w:eastAsia="ru-RU"/>
        </w:rPr>
        <w:sym w:font="Symbol" w:char="002D"/>
      </w:r>
      <w:r w:rsidR="00B37A1E" w:rsidRPr="00ED6D7F">
        <w:rPr>
          <w:rFonts w:ascii="Times New Roman" w:eastAsia="Times New Roman" w:hAnsi="Times New Roman" w:cs="Times New Roman"/>
          <w:sz w:val="24"/>
          <w:szCs w:val="24"/>
          <w:lang w:eastAsia="ru-RU"/>
        </w:rPr>
        <w:t> метода сил. </w:t>
      </w:r>
    </w:p>
    <w:p w:rsidR="00B37A1E" w:rsidRPr="00ED6D7F" w:rsidRDefault="00B37A1E" w:rsidP="00B37A1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ED6D7F">
        <w:rPr>
          <w:rFonts w:ascii="Times New Roman" w:eastAsia="Times New Roman" w:hAnsi="Times New Roman" w:cs="Times New Roman"/>
          <w:b/>
          <w:sz w:val="24"/>
          <w:szCs w:val="24"/>
          <w:lang w:eastAsia="ru-RU"/>
        </w:rPr>
        <w:t xml:space="preserve"> Системы с одной степенью свободы</w:t>
      </w:r>
      <w:r w:rsidRPr="00ED6D7F">
        <w:rPr>
          <w:rFonts w:ascii="Times New Roman" w:eastAsia="Times New Roman" w:hAnsi="Times New Roman" w:cs="Times New Roman"/>
          <w:sz w:val="24"/>
          <w:szCs w:val="24"/>
          <w:lang w:eastAsia="ru-RU"/>
        </w:rPr>
        <w:tab/>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 xml:space="preserve">Рассмотрим систему в виде невесомой балки с сосредоточенной массой </w:t>
      </w:r>
      <w:r w:rsidRPr="00ED6D7F">
        <w:rPr>
          <w:rFonts w:ascii="Times New Roman" w:eastAsia="Times New Roman" w:hAnsi="Times New Roman" w:cs="Times New Roman"/>
          <w:i/>
          <w:sz w:val="24"/>
          <w:szCs w:val="24"/>
          <w:lang w:eastAsia="ru-RU"/>
        </w:rPr>
        <w:t>m</w:t>
      </w:r>
      <w:r w:rsidRPr="00ED6D7F">
        <w:rPr>
          <w:rFonts w:ascii="Times New Roman" w:eastAsia="Times New Roman" w:hAnsi="Times New Roman" w:cs="Times New Roman"/>
          <w:sz w:val="24"/>
          <w:szCs w:val="24"/>
          <w:lang w:eastAsia="ru-RU"/>
        </w:rPr>
        <w:t>, горизонтальным перемещением и поворотом которого будем пренебрегать. При таких предпосылках единственная матери</w:t>
      </w:r>
      <w:r w:rsidRPr="00ED6D7F">
        <w:rPr>
          <w:rFonts w:ascii="Times New Roman" w:eastAsia="Times New Roman" w:hAnsi="Times New Roman" w:cs="Times New Roman"/>
          <w:sz w:val="24"/>
          <w:szCs w:val="24"/>
          <w:lang w:eastAsia="ru-RU"/>
        </w:rPr>
        <w:softHyphen/>
        <w:t xml:space="preserve">альная точка, т.е. сосредоточенная масса величиной </w:t>
      </w:r>
      <w:r w:rsidRPr="00ED6D7F">
        <w:rPr>
          <w:rFonts w:ascii="Times New Roman" w:eastAsia="Times New Roman" w:hAnsi="Times New Roman" w:cs="Times New Roman"/>
          <w:i/>
          <w:sz w:val="24"/>
          <w:szCs w:val="24"/>
          <w:lang w:eastAsia="ru-RU"/>
        </w:rPr>
        <w:t>m</w:t>
      </w:r>
      <w:r w:rsidRPr="00ED6D7F">
        <w:rPr>
          <w:rFonts w:ascii="Times New Roman" w:eastAsia="Times New Roman" w:hAnsi="Times New Roman" w:cs="Times New Roman"/>
          <w:sz w:val="24"/>
          <w:szCs w:val="24"/>
          <w:lang w:eastAsia="ru-RU"/>
        </w:rPr>
        <w:t xml:space="preserve"> может со</w:t>
      </w:r>
      <w:r w:rsidRPr="00ED6D7F">
        <w:rPr>
          <w:rFonts w:ascii="Times New Roman" w:eastAsia="Times New Roman" w:hAnsi="Times New Roman" w:cs="Times New Roman"/>
          <w:sz w:val="24"/>
          <w:szCs w:val="24"/>
          <w:lang w:eastAsia="ru-RU"/>
        </w:rPr>
        <w:softHyphen/>
        <w:t>вершать перемещения только в вертикальном направлении, следо</w:t>
      </w:r>
      <w:r w:rsidRPr="00ED6D7F">
        <w:rPr>
          <w:rFonts w:ascii="Times New Roman" w:eastAsia="Times New Roman" w:hAnsi="Times New Roman" w:cs="Times New Roman"/>
          <w:sz w:val="24"/>
          <w:szCs w:val="24"/>
          <w:lang w:eastAsia="ru-RU"/>
        </w:rPr>
        <w:softHyphen/>
        <w:t>вательно, система имеет одну степень свободы.</w:t>
      </w:r>
    </w:p>
    <w:p w:rsidR="00B37A1E" w:rsidRPr="00ED6D7F" w:rsidRDefault="00B37A1E" w:rsidP="00B37A1E">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076575" cy="2314575"/>
            <wp:effectExtent l="19050" t="0" r="9525" b="0"/>
            <wp:docPr id="72" name="Рисунок 4" descr="http://www.stroitmeh.ru/lect51.files/image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troitmeh.ru/lect51.files/image008.gif"/>
                    <pic:cNvPicPr>
                      <a:picLocks noChangeAspect="1" noChangeArrowheads="1"/>
                    </pic:cNvPicPr>
                  </pic:nvPicPr>
                  <pic:blipFill>
                    <a:blip r:embed="rId308" cstate="print"/>
                    <a:srcRect/>
                    <a:stretch>
                      <a:fillRect/>
                    </a:stretch>
                  </pic:blipFill>
                  <pic:spPr bwMode="auto">
                    <a:xfrm>
                      <a:off x="0" y="0"/>
                      <a:ext cx="3076575" cy="2314575"/>
                    </a:xfrm>
                    <a:prstGeom prst="rect">
                      <a:avLst/>
                    </a:prstGeom>
                    <a:noFill/>
                    <a:ln w="9525">
                      <a:noFill/>
                      <a:miter lim="800000"/>
                      <a:headEnd/>
                      <a:tailEnd/>
                    </a:ln>
                  </pic:spPr>
                </pic:pic>
              </a:graphicData>
            </a:graphic>
          </wp:inline>
        </w:drawing>
      </w:r>
    </w:p>
    <w:p w:rsidR="00B37A1E" w:rsidRPr="00ED6D7F" w:rsidRDefault="00872C88" w:rsidP="00B37A1E">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Рис.9</w:t>
      </w:r>
      <w:r w:rsidR="00B37A1E" w:rsidRPr="00ED6D7F">
        <w:rPr>
          <w:rFonts w:ascii="Times New Roman" w:eastAsia="Times New Roman" w:hAnsi="Times New Roman" w:cs="Times New Roman"/>
          <w:b/>
          <w:sz w:val="24"/>
          <w:szCs w:val="24"/>
          <w:lang w:eastAsia="ru-RU"/>
        </w:rPr>
        <w:t>.1</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ab/>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Будем исследовать дви</w:t>
      </w:r>
      <w:r w:rsidRPr="00ED6D7F">
        <w:rPr>
          <w:rFonts w:ascii="Times New Roman" w:eastAsia="Times New Roman" w:hAnsi="Times New Roman" w:cs="Times New Roman"/>
          <w:sz w:val="24"/>
          <w:szCs w:val="24"/>
          <w:lang w:eastAsia="ru-RU"/>
        </w:rPr>
        <w:softHyphen/>
        <w:t>жение системы из ее ис</w:t>
      </w:r>
      <w:r w:rsidRPr="00ED6D7F">
        <w:rPr>
          <w:rFonts w:ascii="Times New Roman" w:eastAsia="Times New Roman" w:hAnsi="Times New Roman" w:cs="Times New Roman"/>
          <w:sz w:val="24"/>
          <w:szCs w:val="24"/>
          <w:lang w:eastAsia="ru-RU"/>
        </w:rPr>
        <w:softHyphen/>
        <w:t>ходного положения равно</w:t>
      </w:r>
      <w:r w:rsidRPr="00ED6D7F">
        <w:rPr>
          <w:rFonts w:ascii="Times New Roman" w:eastAsia="Times New Roman" w:hAnsi="Times New Roman" w:cs="Times New Roman"/>
          <w:sz w:val="24"/>
          <w:szCs w:val="24"/>
          <w:lang w:eastAsia="ru-RU"/>
        </w:rPr>
        <w:softHyphen/>
        <w:t xml:space="preserve">весия при </w:t>
      </w:r>
      <w:r w:rsidRPr="00ED6D7F">
        <w:rPr>
          <w:rFonts w:ascii="Times New Roman" w:eastAsia="Times New Roman" w:hAnsi="Times New Roman" w:cs="Times New Roman"/>
          <w:i/>
          <w:sz w:val="24"/>
          <w:szCs w:val="24"/>
          <w:lang w:eastAsia="ru-RU"/>
        </w:rPr>
        <w:t>t</w:t>
      </w:r>
      <w:r w:rsidRPr="00ED6D7F">
        <w:rPr>
          <w:rFonts w:ascii="Times New Roman" w:eastAsia="Times New Roman" w:hAnsi="Times New Roman" w:cs="Times New Roman"/>
          <w:i/>
          <w:sz w:val="24"/>
          <w:szCs w:val="24"/>
          <w:vertAlign w:val="subscript"/>
          <w:lang w:eastAsia="ru-RU"/>
        </w:rPr>
        <w:t> </w:t>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sz w:val="24"/>
          <w:szCs w:val="24"/>
          <w:vertAlign w:val="subscript"/>
          <w:lang w:eastAsia="ru-RU"/>
        </w:rPr>
        <w:t> </w:t>
      </w:r>
      <w:r w:rsidR="00872C88">
        <w:rPr>
          <w:rFonts w:ascii="Times New Roman" w:eastAsia="Times New Roman" w:hAnsi="Times New Roman" w:cs="Times New Roman"/>
          <w:sz w:val="24"/>
          <w:szCs w:val="24"/>
          <w:lang w:eastAsia="ru-RU"/>
        </w:rPr>
        <w:t>0 (рис.9.1</w:t>
      </w:r>
      <w:r w:rsidRPr="00ED6D7F">
        <w:rPr>
          <w:rFonts w:ascii="Times New Roman" w:eastAsia="Times New Roman" w:hAnsi="Times New Roman" w:cs="Times New Roman"/>
          <w:sz w:val="24"/>
          <w:szCs w:val="24"/>
          <w:lang w:eastAsia="ru-RU"/>
        </w:rPr>
        <w:t xml:space="preserve">, </w:t>
      </w:r>
      <w:r w:rsidRPr="00ED6D7F">
        <w:rPr>
          <w:rFonts w:ascii="Times New Roman" w:eastAsia="Times New Roman" w:hAnsi="Times New Roman" w:cs="Times New Roman"/>
          <w:i/>
          <w:sz w:val="24"/>
          <w:szCs w:val="24"/>
          <w:lang w:eastAsia="ru-RU"/>
        </w:rPr>
        <w:t>а</w:t>
      </w:r>
      <w:r w:rsidRPr="00ED6D7F">
        <w:rPr>
          <w:rFonts w:ascii="Times New Roman" w:eastAsia="Times New Roman" w:hAnsi="Times New Roman" w:cs="Times New Roman"/>
          <w:sz w:val="24"/>
          <w:szCs w:val="24"/>
          <w:lang w:eastAsia="ru-RU"/>
        </w:rPr>
        <w:t xml:space="preserve">), считая перемещение вниз положительным. </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Пусть на балку дейст</w:t>
      </w:r>
      <w:r w:rsidRPr="00ED6D7F">
        <w:rPr>
          <w:rFonts w:ascii="Times New Roman" w:eastAsia="Times New Roman" w:hAnsi="Times New Roman" w:cs="Times New Roman"/>
          <w:sz w:val="24"/>
          <w:szCs w:val="24"/>
          <w:lang w:eastAsia="ru-RU"/>
        </w:rPr>
        <w:softHyphen/>
        <w:t>вует динамическая сила ве</w:t>
      </w:r>
      <w:r w:rsidRPr="00ED6D7F">
        <w:rPr>
          <w:rFonts w:ascii="Times New Roman" w:eastAsia="Times New Roman" w:hAnsi="Times New Roman" w:cs="Times New Roman"/>
          <w:sz w:val="24"/>
          <w:szCs w:val="24"/>
          <w:lang w:eastAsia="ru-RU"/>
        </w:rPr>
        <w:softHyphen/>
        <w:t xml:space="preserve">личиной: </w:t>
      </w:r>
      <w:r>
        <w:rPr>
          <w:rFonts w:ascii="Times New Roman" w:eastAsia="Times New Roman" w:hAnsi="Times New Roman" w:cs="Times New Roman"/>
          <w:noProof/>
          <w:sz w:val="24"/>
          <w:szCs w:val="24"/>
          <w:lang w:eastAsia="ru-RU"/>
        </w:rPr>
        <w:drawing>
          <wp:inline distT="0" distB="0" distL="0" distR="0">
            <wp:extent cx="942975" cy="228600"/>
            <wp:effectExtent l="19050" t="0" r="9525" b="0"/>
            <wp:docPr id="77" name="Рисунок 5" descr="http://www.stroitmeh.ru/lect51.files/image0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troitmeh.ru/lect51.files/image010.gif"/>
                    <pic:cNvPicPr>
                      <a:picLocks noChangeAspect="1" noChangeArrowheads="1"/>
                    </pic:cNvPicPr>
                  </pic:nvPicPr>
                  <pic:blipFill>
                    <a:blip r:embed="rId309" cstate="print"/>
                    <a:srcRect/>
                    <a:stretch>
                      <a:fillRect/>
                    </a:stretch>
                  </pic:blipFill>
                  <pic:spPr bwMode="auto">
                    <a:xfrm>
                      <a:off x="0" y="0"/>
                      <a:ext cx="942975" cy="2286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где </w:t>
      </w:r>
      <w:r>
        <w:rPr>
          <w:rFonts w:ascii="Times New Roman" w:eastAsia="Times New Roman" w:hAnsi="Times New Roman" w:cs="Times New Roman"/>
          <w:noProof/>
          <w:position w:val="-6"/>
          <w:sz w:val="24"/>
          <w:szCs w:val="24"/>
          <w:lang w:eastAsia="ru-RU"/>
        </w:rPr>
        <w:drawing>
          <wp:inline distT="0" distB="0" distL="0" distR="0">
            <wp:extent cx="123825" cy="180975"/>
            <wp:effectExtent l="0" t="0" r="9525" b="0"/>
            <wp:docPr id="78" name="Рисунок 6" descr="http://www.stroitmeh.ru/lect51.files/image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troitmeh.ru/lect51.files/image012.gif"/>
                    <pic:cNvPicPr>
                      <a:picLocks noChangeAspect="1" noChangeArrowheads="1"/>
                    </pic:cNvPicPr>
                  </pic:nvPicPr>
                  <pic:blipFill>
                    <a:blip r:embed="rId310" cstate="print"/>
                    <a:srcRect/>
                    <a:stretch>
                      <a:fillRect/>
                    </a:stretch>
                  </pic:blipFill>
                  <pic:spPr bwMode="auto">
                    <a:xfrm>
                      <a:off x="0" y="0"/>
                      <a:ext cx="123825" cy="1809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частота вынуждающей силы. Обозначая дополни</w:t>
      </w:r>
      <w:r w:rsidRPr="00ED6D7F">
        <w:rPr>
          <w:rFonts w:ascii="Times New Roman" w:eastAsia="Times New Roman" w:hAnsi="Times New Roman" w:cs="Times New Roman"/>
          <w:sz w:val="24"/>
          <w:szCs w:val="24"/>
          <w:lang w:eastAsia="ru-RU"/>
        </w:rPr>
        <w:softHyphen/>
        <w:t>тельное перемещение мас</w:t>
      </w:r>
      <w:r w:rsidRPr="00ED6D7F">
        <w:rPr>
          <w:rFonts w:ascii="Times New Roman" w:eastAsia="Times New Roman" w:hAnsi="Times New Roman" w:cs="Times New Roman"/>
          <w:sz w:val="24"/>
          <w:szCs w:val="24"/>
          <w:lang w:eastAsia="ru-RU"/>
        </w:rPr>
        <w:softHyphen/>
        <w:t>сы </w:t>
      </w:r>
      <w:r w:rsidRPr="00ED6D7F">
        <w:rPr>
          <w:rFonts w:ascii="Times New Roman" w:eastAsia="Times New Roman" w:hAnsi="Times New Roman" w:cs="Times New Roman"/>
          <w:i/>
          <w:sz w:val="24"/>
          <w:szCs w:val="24"/>
          <w:lang w:eastAsia="ru-RU"/>
        </w:rPr>
        <w:t>m</w:t>
      </w:r>
      <w:r w:rsidRPr="00ED6D7F">
        <w:rPr>
          <w:rFonts w:ascii="Times New Roman" w:eastAsia="Times New Roman" w:hAnsi="Times New Roman" w:cs="Times New Roman"/>
          <w:sz w:val="24"/>
          <w:szCs w:val="24"/>
          <w:lang w:eastAsia="ru-RU"/>
        </w:rPr>
        <w:t xml:space="preserve"> от динамических на</w:t>
      </w:r>
      <w:r w:rsidRPr="00ED6D7F">
        <w:rPr>
          <w:rFonts w:ascii="Times New Roman" w:eastAsia="Times New Roman" w:hAnsi="Times New Roman" w:cs="Times New Roman"/>
          <w:sz w:val="24"/>
          <w:szCs w:val="24"/>
          <w:lang w:eastAsia="ru-RU"/>
        </w:rPr>
        <w:softHyphen/>
        <w:t xml:space="preserve">грузок через </w:t>
      </w:r>
      <w:r w:rsidRPr="00ED6D7F">
        <w:rPr>
          <w:rFonts w:ascii="Times New Roman" w:eastAsia="Times New Roman" w:hAnsi="Times New Roman" w:cs="Times New Roman"/>
          <w:i/>
          <w:sz w:val="24"/>
          <w:szCs w:val="24"/>
          <w:lang w:eastAsia="ru-RU"/>
        </w:rPr>
        <w:t>y</w:t>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i/>
          <w:sz w:val="24"/>
          <w:szCs w:val="24"/>
          <w:lang w:eastAsia="ru-RU"/>
        </w:rPr>
        <w:t>t</w:t>
      </w:r>
      <w:r w:rsidRPr="00ED6D7F">
        <w:rPr>
          <w:rFonts w:ascii="Times New Roman" w:eastAsia="Times New Roman" w:hAnsi="Times New Roman" w:cs="Times New Roman"/>
          <w:sz w:val="24"/>
          <w:szCs w:val="24"/>
          <w:lang w:eastAsia="ru-RU"/>
        </w:rPr>
        <w:t>), вводим следующие начальные условия:</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position w:val="-12"/>
          <w:sz w:val="24"/>
          <w:szCs w:val="24"/>
          <w:lang w:eastAsia="ru-RU"/>
        </w:rPr>
        <w:drawing>
          <wp:inline distT="0" distB="0" distL="0" distR="0">
            <wp:extent cx="609600" cy="228600"/>
            <wp:effectExtent l="19050" t="0" r="0" b="0"/>
            <wp:docPr id="79" name="Рисунок 7" descr="http://www.stroitmeh.ru/lect51.files/image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troitmeh.ru/lect51.files/image014.gif"/>
                    <pic:cNvPicPr>
                      <a:picLocks noChangeAspect="1" noChangeArrowheads="1"/>
                    </pic:cNvPicPr>
                  </pic:nvPicPr>
                  <pic:blipFill>
                    <a:blip r:embed="rId311" cstate="print"/>
                    <a:srcRect/>
                    <a:stretch>
                      <a:fillRect/>
                    </a:stretch>
                  </pic:blipFill>
                  <pic:spPr bwMode="auto">
                    <a:xfrm>
                      <a:off x="0" y="0"/>
                      <a:ext cx="609600" cy="2286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position w:val="-12"/>
          <w:sz w:val="24"/>
          <w:szCs w:val="24"/>
          <w:lang w:eastAsia="ru-RU"/>
        </w:rPr>
        <w:drawing>
          <wp:inline distT="0" distB="0" distL="0" distR="0">
            <wp:extent cx="609600" cy="228600"/>
            <wp:effectExtent l="0" t="0" r="0" b="0"/>
            <wp:docPr id="80" name="Рисунок 8" descr="http://www.stroitmeh.ru/lect51.files/image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stroitmeh.ru/lect51.files/image016.gif"/>
                    <pic:cNvPicPr>
                      <a:picLocks noChangeAspect="1" noChangeArrowheads="1"/>
                    </pic:cNvPicPr>
                  </pic:nvPicPr>
                  <pic:blipFill>
                    <a:blip r:embed="rId312" cstate="print"/>
                    <a:srcRect/>
                    <a:stretch>
                      <a:fillRect/>
                    </a:stretch>
                  </pic:blipFill>
                  <pic:spPr bwMode="auto">
                    <a:xfrm>
                      <a:off x="0" y="0"/>
                      <a:ext cx="609600" cy="2286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sz w:val="24"/>
          <w:szCs w:val="24"/>
          <w:lang w:eastAsia="ru-RU"/>
        </w:rPr>
        <w:tab/>
      </w:r>
      <w:r w:rsidRPr="00ED6D7F">
        <w:rPr>
          <w:rFonts w:ascii="Times New Roman" w:eastAsia="Times New Roman" w:hAnsi="Times New Roman" w:cs="Times New Roman"/>
          <w:sz w:val="24"/>
          <w:szCs w:val="24"/>
          <w:lang w:eastAsia="ru-RU"/>
        </w:rPr>
        <w:tab/>
        <w:t xml:space="preserve">                                             </w:t>
      </w:r>
      <w:r w:rsidR="00872C88">
        <w:rPr>
          <w:rFonts w:ascii="Times New Roman" w:eastAsia="Times New Roman" w:hAnsi="Times New Roman" w:cs="Times New Roman"/>
          <w:sz w:val="24"/>
          <w:szCs w:val="24"/>
          <w:lang w:eastAsia="ru-RU"/>
        </w:rPr>
        <w:t xml:space="preserve">                             (9</w:t>
      </w:r>
      <w:r w:rsidRPr="00ED6D7F">
        <w:rPr>
          <w:rFonts w:ascii="Times New Roman" w:eastAsia="Times New Roman" w:hAnsi="Times New Roman" w:cs="Times New Roman"/>
          <w:sz w:val="24"/>
          <w:szCs w:val="24"/>
          <w:lang w:eastAsia="ru-RU"/>
        </w:rPr>
        <w:t>.1)</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lastRenderedPageBreak/>
        <w:t xml:space="preserve">В процессе движения на массу действует </w:t>
      </w:r>
      <w:r w:rsidRPr="00ED6D7F">
        <w:rPr>
          <w:rFonts w:ascii="Times New Roman" w:eastAsia="Times New Roman" w:hAnsi="Times New Roman" w:cs="Times New Roman"/>
          <w:i/>
          <w:sz w:val="24"/>
          <w:szCs w:val="24"/>
          <w:lang w:eastAsia="ru-RU"/>
        </w:rPr>
        <w:t xml:space="preserve">сила инерции </w:t>
      </w:r>
      <w:r>
        <w:rPr>
          <w:rFonts w:ascii="Times New Roman" w:eastAsia="Times New Roman" w:hAnsi="Times New Roman" w:cs="Times New Roman"/>
          <w:i/>
          <w:noProof/>
          <w:position w:val="-10"/>
          <w:sz w:val="24"/>
          <w:szCs w:val="24"/>
          <w:lang w:eastAsia="ru-RU"/>
        </w:rPr>
        <w:drawing>
          <wp:inline distT="0" distB="0" distL="0" distR="0">
            <wp:extent cx="838200" cy="219075"/>
            <wp:effectExtent l="0" t="0" r="0" b="0"/>
            <wp:docPr id="81" name="Рисунок 9" descr="http://www.stroitmeh.ru/lect51.files/image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stroitmeh.ru/lect51.files/image018.gif"/>
                    <pic:cNvPicPr>
                      <a:picLocks noChangeAspect="1" noChangeArrowheads="1"/>
                    </pic:cNvPicPr>
                  </pic:nvPicPr>
                  <pic:blipFill>
                    <a:blip r:embed="rId313" cstate="print"/>
                    <a:srcRect/>
                    <a:stretch>
                      <a:fillRect/>
                    </a:stretch>
                  </pic:blipFill>
                  <pic:spPr bwMode="auto">
                    <a:xfrm>
                      <a:off x="0" y="0"/>
                      <a:ext cx="838200"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и </w:t>
      </w:r>
      <w:r w:rsidRPr="00ED6D7F">
        <w:rPr>
          <w:rFonts w:ascii="Times New Roman" w:eastAsia="Times New Roman" w:hAnsi="Times New Roman" w:cs="Times New Roman"/>
          <w:i/>
          <w:sz w:val="24"/>
          <w:szCs w:val="24"/>
          <w:lang w:eastAsia="ru-RU"/>
        </w:rPr>
        <w:t xml:space="preserve">сила сопротивления по Фойхту </w:t>
      </w:r>
      <w:r>
        <w:rPr>
          <w:rFonts w:ascii="Times New Roman" w:eastAsia="Times New Roman" w:hAnsi="Times New Roman" w:cs="Times New Roman"/>
          <w:i/>
          <w:noProof/>
          <w:position w:val="-10"/>
          <w:sz w:val="24"/>
          <w:szCs w:val="24"/>
          <w:lang w:eastAsia="ru-RU"/>
        </w:rPr>
        <w:drawing>
          <wp:inline distT="0" distB="0" distL="0" distR="0">
            <wp:extent cx="838200" cy="219075"/>
            <wp:effectExtent l="0" t="0" r="0" b="0"/>
            <wp:docPr id="82" name="Рисунок 10" descr="http://www.stroitmeh.ru/lect51.files/image0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troitmeh.ru/lect51.files/image020.gif"/>
                    <pic:cNvPicPr>
                      <a:picLocks noChangeAspect="1" noChangeArrowheads="1"/>
                    </pic:cNvPicPr>
                  </pic:nvPicPr>
                  <pic:blipFill>
                    <a:blip r:embed="rId314" cstate="print"/>
                    <a:srcRect/>
                    <a:stretch>
                      <a:fillRect/>
                    </a:stretch>
                  </pic:blipFill>
                  <pic:spPr bwMode="auto">
                    <a:xfrm>
                      <a:off x="0" y="0"/>
                      <a:ext cx="838200"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i/>
          <w:sz w:val="24"/>
          <w:szCs w:val="24"/>
          <w:lang w:eastAsia="ru-RU"/>
        </w:rPr>
        <w:t>.</w:t>
      </w:r>
      <w:r w:rsidRPr="00ED6D7F">
        <w:rPr>
          <w:rFonts w:ascii="Times New Roman" w:eastAsia="Times New Roman" w:hAnsi="Times New Roman" w:cs="Times New Roman"/>
          <w:sz w:val="24"/>
          <w:szCs w:val="24"/>
          <w:lang w:eastAsia="ru-RU"/>
        </w:rPr>
        <w:t xml:space="preserve"> Сила сопротивления движению возникает от различных внешних и внутренних причин: сопротивление движению внешней среды, тре</w:t>
      </w:r>
      <w:r w:rsidRPr="00ED6D7F">
        <w:rPr>
          <w:rFonts w:ascii="Times New Roman" w:eastAsia="Times New Roman" w:hAnsi="Times New Roman" w:cs="Times New Roman"/>
          <w:sz w:val="24"/>
          <w:szCs w:val="24"/>
          <w:lang w:eastAsia="ru-RU"/>
        </w:rPr>
        <w:softHyphen/>
        <w:t>ние в местах соединения элементов и опорных частях, внутреннее неупругое сопротивление материалов конструкций и т.д. Заметим, что система, обладающая свойствами внутреннего со</w:t>
      </w:r>
      <w:r w:rsidRPr="00ED6D7F">
        <w:rPr>
          <w:rFonts w:ascii="Times New Roman" w:eastAsia="Times New Roman" w:hAnsi="Times New Roman" w:cs="Times New Roman"/>
          <w:sz w:val="24"/>
          <w:szCs w:val="24"/>
          <w:lang w:eastAsia="ru-RU"/>
        </w:rPr>
        <w:softHyphen/>
        <w:t xml:space="preserve">противления называется </w:t>
      </w:r>
      <w:r w:rsidRPr="00ED6D7F">
        <w:rPr>
          <w:rFonts w:ascii="Times New Roman" w:eastAsia="Times New Roman" w:hAnsi="Times New Roman" w:cs="Times New Roman"/>
          <w:i/>
          <w:sz w:val="24"/>
          <w:szCs w:val="24"/>
          <w:lang w:eastAsia="ru-RU"/>
        </w:rPr>
        <w:t>консервативной</w:t>
      </w:r>
      <w:r w:rsidRPr="00ED6D7F">
        <w:rPr>
          <w:rFonts w:ascii="Times New Roman" w:eastAsia="Times New Roman" w:hAnsi="Times New Roman" w:cs="Times New Roman"/>
          <w:sz w:val="24"/>
          <w:szCs w:val="24"/>
          <w:lang w:eastAsia="ru-RU"/>
        </w:rPr>
        <w:t xml:space="preserve">, а система, лишенная данного свойства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xml:space="preserve"> </w:t>
      </w:r>
      <w:r w:rsidRPr="00ED6D7F">
        <w:rPr>
          <w:rFonts w:ascii="Times New Roman" w:eastAsia="Times New Roman" w:hAnsi="Times New Roman" w:cs="Times New Roman"/>
          <w:i/>
          <w:sz w:val="24"/>
          <w:szCs w:val="24"/>
          <w:lang w:eastAsia="ru-RU"/>
        </w:rPr>
        <w:t>неконсервативной</w:t>
      </w:r>
      <w:proofErr w:type="gramStart"/>
      <w:r w:rsidRPr="00ED6D7F">
        <w:rPr>
          <w:rFonts w:ascii="Times New Roman" w:eastAsia="Times New Roman" w:hAnsi="Times New Roman" w:cs="Times New Roman"/>
          <w:i/>
          <w:sz w:val="24"/>
          <w:szCs w:val="24"/>
          <w:lang w:eastAsia="ru-RU"/>
        </w:rPr>
        <w:t>.</w:t>
      </w:r>
      <w:r w:rsidRPr="00ED6D7F">
        <w:rPr>
          <w:rFonts w:ascii="Times New Roman" w:eastAsia="Times New Roman" w:hAnsi="Times New Roman" w:cs="Times New Roman"/>
          <w:sz w:val="24"/>
          <w:szCs w:val="24"/>
          <w:lang w:eastAsia="ru-RU"/>
        </w:rPr>
        <w:t>В</w:t>
      </w:r>
      <w:proofErr w:type="gramEnd"/>
      <w:r w:rsidRPr="00ED6D7F">
        <w:rPr>
          <w:rFonts w:ascii="Times New Roman" w:eastAsia="Times New Roman" w:hAnsi="Times New Roman" w:cs="Times New Roman"/>
          <w:sz w:val="24"/>
          <w:szCs w:val="24"/>
          <w:lang w:eastAsia="ru-RU"/>
        </w:rPr>
        <w:t xml:space="preserve">водим следующие обозначения: </w:t>
      </w:r>
      <w:r>
        <w:rPr>
          <w:rFonts w:ascii="Times New Roman" w:eastAsia="Times New Roman" w:hAnsi="Times New Roman" w:cs="Times New Roman"/>
          <w:noProof/>
          <w:position w:val="-10"/>
          <w:sz w:val="24"/>
          <w:szCs w:val="24"/>
          <w:lang w:eastAsia="ru-RU"/>
        </w:rPr>
        <w:drawing>
          <wp:inline distT="0" distB="0" distL="0" distR="0">
            <wp:extent cx="200025" cy="219075"/>
            <wp:effectExtent l="0" t="0" r="9525" b="0"/>
            <wp:docPr id="83" name="Рисунок 11" descr="http://www.stroitmeh.ru/lect51.files/image0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stroitmeh.ru/lect51.files/image022.gif"/>
                    <pic:cNvPicPr>
                      <a:picLocks noChangeAspect="1" noChangeArrowheads="1"/>
                    </pic:cNvPicPr>
                  </pic:nvPicPr>
                  <pic:blipFill>
                    <a:blip r:embed="rId315" cstate="print"/>
                    <a:srcRect/>
                    <a:stretch>
                      <a:fillRect/>
                    </a:stretch>
                  </pic:blipFill>
                  <pic:spPr bwMode="auto">
                    <a:xfrm>
                      <a:off x="0" y="0"/>
                      <a:ext cx="200025"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vertAlign w:val="subscript"/>
          <w:lang w:eastAsia="ru-RU"/>
        </w:rPr>
        <w:t>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вертикальное перемеще</w:t>
      </w:r>
      <w:r w:rsidRPr="00ED6D7F">
        <w:rPr>
          <w:rFonts w:ascii="Times New Roman" w:eastAsia="Times New Roman" w:hAnsi="Times New Roman" w:cs="Times New Roman"/>
          <w:sz w:val="24"/>
          <w:szCs w:val="24"/>
          <w:lang w:eastAsia="ru-RU"/>
        </w:rPr>
        <w:softHyphen/>
        <w:t xml:space="preserve">ние балки в точке закрепления массы </w:t>
      </w:r>
      <w:r w:rsidRPr="00ED6D7F">
        <w:rPr>
          <w:rFonts w:ascii="Times New Roman" w:eastAsia="Times New Roman" w:hAnsi="Times New Roman" w:cs="Times New Roman"/>
          <w:i/>
          <w:sz w:val="24"/>
          <w:szCs w:val="24"/>
          <w:lang w:eastAsia="ru-RU"/>
        </w:rPr>
        <w:t>m</w:t>
      </w:r>
      <w:r w:rsidRPr="00ED6D7F">
        <w:rPr>
          <w:rFonts w:ascii="Times New Roman" w:eastAsia="Times New Roman" w:hAnsi="Times New Roman" w:cs="Times New Roman"/>
          <w:sz w:val="24"/>
          <w:szCs w:val="24"/>
          <w:lang w:eastAsia="ru-RU"/>
        </w:rPr>
        <w:t xml:space="preserve"> от действия вертикальной единичной силы </w:t>
      </w:r>
      <w:r w:rsidRPr="00ED6D7F">
        <w:rPr>
          <w:rFonts w:ascii="Times New Roman" w:eastAsia="Times New Roman" w:hAnsi="Times New Roman" w:cs="Times New Roman"/>
          <w:i/>
          <w:sz w:val="24"/>
          <w:szCs w:val="24"/>
          <w:lang w:eastAsia="ru-RU"/>
        </w:rPr>
        <w:t>Р</w:t>
      </w:r>
      <w:r w:rsidRPr="00ED6D7F">
        <w:rPr>
          <w:rFonts w:ascii="Times New Roman" w:eastAsia="Times New Roman" w:hAnsi="Times New Roman" w:cs="Times New Roman"/>
          <w:sz w:val="24"/>
          <w:szCs w:val="24"/>
          <w:lang w:eastAsia="ru-RU"/>
        </w:rPr>
        <w:t xml:space="preserve"> = 1, приложенной в той же точке; </w:t>
      </w:r>
      <w:r>
        <w:rPr>
          <w:rFonts w:ascii="Times New Roman" w:eastAsia="Times New Roman" w:hAnsi="Times New Roman" w:cs="Times New Roman"/>
          <w:noProof/>
          <w:position w:val="-10"/>
          <w:sz w:val="24"/>
          <w:szCs w:val="24"/>
          <w:lang w:eastAsia="ru-RU"/>
        </w:rPr>
        <w:drawing>
          <wp:inline distT="0" distB="0" distL="0" distR="0">
            <wp:extent cx="419100" cy="219075"/>
            <wp:effectExtent l="0" t="0" r="0" b="0"/>
            <wp:docPr id="84" name="Рисунок 12" descr="http://www.stroitmeh.ru/lect51.files/image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stroitmeh.ru/lect51.files/image024.gif"/>
                    <pic:cNvPicPr>
                      <a:picLocks noChangeAspect="1" noChangeArrowheads="1"/>
                    </pic:cNvPicPr>
                  </pic:nvPicPr>
                  <pic:blipFill>
                    <a:blip r:embed="rId316" cstate="print"/>
                    <a:srcRect/>
                    <a:stretch>
                      <a:fillRect/>
                    </a:stretch>
                  </pic:blipFill>
                  <pic:spPr bwMode="auto">
                    <a:xfrm>
                      <a:off x="0" y="0"/>
                      <a:ext cx="419100"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вер</w:t>
      </w:r>
      <w:r w:rsidRPr="00ED6D7F">
        <w:rPr>
          <w:rFonts w:ascii="Times New Roman" w:eastAsia="Times New Roman" w:hAnsi="Times New Roman" w:cs="Times New Roman"/>
          <w:sz w:val="24"/>
          <w:szCs w:val="24"/>
          <w:lang w:eastAsia="ru-RU"/>
        </w:rPr>
        <w:softHyphen/>
        <w:t xml:space="preserve">тикальное перемещение балки в точке закрепления массы </w:t>
      </w:r>
      <w:r w:rsidRPr="00ED6D7F">
        <w:rPr>
          <w:rFonts w:ascii="Times New Roman" w:eastAsia="Times New Roman" w:hAnsi="Times New Roman" w:cs="Times New Roman"/>
          <w:i/>
          <w:sz w:val="24"/>
          <w:szCs w:val="24"/>
          <w:lang w:eastAsia="ru-RU"/>
        </w:rPr>
        <w:t>m</w:t>
      </w:r>
      <w:r w:rsidRPr="00ED6D7F">
        <w:rPr>
          <w:rFonts w:ascii="Times New Roman" w:eastAsia="Times New Roman" w:hAnsi="Times New Roman" w:cs="Times New Roman"/>
          <w:sz w:val="24"/>
          <w:szCs w:val="24"/>
          <w:lang w:eastAsia="ru-RU"/>
        </w:rPr>
        <w:t xml:space="preserve"> от динамической силы </w:t>
      </w:r>
      <w:r>
        <w:rPr>
          <w:rFonts w:ascii="Times New Roman" w:eastAsia="Times New Roman" w:hAnsi="Times New Roman" w:cs="Times New Roman"/>
          <w:noProof/>
          <w:position w:val="-10"/>
          <w:sz w:val="24"/>
          <w:szCs w:val="24"/>
          <w:lang w:eastAsia="ru-RU"/>
        </w:rPr>
        <w:drawing>
          <wp:inline distT="0" distB="0" distL="0" distR="0">
            <wp:extent cx="304800" cy="200025"/>
            <wp:effectExtent l="19050" t="0" r="0" b="0"/>
            <wp:docPr id="85" name="Рисунок 13" descr="http://www.stroitmeh.ru/lect51.files/image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stroitmeh.ru/lect51.files/image026.gif"/>
                    <pic:cNvPicPr>
                      <a:picLocks noChangeAspect="1" noChangeArrowheads="1"/>
                    </pic:cNvPicPr>
                  </pic:nvPicPr>
                  <pic:blipFill>
                    <a:blip r:embed="rId317" cstate="print"/>
                    <a:srcRect/>
                    <a:stretch>
                      <a:fillRect/>
                    </a:stretch>
                  </pic:blipFill>
                  <pic:spPr bwMode="auto">
                    <a:xfrm>
                      <a:off x="0" y="0"/>
                      <a:ext cx="304800" cy="2000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при этом: </w:t>
      </w:r>
      <w:r>
        <w:rPr>
          <w:rFonts w:ascii="Times New Roman" w:eastAsia="Times New Roman" w:hAnsi="Times New Roman" w:cs="Times New Roman"/>
          <w:noProof/>
          <w:position w:val="-10"/>
          <w:sz w:val="24"/>
          <w:szCs w:val="24"/>
          <w:lang w:eastAsia="ru-RU"/>
        </w:rPr>
        <w:drawing>
          <wp:inline distT="0" distB="0" distL="0" distR="0">
            <wp:extent cx="1019175" cy="219075"/>
            <wp:effectExtent l="19050" t="0" r="0" b="0"/>
            <wp:docPr id="86" name="Рисунок 14" descr="http://www.stroitmeh.ru/lect51.files/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stroitmeh.ru/lect51.files/image028.gif"/>
                    <pic:cNvPicPr>
                      <a:picLocks noChangeAspect="1" noChangeArrowheads="1"/>
                    </pic:cNvPicPr>
                  </pic:nvPicPr>
                  <pic:blipFill>
                    <a:blip r:embed="rId318" cstate="print"/>
                    <a:srcRect/>
                    <a:stretch>
                      <a:fillRect/>
                    </a:stretch>
                  </pic:blipFill>
                  <pic:spPr bwMode="auto">
                    <a:xfrm>
                      <a:off x="0" y="0"/>
                      <a:ext cx="1019175"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position w:val="-10"/>
          <w:sz w:val="24"/>
          <w:szCs w:val="24"/>
          <w:lang w:eastAsia="ru-RU"/>
        </w:rPr>
        <w:drawing>
          <wp:inline distT="0" distB="0" distL="0" distR="0">
            <wp:extent cx="228600" cy="219075"/>
            <wp:effectExtent l="0" t="0" r="0" b="0"/>
            <wp:docPr id="87" name="Рисунок 15" descr="http://www.stroitmeh.ru/lect51.files/image0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stroitmeh.ru/lect51.files/image030.gif"/>
                    <pic:cNvPicPr>
                      <a:picLocks noChangeAspect="1" noChangeArrowheads="1"/>
                    </pic:cNvPicPr>
                  </pic:nvPicPr>
                  <pic:blipFill>
                    <a:blip r:embed="rId319" cstate="print"/>
                    <a:srcRect/>
                    <a:stretch>
                      <a:fillRect/>
                    </a:stretch>
                  </pic:blipFill>
                  <pic:spPr bwMode="auto">
                    <a:xfrm>
                      <a:off x="0" y="0"/>
                      <a:ext cx="228600"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xml:space="preserve"> верти</w:t>
      </w:r>
      <w:r w:rsidRPr="00ED6D7F">
        <w:rPr>
          <w:rFonts w:ascii="Times New Roman" w:eastAsia="Times New Roman" w:hAnsi="Times New Roman" w:cs="Times New Roman"/>
          <w:sz w:val="24"/>
          <w:szCs w:val="24"/>
          <w:lang w:eastAsia="ru-RU"/>
        </w:rPr>
        <w:softHyphen/>
        <w:t>кальное перемещение балки в точке закрепления массы от дей</w:t>
      </w:r>
      <w:r w:rsidRPr="00ED6D7F">
        <w:rPr>
          <w:rFonts w:ascii="Times New Roman" w:eastAsia="Times New Roman" w:hAnsi="Times New Roman" w:cs="Times New Roman"/>
          <w:sz w:val="24"/>
          <w:szCs w:val="24"/>
          <w:lang w:eastAsia="ru-RU"/>
        </w:rPr>
        <w:softHyphen/>
        <w:t xml:space="preserve">ствия вертикальной единичной силы </w:t>
      </w:r>
      <w:proofErr w:type="gramStart"/>
      <w:r w:rsidRPr="00ED6D7F">
        <w:rPr>
          <w:rFonts w:ascii="Times New Roman" w:eastAsia="Times New Roman" w:hAnsi="Times New Roman" w:cs="Times New Roman"/>
          <w:i/>
          <w:sz w:val="24"/>
          <w:szCs w:val="24"/>
          <w:lang w:eastAsia="ru-RU"/>
        </w:rPr>
        <w:t>Р</w:t>
      </w:r>
      <w:proofErr w:type="gramEnd"/>
      <w:r w:rsidRPr="00ED6D7F">
        <w:rPr>
          <w:rFonts w:ascii="Times New Roman" w:eastAsia="Times New Roman" w:hAnsi="Times New Roman" w:cs="Times New Roman"/>
          <w:sz w:val="24"/>
          <w:szCs w:val="24"/>
          <w:lang w:eastAsia="ru-RU"/>
        </w:rPr>
        <w:t xml:space="preserve"> = 1, приложенной в точке приложения внешней силы </w:t>
      </w:r>
      <w:r>
        <w:rPr>
          <w:rFonts w:ascii="Times New Roman" w:eastAsia="Times New Roman" w:hAnsi="Times New Roman" w:cs="Times New Roman"/>
          <w:noProof/>
          <w:position w:val="-10"/>
          <w:sz w:val="24"/>
          <w:szCs w:val="24"/>
          <w:lang w:eastAsia="ru-RU"/>
        </w:rPr>
        <w:drawing>
          <wp:inline distT="0" distB="0" distL="0" distR="0">
            <wp:extent cx="304800" cy="200025"/>
            <wp:effectExtent l="19050" t="0" r="0" b="0"/>
            <wp:docPr id="88" name="Рисунок 16" descr="http://www.stroitmeh.ru/lect51.files/image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stroitmeh.ru/lect51.files/image026.gif"/>
                    <pic:cNvPicPr>
                      <a:picLocks noChangeAspect="1" noChangeArrowheads="1"/>
                    </pic:cNvPicPr>
                  </pic:nvPicPr>
                  <pic:blipFill>
                    <a:blip r:embed="rId317" cstate="print"/>
                    <a:srcRect/>
                    <a:stretch>
                      <a:fillRect/>
                    </a:stretch>
                  </pic:blipFill>
                  <pic:spPr bwMode="auto">
                    <a:xfrm>
                      <a:off x="0" y="0"/>
                      <a:ext cx="304800" cy="2000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при ее отсутствии.</w:t>
      </w:r>
      <w:r>
        <w:rPr>
          <w:rFonts w:ascii="Times New Roman" w:eastAsia="Times New Roman" w:hAnsi="Times New Roman" w:cs="Times New Roman"/>
          <w:sz w:val="24"/>
          <w:szCs w:val="24"/>
          <w:lang w:eastAsia="ru-RU"/>
        </w:rPr>
        <w:t xml:space="preserve"> </w:t>
      </w:r>
      <w:r w:rsidRPr="00ED6D7F">
        <w:rPr>
          <w:rFonts w:ascii="Times New Roman" w:eastAsia="Times New Roman" w:hAnsi="Times New Roman" w:cs="Times New Roman"/>
          <w:sz w:val="24"/>
          <w:szCs w:val="24"/>
          <w:lang w:eastAsia="ru-RU"/>
        </w:rPr>
        <w:t xml:space="preserve">Применяя </w:t>
      </w:r>
      <w:r w:rsidRPr="00ED6D7F">
        <w:rPr>
          <w:rFonts w:ascii="Times New Roman" w:eastAsia="Times New Roman" w:hAnsi="Times New Roman" w:cs="Times New Roman"/>
          <w:i/>
          <w:sz w:val="24"/>
          <w:szCs w:val="24"/>
          <w:lang w:eastAsia="ru-RU"/>
        </w:rPr>
        <w:t>метод суперпозиции,</w:t>
      </w:r>
      <w:r w:rsidRPr="00ED6D7F">
        <w:rPr>
          <w:rFonts w:ascii="Times New Roman" w:eastAsia="Times New Roman" w:hAnsi="Times New Roman" w:cs="Times New Roman"/>
          <w:sz w:val="24"/>
          <w:szCs w:val="24"/>
          <w:lang w:eastAsia="ru-RU"/>
        </w:rPr>
        <w:t xml:space="preserve"> очевидно, что, в произ</w:t>
      </w:r>
      <w:r w:rsidRPr="00ED6D7F">
        <w:rPr>
          <w:rFonts w:ascii="Times New Roman" w:eastAsia="Times New Roman" w:hAnsi="Times New Roman" w:cs="Times New Roman"/>
          <w:sz w:val="24"/>
          <w:szCs w:val="24"/>
          <w:lang w:eastAsia="ru-RU"/>
        </w:rPr>
        <w:softHyphen/>
        <w:t xml:space="preserve">вольный момент времени полное перемещение сосредоточенной массы </w:t>
      </w:r>
      <w:r w:rsidRPr="00ED6D7F">
        <w:rPr>
          <w:rFonts w:ascii="Times New Roman" w:eastAsia="Times New Roman" w:hAnsi="Times New Roman" w:cs="Times New Roman"/>
          <w:i/>
          <w:sz w:val="24"/>
          <w:szCs w:val="24"/>
          <w:lang w:eastAsia="ru-RU"/>
        </w:rPr>
        <w:t>m</w:t>
      </w:r>
      <w:r w:rsidRPr="00ED6D7F">
        <w:rPr>
          <w:rFonts w:ascii="Times New Roman" w:eastAsia="Times New Roman" w:hAnsi="Times New Roman" w:cs="Times New Roman"/>
          <w:sz w:val="24"/>
          <w:szCs w:val="24"/>
          <w:lang w:eastAsia="ru-RU"/>
        </w:rPr>
        <w:t xml:space="preserve"> принимает значение:</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838325" cy="219075"/>
            <wp:effectExtent l="19050" t="0" r="0" b="0"/>
            <wp:docPr id="89" name="Рисунок 17" descr="http://www.stroitmeh.ru/lect51.files/image0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stroitmeh.ru/lect51.files/image032.gif"/>
                    <pic:cNvPicPr>
                      <a:picLocks noChangeAspect="1" noChangeArrowheads="1"/>
                    </pic:cNvPicPr>
                  </pic:nvPicPr>
                  <pic:blipFill>
                    <a:blip r:embed="rId320" cstate="print"/>
                    <a:srcRect/>
                    <a:stretch>
                      <a:fillRect/>
                    </a:stretch>
                  </pic:blipFill>
                  <pic:spPr bwMode="auto">
                    <a:xfrm>
                      <a:off x="0" y="0"/>
                      <a:ext cx="1838325"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sz w:val="24"/>
          <w:szCs w:val="24"/>
          <w:lang w:eastAsia="ru-RU"/>
        </w:rPr>
        <w:tab/>
      </w:r>
      <w:r w:rsidRPr="00ED6D7F">
        <w:rPr>
          <w:rFonts w:ascii="Times New Roman" w:eastAsia="Times New Roman" w:hAnsi="Times New Roman" w:cs="Times New Roman"/>
          <w:sz w:val="24"/>
          <w:szCs w:val="24"/>
          <w:lang w:eastAsia="ru-RU"/>
        </w:rPr>
        <w:tab/>
        <w:t xml:space="preserve">                       </w:t>
      </w:r>
      <w:r w:rsidR="00872C88">
        <w:rPr>
          <w:rFonts w:ascii="Times New Roman" w:eastAsia="Times New Roman" w:hAnsi="Times New Roman" w:cs="Times New Roman"/>
          <w:sz w:val="24"/>
          <w:szCs w:val="24"/>
          <w:lang w:eastAsia="ru-RU"/>
        </w:rPr>
        <w:t xml:space="preserve">                             (9</w:t>
      </w:r>
      <w:r w:rsidRPr="00ED6D7F">
        <w:rPr>
          <w:rFonts w:ascii="Times New Roman" w:eastAsia="Times New Roman" w:hAnsi="Times New Roman" w:cs="Times New Roman"/>
          <w:sz w:val="24"/>
          <w:szCs w:val="24"/>
          <w:lang w:eastAsia="ru-RU"/>
        </w:rPr>
        <w:t>.2)</w:t>
      </w:r>
    </w:p>
    <w:p w:rsidR="00B37A1E" w:rsidRPr="00ED6D7F" w:rsidRDefault="00B37A1E" w:rsidP="00B37A1E">
      <w:pPr>
        <w:spacing w:before="100" w:beforeAutospacing="1" w:after="100" w:afterAutospacing="1" w:line="240" w:lineRule="auto"/>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откуда и определяется дифференциальное уравнение движения рассматриваемой системы:</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28825" cy="428625"/>
            <wp:effectExtent l="19050" t="0" r="9525" b="0"/>
            <wp:docPr id="90" name="Рисунок 18" descr="http://www.stroitmeh.ru/lect51.files/image0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stroitmeh.ru/lect51.files/image034.gif"/>
                    <pic:cNvPicPr>
                      <a:picLocks noChangeAspect="1" noChangeArrowheads="1"/>
                    </pic:cNvPicPr>
                  </pic:nvPicPr>
                  <pic:blipFill>
                    <a:blip r:embed="rId321" cstate="print"/>
                    <a:srcRect/>
                    <a:stretch>
                      <a:fillRect/>
                    </a:stretch>
                  </pic:blipFill>
                  <pic:spPr bwMode="auto">
                    <a:xfrm>
                      <a:off x="0" y="0"/>
                      <a:ext cx="2028825" cy="4286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sz w:val="24"/>
          <w:szCs w:val="24"/>
          <w:lang w:eastAsia="ru-RU"/>
        </w:rPr>
        <w:tab/>
        <w:t xml:space="preserve">                                        </w:t>
      </w:r>
      <w:r w:rsidR="00872C88">
        <w:rPr>
          <w:rFonts w:ascii="Times New Roman" w:eastAsia="Times New Roman" w:hAnsi="Times New Roman" w:cs="Times New Roman"/>
          <w:sz w:val="24"/>
          <w:szCs w:val="24"/>
          <w:lang w:eastAsia="ru-RU"/>
        </w:rPr>
        <w:t xml:space="preserve">                             (9</w:t>
      </w:r>
      <w:r w:rsidRPr="00ED6D7F">
        <w:rPr>
          <w:rFonts w:ascii="Times New Roman" w:eastAsia="Times New Roman" w:hAnsi="Times New Roman" w:cs="Times New Roman"/>
          <w:sz w:val="24"/>
          <w:szCs w:val="24"/>
          <w:lang w:eastAsia="ru-RU"/>
        </w:rPr>
        <w:t>.3)</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 xml:space="preserve">Принимаем обозначения: </w:t>
      </w:r>
      <w:r>
        <w:rPr>
          <w:rFonts w:ascii="Times New Roman" w:eastAsia="Times New Roman" w:hAnsi="Times New Roman" w:cs="Times New Roman"/>
          <w:noProof/>
          <w:sz w:val="24"/>
          <w:szCs w:val="24"/>
          <w:lang w:eastAsia="ru-RU"/>
        </w:rPr>
        <w:drawing>
          <wp:inline distT="0" distB="0" distL="0" distR="0">
            <wp:extent cx="790575" cy="457200"/>
            <wp:effectExtent l="0" t="0" r="9525" b="0"/>
            <wp:docPr id="91" name="Рисунок 19" descr="http://www.stroitmeh.ru/lect51.files/image0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stroitmeh.ru/lect51.files/image036.gif"/>
                    <pic:cNvPicPr>
                      <a:picLocks noChangeAspect="1" noChangeArrowheads="1"/>
                    </pic:cNvPicPr>
                  </pic:nvPicPr>
                  <pic:blipFill>
                    <a:blip r:embed="rId322" cstate="print"/>
                    <a:srcRect/>
                    <a:stretch>
                      <a:fillRect/>
                    </a:stretch>
                  </pic:blipFill>
                  <pic:spPr bwMode="auto">
                    <a:xfrm>
                      <a:off x="0" y="0"/>
                      <a:ext cx="790575" cy="4572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круговая частота соб</w:t>
      </w:r>
      <w:r w:rsidRPr="00ED6D7F">
        <w:rPr>
          <w:rFonts w:ascii="Times New Roman" w:eastAsia="Times New Roman" w:hAnsi="Times New Roman" w:cs="Times New Roman"/>
          <w:sz w:val="24"/>
          <w:szCs w:val="24"/>
          <w:lang w:eastAsia="ru-RU"/>
        </w:rPr>
        <w:softHyphen/>
        <w:t xml:space="preserve">ственных колебаний системы; </w:t>
      </w:r>
      <w:r>
        <w:rPr>
          <w:rFonts w:ascii="Times New Roman" w:eastAsia="Times New Roman" w:hAnsi="Times New Roman" w:cs="Times New Roman"/>
          <w:noProof/>
          <w:sz w:val="24"/>
          <w:szCs w:val="24"/>
          <w:lang w:eastAsia="ru-RU"/>
        </w:rPr>
        <w:drawing>
          <wp:inline distT="0" distB="0" distL="0" distR="0">
            <wp:extent cx="495300" cy="390525"/>
            <wp:effectExtent l="19050" t="0" r="0" b="0"/>
            <wp:docPr id="92" name="Рисунок 20" descr="http://www.stroitmeh.ru/lect51.files/image0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stroitmeh.ru/lect51.files/image038.gif"/>
                    <pic:cNvPicPr>
                      <a:picLocks noChangeAspect="1" noChangeArrowheads="1"/>
                    </pic:cNvPicPr>
                  </pic:nvPicPr>
                  <pic:blipFill>
                    <a:blip r:embed="rId323" cstate="print"/>
                    <a:srcRect/>
                    <a:stretch>
                      <a:fillRect/>
                    </a:stretch>
                  </pic:blipFill>
                  <pic:spPr bwMode="auto">
                    <a:xfrm>
                      <a:off x="0" y="0"/>
                      <a:ext cx="495300" cy="3905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коэффициент затухания.</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С учетом введенных обозначений, уравнение движения системы (14.3) принимает вид:</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781175" cy="447675"/>
            <wp:effectExtent l="19050" t="0" r="0" b="0"/>
            <wp:docPr id="93" name="Рисунок 21" descr="http://www.stroitmeh.ru/lect51.files/image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stroitmeh.ru/lect51.files/image040.gif"/>
                    <pic:cNvPicPr>
                      <a:picLocks noChangeAspect="1" noChangeArrowheads="1"/>
                    </pic:cNvPicPr>
                  </pic:nvPicPr>
                  <pic:blipFill>
                    <a:blip r:embed="rId324" cstate="print"/>
                    <a:srcRect/>
                    <a:stretch>
                      <a:fillRect/>
                    </a:stretch>
                  </pic:blipFill>
                  <pic:spPr bwMode="auto">
                    <a:xfrm>
                      <a:off x="0" y="0"/>
                      <a:ext cx="1781175" cy="4476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w:t>
      </w:r>
      <w:r w:rsidR="00872C88">
        <w:rPr>
          <w:rFonts w:ascii="Times New Roman" w:eastAsia="Times New Roman" w:hAnsi="Times New Roman" w:cs="Times New Roman"/>
          <w:sz w:val="24"/>
          <w:szCs w:val="24"/>
          <w:lang w:eastAsia="ru-RU"/>
        </w:rPr>
        <w:t xml:space="preserve">                             (9</w:t>
      </w:r>
      <w:r w:rsidRPr="00ED6D7F">
        <w:rPr>
          <w:rFonts w:ascii="Times New Roman" w:eastAsia="Times New Roman" w:hAnsi="Times New Roman" w:cs="Times New Roman"/>
          <w:sz w:val="24"/>
          <w:szCs w:val="24"/>
          <w:lang w:eastAsia="ru-RU"/>
        </w:rPr>
        <w:t>.4)</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Решение дифференциального уравнения (14.4), с учетом началь</w:t>
      </w:r>
      <w:r w:rsidRPr="00ED6D7F">
        <w:rPr>
          <w:rFonts w:ascii="Times New Roman" w:eastAsia="Times New Roman" w:hAnsi="Times New Roman" w:cs="Times New Roman"/>
          <w:sz w:val="24"/>
          <w:szCs w:val="24"/>
          <w:lang w:eastAsia="ru-RU"/>
        </w:rPr>
        <w:softHyphen/>
        <w:t xml:space="preserve">ных условий (14.1) и, учитывая, что для реальных конструкций всегда выполняется </w:t>
      </w:r>
      <w:r>
        <w:rPr>
          <w:rFonts w:ascii="Times New Roman" w:eastAsia="Times New Roman" w:hAnsi="Times New Roman" w:cs="Times New Roman"/>
          <w:noProof/>
          <w:position w:val="-12"/>
          <w:sz w:val="24"/>
          <w:szCs w:val="24"/>
          <w:lang w:eastAsia="ru-RU"/>
        </w:rPr>
        <w:drawing>
          <wp:inline distT="0" distB="0" distL="0" distR="0">
            <wp:extent cx="419100" cy="228600"/>
            <wp:effectExtent l="19050" t="0" r="0" b="0"/>
            <wp:docPr id="94" name="Рисунок 22" descr="http://www.stroitmeh.ru/lect51.files/image0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stroitmeh.ru/lect51.files/image042.gif"/>
                    <pic:cNvPicPr>
                      <a:picLocks noChangeAspect="1" noChangeArrowheads="1"/>
                    </pic:cNvPicPr>
                  </pic:nvPicPr>
                  <pic:blipFill>
                    <a:blip r:embed="rId325" cstate="print"/>
                    <a:srcRect/>
                    <a:stretch>
                      <a:fillRect/>
                    </a:stretch>
                  </pic:blipFill>
                  <pic:spPr bwMode="auto">
                    <a:xfrm>
                      <a:off x="0" y="0"/>
                      <a:ext cx="419100" cy="2286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записывается в виде:</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505200" cy="485775"/>
            <wp:effectExtent l="19050" t="0" r="0" b="0"/>
            <wp:docPr id="95" name="Рисунок 23" descr="http://www.stroitmeh.ru/lect51.files/image0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stroitmeh.ru/lect51.files/image044.gif"/>
                    <pic:cNvPicPr>
                      <a:picLocks noChangeAspect="1" noChangeArrowheads="1"/>
                    </pic:cNvPicPr>
                  </pic:nvPicPr>
                  <pic:blipFill>
                    <a:blip r:embed="rId326" cstate="print"/>
                    <a:srcRect/>
                    <a:stretch>
                      <a:fillRect/>
                    </a:stretch>
                  </pic:blipFill>
                  <pic:spPr bwMode="auto">
                    <a:xfrm>
                      <a:off x="0" y="0"/>
                      <a:ext cx="3505200" cy="4857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sz w:val="24"/>
          <w:szCs w:val="24"/>
          <w:lang w:eastAsia="ru-RU"/>
        </w:rPr>
        <w:tab/>
        <w:t xml:space="preserve">          </w:t>
      </w:r>
      <w:r w:rsidR="00872C88">
        <w:rPr>
          <w:rFonts w:ascii="Times New Roman" w:eastAsia="Times New Roman" w:hAnsi="Times New Roman" w:cs="Times New Roman"/>
          <w:sz w:val="24"/>
          <w:szCs w:val="24"/>
          <w:lang w:eastAsia="ru-RU"/>
        </w:rPr>
        <w:t xml:space="preserve">                             (9</w:t>
      </w:r>
      <w:r w:rsidRPr="00ED6D7F">
        <w:rPr>
          <w:rFonts w:ascii="Times New Roman" w:eastAsia="Times New Roman" w:hAnsi="Times New Roman" w:cs="Times New Roman"/>
          <w:sz w:val="24"/>
          <w:szCs w:val="24"/>
          <w:lang w:eastAsia="ru-RU"/>
        </w:rPr>
        <w:t>.5)</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Здесь приняты следующие обозначения:</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990600" cy="504825"/>
            <wp:effectExtent l="19050" t="0" r="0" b="0"/>
            <wp:docPr id="96" name="Рисунок 24" descr="http://www.stroitmeh.ru/lect51.files/image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stroitmeh.ru/lect51.files/image046.gif"/>
                    <pic:cNvPicPr>
                      <a:picLocks noChangeAspect="1" noChangeArrowheads="1"/>
                    </pic:cNvPicPr>
                  </pic:nvPicPr>
                  <pic:blipFill>
                    <a:blip r:embed="rId327" cstate="print"/>
                    <a:srcRect/>
                    <a:stretch>
                      <a:fillRect/>
                    </a:stretch>
                  </pic:blipFill>
                  <pic:spPr bwMode="auto">
                    <a:xfrm>
                      <a:off x="0" y="0"/>
                      <a:ext cx="990600" cy="5048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733425" cy="428625"/>
            <wp:effectExtent l="19050" t="0" r="9525" b="0"/>
            <wp:docPr id="97" name="Рисунок 25" descr="http://www.stroitmeh.ru/lect51.files/image0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stroitmeh.ru/lect51.files/image048.gif"/>
                    <pic:cNvPicPr>
                      <a:picLocks noChangeAspect="1" noChangeArrowheads="1"/>
                    </pic:cNvPicPr>
                  </pic:nvPicPr>
                  <pic:blipFill>
                    <a:blip r:embed="rId328" cstate="print"/>
                    <a:srcRect/>
                    <a:stretch>
                      <a:fillRect/>
                    </a:stretch>
                  </pic:blipFill>
                  <pic:spPr bwMode="auto">
                    <a:xfrm>
                      <a:off x="0" y="0"/>
                      <a:ext cx="733425" cy="4286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876300" cy="295275"/>
            <wp:effectExtent l="0" t="0" r="0" b="0"/>
            <wp:docPr id="98" name="Рисунок 26" descr="http://www.stroitmeh.ru/lect51.files/image0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stroitmeh.ru/lect51.files/image050.gif"/>
                    <pic:cNvPicPr>
                      <a:picLocks noChangeAspect="1" noChangeArrowheads="1"/>
                    </pic:cNvPicPr>
                  </pic:nvPicPr>
                  <pic:blipFill>
                    <a:blip r:embed="rId329" cstate="print"/>
                    <a:srcRect/>
                    <a:stretch>
                      <a:fillRect/>
                    </a:stretch>
                  </pic:blipFill>
                  <pic:spPr bwMode="auto">
                    <a:xfrm>
                      <a:off x="0" y="0"/>
                      <a:ext cx="876300" cy="2952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sz w:val="24"/>
          <w:szCs w:val="24"/>
          <w:lang w:eastAsia="ru-RU"/>
        </w:rPr>
        <w:tab/>
      </w:r>
      <w:r w:rsidRPr="00ED6D7F">
        <w:rPr>
          <w:rFonts w:ascii="Times New Roman" w:eastAsia="Times New Roman" w:hAnsi="Times New Roman" w:cs="Times New Roman"/>
          <w:sz w:val="24"/>
          <w:szCs w:val="24"/>
          <w:lang w:eastAsia="ru-RU"/>
        </w:rPr>
        <w:tab/>
        <w:t xml:space="preserve">                    </w:t>
      </w:r>
      <w:r w:rsidR="00872C88">
        <w:rPr>
          <w:rFonts w:ascii="Times New Roman" w:eastAsia="Times New Roman" w:hAnsi="Times New Roman" w:cs="Times New Roman"/>
          <w:sz w:val="24"/>
          <w:szCs w:val="24"/>
          <w:lang w:eastAsia="ru-RU"/>
        </w:rPr>
        <w:t xml:space="preserve">                   (9</w:t>
      </w:r>
      <w:r w:rsidRPr="00ED6D7F">
        <w:rPr>
          <w:rFonts w:ascii="Times New Roman" w:eastAsia="Times New Roman" w:hAnsi="Times New Roman" w:cs="Times New Roman"/>
          <w:sz w:val="24"/>
          <w:szCs w:val="24"/>
          <w:lang w:eastAsia="ru-RU"/>
        </w:rPr>
        <w:t>.6)</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lastRenderedPageBreak/>
        <w:t xml:space="preserve">Круговая частота </w:t>
      </w:r>
      <w:r>
        <w:rPr>
          <w:rFonts w:ascii="Times New Roman" w:eastAsia="Times New Roman" w:hAnsi="Times New Roman" w:cs="Times New Roman"/>
          <w:noProof/>
          <w:position w:val="-6"/>
          <w:sz w:val="24"/>
          <w:szCs w:val="24"/>
          <w:lang w:eastAsia="ru-RU"/>
        </w:rPr>
        <w:drawing>
          <wp:inline distT="0" distB="0" distL="0" distR="0">
            <wp:extent cx="152400" cy="142875"/>
            <wp:effectExtent l="0" t="0" r="0" b="0"/>
            <wp:docPr id="99" name="Рисунок 27" descr="http://www.stroitmeh.ru/lect51.files/image0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stroitmeh.ru/lect51.files/image052.gif"/>
                    <pic:cNvPicPr>
                      <a:picLocks noChangeAspect="1" noChangeArrowheads="1"/>
                    </pic:cNvPicPr>
                  </pic:nvPicPr>
                  <pic:blipFill>
                    <a:blip r:embed="rId330" cstate="print"/>
                    <a:srcRect/>
                    <a:stretch>
                      <a:fillRect/>
                    </a:stretch>
                  </pic:blipFill>
                  <pic:spPr bwMode="auto">
                    <a:xfrm>
                      <a:off x="0" y="0"/>
                      <a:ext cx="152400" cy="1428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называется </w:t>
      </w:r>
      <w:r w:rsidRPr="00ED6D7F">
        <w:rPr>
          <w:rFonts w:ascii="Times New Roman" w:eastAsia="Times New Roman" w:hAnsi="Times New Roman" w:cs="Times New Roman"/>
          <w:i/>
          <w:sz w:val="24"/>
          <w:szCs w:val="24"/>
          <w:lang w:eastAsia="ru-RU"/>
        </w:rPr>
        <w:t>круговой частотой соб</w:t>
      </w:r>
      <w:r w:rsidRPr="00ED6D7F">
        <w:rPr>
          <w:rFonts w:ascii="Times New Roman" w:eastAsia="Times New Roman" w:hAnsi="Times New Roman" w:cs="Times New Roman"/>
          <w:i/>
          <w:sz w:val="24"/>
          <w:szCs w:val="24"/>
          <w:lang w:eastAsia="ru-RU"/>
        </w:rPr>
        <w:softHyphen/>
        <w:t>ственных колебаний системы с учетом сил затухания.</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 xml:space="preserve">Коэффициент затухания колебания определяется по </w:t>
      </w:r>
      <w:r w:rsidRPr="00ED6D7F">
        <w:rPr>
          <w:rFonts w:ascii="Times New Roman" w:eastAsia="Times New Roman" w:hAnsi="Times New Roman" w:cs="Times New Roman"/>
          <w:i/>
          <w:sz w:val="24"/>
          <w:szCs w:val="24"/>
          <w:lang w:eastAsia="ru-RU"/>
        </w:rPr>
        <w:t>коррек</w:t>
      </w:r>
      <w:r w:rsidRPr="00ED6D7F">
        <w:rPr>
          <w:rFonts w:ascii="Times New Roman" w:eastAsia="Times New Roman" w:hAnsi="Times New Roman" w:cs="Times New Roman"/>
          <w:i/>
          <w:sz w:val="24"/>
          <w:szCs w:val="24"/>
          <w:lang w:eastAsia="ru-RU"/>
        </w:rPr>
        <w:softHyphen/>
        <w:t>тированной гипотезе Фойхта,</w:t>
      </w:r>
      <w:r w:rsidRPr="00ED6D7F">
        <w:rPr>
          <w:rFonts w:ascii="Times New Roman" w:eastAsia="Times New Roman" w:hAnsi="Times New Roman" w:cs="Times New Roman"/>
          <w:sz w:val="24"/>
          <w:szCs w:val="24"/>
          <w:lang w:eastAsia="ru-RU"/>
        </w:rPr>
        <w:t xml:space="preserve"> позволяющей получить наи</w:t>
      </w:r>
      <w:r w:rsidRPr="00ED6D7F">
        <w:rPr>
          <w:rFonts w:ascii="Times New Roman" w:eastAsia="Times New Roman" w:hAnsi="Times New Roman" w:cs="Times New Roman"/>
          <w:sz w:val="24"/>
          <w:szCs w:val="24"/>
          <w:lang w:eastAsia="ru-RU"/>
        </w:rPr>
        <w:softHyphen/>
        <w:t>более обоснованные результаты для учета диссипации энергии в системе в процессе колебаний, т.е.:</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143000" cy="390525"/>
            <wp:effectExtent l="19050" t="0" r="0" b="0"/>
            <wp:docPr id="100" name="Рисунок 28" descr="http://www.stroitmeh.ru/lect51.files/image0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stroitmeh.ru/lect51.files/image054.gif"/>
                    <pic:cNvPicPr>
                      <a:picLocks noChangeAspect="1" noChangeArrowheads="1"/>
                    </pic:cNvPicPr>
                  </pic:nvPicPr>
                  <pic:blipFill>
                    <a:blip r:embed="rId331" cstate="print"/>
                    <a:srcRect/>
                    <a:stretch>
                      <a:fillRect/>
                    </a:stretch>
                  </pic:blipFill>
                  <pic:spPr bwMode="auto">
                    <a:xfrm>
                      <a:off x="0" y="0"/>
                      <a:ext cx="1143000" cy="3905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sz w:val="24"/>
          <w:szCs w:val="24"/>
          <w:lang w:eastAsia="ru-RU"/>
        </w:rPr>
        <w:tab/>
      </w:r>
      <w:r w:rsidRPr="00ED6D7F">
        <w:rPr>
          <w:rFonts w:ascii="Times New Roman" w:eastAsia="Times New Roman" w:hAnsi="Times New Roman" w:cs="Times New Roman"/>
          <w:sz w:val="24"/>
          <w:szCs w:val="24"/>
          <w:lang w:eastAsia="ru-RU"/>
        </w:rPr>
        <w:tab/>
      </w:r>
      <w:r w:rsidRPr="00ED6D7F">
        <w:rPr>
          <w:rFonts w:ascii="Times New Roman" w:eastAsia="Times New Roman" w:hAnsi="Times New Roman" w:cs="Times New Roman"/>
          <w:sz w:val="24"/>
          <w:szCs w:val="24"/>
          <w:lang w:eastAsia="ru-RU"/>
        </w:rPr>
        <w:tab/>
        <w:t xml:space="preserve">                                        </w:t>
      </w:r>
      <w:r w:rsidR="00872C88">
        <w:rPr>
          <w:rFonts w:ascii="Times New Roman" w:eastAsia="Times New Roman" w:hAnsi="Times New Roman" w:cs="Times New Roman"/>
          <w:sz w:val="24"/>
          <w:szCs w:val="24"/>
          <w:lang w:eastAsia="ru-RU"/>
        </w:rPr>
        <w:t xml:space="preserve">                             (9</w:t>
      </w:r>
      <w:r w:rsidRPr="00ED6D7F">
        <w:rPr>
          <w:rFonts w:ascii="Times New Roman" w:eastAsia="Times New Roman" w:hAnsi="Times New Roman" w:cs="Times New Roman"/>
          <w:sz w:val="24"/>
          <w:szCs w:val="24"/>
          <w:lang w:eastAsia="ru-RU"/>
        </w:rPr>
        <w:t>.7)</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 xml:space="preserve">где </w:t>
      </w:r>
      <w:r>
        <w:rPr>
          <w:rFonts w:ascii="Times New Roman" w:eastAsia="Times New Roman" w:hAnsi="Times New Roman" w:cs="Times New Roman"/>
          <w:noProof/>
          <w:position w:val="-6"/>
          <w:sz w:val="24"/>
          <w:szCs w:val="24"/>
          <w:lang w:eastAsia="ru-RU"/>
        </w:rPr>
        <w:drawing>
          <wp:inline distT="0" distB="0" distL="0" distR="0">
            <wp:extent cx="142875" cy="180975"/>
            <wp:effectExtent l="0" t="0" r="0" b="0"/>
            <wp:docPr id="101" name="Рисунок 29" descr="http://www.stroitmeh.ru/lect51.files/image0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stroitmeh.ru/lect51.files/image056.gif"/>
                    <pic:cNvPicPr>
                      <a:picLocks noChangeAspect="1" noChangeArrowheads="1"/>
                    </pic:cNvPicPr>
                  </pic:nvPicPr>
                  <pic:blipFill>
                    <a:blip r:embed="rId332" cstate="print"/>
                    <a:srcRect/>
                    <a:stretch>
                      <a:fillRect/>
                    </a:stretch>
                  </pic:blipFill>
                  <pic:spPr bwMode="auto">
                    <a:xfrm>
                      <a:off x="0" y="0"/>
                      <a:ext cx="142875" cy="1809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xml:space="preserve"> называется </w:t>
      </w:r>
      <w:r w:rsidRPr="00ED6D7F">
        <w:rPr>
          <w:rFonts w:ascii="Times New Roman" w:eastAsia="Times New Roman" w:hAnsi="Times New Roman" w:cs="Times New Roman"/>
          <w:i/>
          <w:sz w:val="24"/>
          <w:szCs w:val="24"/>
          <w:lang w:eastAsia="ru-RU"/>
        </w:rPr>
        <w:t>логарифмическим декрементом зату</w:t>
      </w:r>
      <w:r w:rsidRPr="00ED6D7F">
        <w:rPr>
          <w:rFonts w:ascii="Times New Roman" w:eastAsia="Times New Roman" w:hAnsi="Times New Roman" w:cs="Times New Roman"/>
          <w:i/>
          <w:sz w:val="24"/>
          <w:szCs w:val="24"/>
          <w:lang w:eastAsia="ru-RU"/>
        </w:rPr>
        <w:softHyphen/>
        <w:t>хания</w:t>
      </w:r>
      <w:r w:rsidRPr="00ED6D7F">
        <w:rPr>
          <w:rFonts w:ascii="Times New Roman" w:eastAsia="Times New Roman" w:hAnsi="Times New Roman" w:cs="Times New Roman"/>
          <w:sz w:val="24"/>
          <w:szCs w:val="24"/>
          <w:lang w:eastAsia="ru-RU"/>
        </w:rPr>
        <w:t xml:space="preserve"> и определяется через отношения соседних амплитуд коле</w:t>
      </w:r>
      <w:r w:rsidRPr="00ED6D7F">
        <w:rPr>
          <w:rFonts w:ascii="Times New Roman" w:eastAsia="Times New Roman" w:hAnsi="Times New Roman" w:cs="Times New Roman"/>
          <w:sz w:val="24"/>
          <w:szCs w:val="24"/>
          <w:lang w:eastAsia="ru-RU"/>
        </w:rPr>
        <w:softHyphen/>
        <w:t xml:space="preserve">бания, возникающих через промежуток времени </w:t>
      </w:r>
      <w:r>
        <w:rPr>
          <w:rFonts w:ascii="Times New Roman" w:eastAsia="Times New Roman" w:hAnsi="Times New Roman" w:cs="Times New Roman"/>
          <w:noProof/>
          <w:sz w:val="24"/>
          <w:szCs w:val="24"/>
          <w:lang w:eastAsia="ru-RU"/>
        </w:rPr>
        <w:drawing>
          <wp:inline distT="0" distB="0" distL="0" distR="0">
            <wp:extent cx="504825" cy="390525"/>
            <wp:effectExtent l="19050" t="0" r="0" b="0"/>
            <wp:docPr id="102" name="Рисунок 30" descr="http://www.stroitmeh.ru/lect51.files/image0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stroitmeh.ru/lect51.files/image058.gif"/>
                    <pic:cNvPicPr>
                      <a:picLocks noChangeAspect="1" noChangeArrowheads="1"/>
                    </pic:cNvPicPr>
                  </pic:nvPicPr>
                  <pic:blipFill>
                    <a:blip r:embed="rId333" cstate="print"/>
                    <a:srcRect/>
                    <a:stretch>
                      <a:fillRect/>
                    </a:stretch>
                  </pic:blipFill>
                  <pic:spPr bwMode="auto">
                    <a:xfrm>
                      <a:off x="0" y="0"/>
                      <a:ext cx="504825" cy="3905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952500" cy="419100"/>
            <wp:effectExtent l="0" t="0" r="0" b="0"/>
            <wp:docPr id="103" name="Рисунок 31" descr="http://www.stroitmeh.ru/lect51.files/image0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stroitmeh.ru/lect51.files/image060.gif"/>
                    <pic:cNvPicPr>
                      <a:picLocks noChangeAspect="1" noChangeArrowheads="1"/>
                    </pic:cNvPicPr>
                  </pic:nvPicPr>
                  <pic:blipFill>
                    <a:blip r:embed="rId334" cstate="print"/>
                    <a:srcRect/>
                    <a:stretch>
                      <a:fillRect/>
                    </a:stretch>
                  </pic:blipFill>
                  <pic:spPr bwMode="auto">
                    <a:xfrm>
                      <a:off x="0" y="0"/>
                      <a:ext cx="952500" cy="4191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sz w:val="24"/>
          <w:szCs w:val="24"/>
          <w:lang w:eastAsia="ru-RU"/>
        </w:rPr>
        <w:tab/>
      </w:r>
      <w:r w:rsidRPr="00ED6D7F">
        <w:rPr>
          <w:rFonts w:ascii="Times New Roman" w:eastAsia="Times New Roman" w:hAnsi="Times New Roman" w:cs="Times New Roman"/>
          <w:sz w:val="24"/>
          <w:szCs w:val="24"/>
          <w:lang w:eastAsia="ru-RU"/>
        </w:rPr>
        <w:tab/>
      </w:r>
      <w:r w:rsidRPr="00ED6D7F">
        <w:rPr>
          <w:rFonts w:ascii="Times New Roman" w:eastAsia="Times New Roman" w:hAnsi="Times New Roman" w:cs="Times New Roman"/>
          <w:sz w:val="24"/>
          <w:szCs w:val="24"/>
          <w:lang w:eastAsia="ru-RU"/>
        </w:rPr>
        <w:tab/>
        <w:t xml:space="preserve">                                       </w:t>
      </w:r>
      <w:r w:rsidR="00872C88">
        <w:rPr>
          <w:rFonts w:ascii="Times New Roman" w:eastAsia="Times New Roman" w:hAnsi="Times New Roman" w:cs="Times New Roman"/>
          <w:sz w:val="24"/>
          <w:szCs w:val="24"/>
          <w:lang w:eastAsia="ru-RU"/>
        </w:rPr>
        <w:t xml:space="preserve">                             (9</w:t>
      </w:r>
      <w:r w:rsidRPr="00ED6D7F">
        <w:rPr>
          <w:rFonts w:ascii="Times New Roman" w:eastAsia="Times New Roman" w:hAnsi="Times New Roman" w:cs="Times New Roman"/>
          <w:sz w:val="24"/>
          <w:szCs w:val="24"/>
          <w:lang w:eastAsia="ru-RU"/>
        </w:rPr>
        <w:t>.8)</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 xml:space="preserve">Для различных конструкций средние значения </w:t>
      </w:r>
      <w:r>
        <w:rPr>
          <w:rFonts w:ascii="Times New Roman" w:eastAsia="Times New Roman" w:hAnsi="Times New Roman" w:cs="Times New Roman"/>
          <w:noProof/>
          <w:position w:val="-6"/>
          <w:sz w:val="24"/>
          <w:szCs w:val="24"/>
          <w:lang w:eastAsia="ru-RU"/>
        </w:rPr>
        <w:drawing>
          <wp:inline distT="0" distB="0" distL="0" distR="0">
            <wp:extent cx="142875" cy="180975"/>
            <wp:effectExtent l="0" t="0" r="0" b="0"/>
            <wp:docPr id="104" name="Рисунок 32" descr="http://www.stroitmeh.ru/lect51.files/image0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stroitmeh.ru/lect51.files/image056.gif"/>
                    <pic:cNvPicPr>
                      <a:picLocks noChangeAspect="1" noChangeArrowheads="1"/>
                    </pic:cNvPicPr>
                  </pic:nvPicPr>
                  <pic:blipFill>
                    <a:blip r:embed="rId332" cstate="print"/>
                    <a:srcRect/>
                    <a:stretch>
                      <a:fillRect/>
                    </a:stretch>
                  </pic:blipFill>
                  <pic:spPr bwMode="auto">
                    <a:xfrm>
                      <a:off x="0" y="0"/>
                      <a:ext cx="142875" cy="180975"/>
                    </a:xfrm>
                    <a:prstGeom prst="rect">
                      <a:avLst/>
                    </a:prstGeom>
                    <a:noFill/>
                    <a:ln w="9525">
                      <a:noFill/>
                      <a:miter lim="800000"/>
                      <a:headEnd/>
                      <a:tailEnd/>
                    </a:ln>
                  </pic:spPr>
                </pic:pic>
              </a:graphicData>
            </a:graphic>
          </wp:inline>
        </w:drawing>
      </w:r>
      <w:r>
        <w:rPr>
          <w:rFonts w:ascii="Times New Roman" w:eastAsia="Times New Roman" w:hAnsi="Times New Roman" w:cs="Times New Roman"/>
          <w:sz w:val="24"/>
          <w:szCs w:val="24"/>
          <w:lang w:eastAsia="ru-RU"/>
        </w:rPr>
        <w:t xml:space="preserve"> приводятся в таблице 9</w:t>
      </w:r>
      <w:r w:rsidRPr="00ED6D7F">
        <w:rPr>
          <w:rFonts w:ascii="Times New Roman" w:eastAsia="Times New Roman" w:hAnsi="Times New Roman" w:cs="Times New Roman"/>
          <w:sz w:val="24"/>
          <w:szCs w:val="24"/>
          <w:lang w:eastAsia="ru-RU"/>
        </w:rPr>
        <w:t>.1. </w:t>
      </w:r>
    </w:p>
    <w:p w:rsidR="00B37A1E" w:rsidRPr="00ED6D7F" w:rsidRDefault="00B37A1E" w:rsidP="00B37A1E">
      <w:pPr>
        <w:spacing w:before="100" w:beforeAutospacing="1" w:after="100" w:afterAutospacing="1" w:line="240" w:lineRule="auto"/>
        <w:ind w:firstLine="709"/>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Таблица 9</w:t>
      </w:r>
      <w:r w:rsidRPr="00ED6D7F">
        <w:rPr>
          <w:rFonts w:ascii="Times New Roman" w:eastAsia="Times New Roman" w:hAnsi="Times New Roman" w:cs="Times New Roman"/>
          <w:sz w:val="24"/>
          <w:szCs w:val="24"/>
          <w:lang w:eastAsia="ru-RU"/>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57" w:type="dxa"/>
          <w:bottom w:w="28" w:type="dxa"/>
          <w:right w:w="57" w:type="dxa"/>
        </w:tblCellMar>
        <w:tblLook w:val="00A7"/>
      </w:tblPr>
      <w:tblGrid>
        <w:gridCol w:w="4529"/>
        <w:gridCol w:w="1283"/>
      </w:tblGrid>
      <w:tr w:rsidR="00B37A1E" w:rsidRPr="00ED6D7F" w:rsidTr="00266E8A">
        <w:trPr>
          <w:jc w:val="center"/>
        </w:trPr>
        <w:tc>
          <w:tcPr>
            <w:tcW w:w="4529" w:type="dxa"/>
            <w:tcBorders>
              <w:top w:val="single" w:sz="4" w:space="0" w:color="auto"/>
              <w:left w:val="single" w:sz="4" w:space="0" w:color="auto"/>
              <w:bottom w:val="single" w:sz="4" w:space="0" w:color="auto"/>
              <w:right w:val="single" w:sz="4" w:space="0" w:color="auto"/>
            </w:tcBorders>
            <w:hideMark/>
          </w:tcPr>
          <w:p w:rsidR="00B37A1E" w:rsidRPr="00ED6D7F" w:rsidRDefault="00B37A1E" w:rsidP="00266E8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Наименование конструкции</w:t>
            </w:r>
          </w:p>
        </w:tc>
        <w:tc>
          <w:tcPr>
            <w:tcW w:w="1283" w:type="dxa"/>
            <w:tcBorders>
              <w:top w:val="single" w:sz="4" w:space="0" w:color="auto"/>
              <w:left w:val="single" w:sz="4" w:space="0" w:color="auto"/>
              <w:bottom w:val="single" w:sz="4" w:space="0" w:color="auto"/>
              <w:right w:val="single" w:sz="4" w:space="0" w:color="auto"/>
            </w:tcBorders>
            <w:hideMark/>
          </w:tcPr>
          <w:p w:rsidR="00B37A1E" w:rsidRPr="00ED6D7F" w:rsidRDefault="00B37A1E" w:rsidP="00266E8A">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42875" cy="180975"/>
                  <wp:effectExtent l="0" t="0" r="0" b="0"/>
                  <wp:docPr id="105" name="Рисунок 33" descr="http://www.stroitmeh.ru/lect51.files/image0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stroitmeh.ru/lect51.files/image056.gif"/>
                          <pic:cNvPicPr>
                            <a:picLocks noChangeAspect="1" noChangeArrowheads="1"/>
                          </pic:cNvPicPr>
                        </pic:nvPicPr>
                        <pic:blipFill>
                          <a:blip r:embed="rId332" cstate="print"/>
                          <a:srcRect/>
                          <a:stretch>
                            <a:fillRect/>
                          </a:stretch>
                        </pic:blipFill>
                        <pic:spPr bwMode="auto">
                          <a:xfrm>
                            <a:off x="0" y="0"/>
                            <a:ext cx="142875" cy="180975"/>
                          </a:xfrm>
                          <a:prstGeom prst="rect">
                            <a:avLst/>
                          </a:prstGeom>
                          <a:noFill/>
                          <a:ln w="9525">
                            <a:noFill/>
                            <a:miter lim="800000"/>
                            <a:headEnd/>
                            <a:tailEnd/>
                          </a:ln>
                        </pic:spPr>
                      </pic:pic>
                    </a:graphicData>
                  </a:graphic>
                </wp:inline>
              </w:drawing>
            </w:r>
          </w:p>
        </w:tc>
      </w:tr>
      <w:tr w:rsidR="00B37A1E" w:rsidRPr="00ED6D7F" w:rsidTr="00266E8A">
        <w:trPr>
          <w:jc w:val="center"/>
        </w:trPr>
        <w:tc>
          <w:tcPr>
            <w:tcW w:w="4529" w:type="dxa"/>
            <w:tcBorders>
              <w:top w:val="single" w:sz="4" w:space="0" w:color="auto"/>
              <w:left w:val="single" w:sz="4" w:space="0" w:color="auto"/>
              <w:bottom w:val="single" w:sz="4" w:space="0" w:color="auto"/>
              <w:right w:val="single" w:sz="4" w:space="0" w:color="auto"/>
            </w:tcBorders>
            <w:hideMark/>
          </w:tcPr>
          <w:p w:rsidR="00B37A1E" w:rsidRPr="00ED6D7F" w:rsidRDefault="00B37A1E" w:rsidP="00266E8A">
            <w:pPr>
              <w:spacing w:before="100" w:beforeAutospacing="1" w:after="100" w:afterAutospacing="1" w:line="240" w:lineRule="auto"/>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Стальные мосты</w:t>
            </w:r>
          </w:p>
          <w:p w:rsidR="00B37A1E" w:rsidRPr="00ED6D7F" w:rsidRDefault="00B37A1E" w:rsidP="00266E8A">
            <w:pPr>
              <w:spacing w:before="100" w:beforeAutospacing="1" w:after="100" w:afterAutospacing="1" w:line="240" w:lineRule="auto"/>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Железобетонные мосты</w:t>
            </w:r>
          </w:p>
          <w:p w:rsidR="00B37A1E" w:rsidRPr="00ED6D7F" w:rsidRDefault="00B37A1E" w:rsidP="00266E8A">
            <w:pPr>
              <w:spacing w:before="100" w:beforeAutospacing="1" w:after="100" w:afterAutospacing="1" w:line="240" w:lineRule="auto"/>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Железобетонные балки</w:t>
            </w:r>
          </w:p>
          <w:p w:rsidR="00B37A1E" w:rsidRPr="00ED6D7F" w:rsidRDefault="00B37A1E" w:rsidP="00266E8A">
            <w:pPr>
              <w:spacing w:before="100" w:beforeAutospacing="1" w:after="100" w:afterAutospacing="1" w:line="240" w:lineRule="auto"/>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Железобетонные рамы</w:t>
            </w:r>
          </w:p>
          <w:p w:rsidR="00B37A1E" w:rsidRPr="00ED6D7F" w:rsidRDefault="00B37A1E" w:rsidP="00266E8A">
            <w:pPr>
              <w:spacing w:before="100" w:beforeAutospacing="1" w:after="100" w:afterAutospacing="1" w:line="240" w:lineRule="auto"/>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Железобетонные ребристые перекрытия</w:t>
            </w:r>
          </w:p>
        </w:tc>
        <w:tc>
          <w:tcPr>
            <w:tcW w:w="1283" w:type="dxa"/>
            <w:tcBorders>
              <w:top w:val="single" w:sz="4" w:space="0" w:color="auto"/>
              <w:left w:val="single" w:sz="4" w:space="0" w:color="auto"/>
              <w:bottom w:val="single" w:sz="4" w:space="0" w:color="auto"/>
              <w:right w:val="single" w:sz="4" w:space="0" w:color="auto"/>
            </w:tcBorders>
            <w:hideMark/>
          </w:tcPr>
          <w:p w:rsidR="00B37A1E" w:rsidRPr="00ED6D7F" w:rsidRDefault="00B37A1E" w:rsidP="00266E8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0,17</w:t>
            </w:r>
          </w:p>
          <w:p w:rsidR="00B37A1E" w:rsidRPr="00ED6D7F" w:rsidRDefault="00B37A1E" w:rsidP="00266E8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0,63</w:t>
            </w:r>
          </w:p>
          <w:p w:rsidR="00B37A1E" w:rsidRPr="00ED6D7F" w:rsidRDefault="00B37A1E" w:rsidP="00266E8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0,56</w:t>
            </w:r>
          </w:p>
          <w:p w:rsidR="00B37A1E" w:rsidRPr="00ED6D7F" w:rsidRDefault="00B37A1E" w:rsidP="00266E8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0,25</w:t>
            </w:r>
          </w:p>
          <w:p w:rsidR="00B37A1E" w:rsidRPr="00ED6D7F" w:rsidRDefault="00B37A1E" w:rsidP="00266E8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0,57</w:t>
            </w:r>
          </w:p>
        </w:tc>
      </w:tr>
    </w:tbl>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 </w:t>
      </w:r>
    </w:p>
    <w:p w:rsidR="00B37A1E" w:rsidRPr="00ED6D7F" w:rsidRDefault="00872C88"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Выражение (9</w:t>
      </w:r>
      <w:r w:rsidR="00B37A1E" w:rsidRPr="00ED6D7F">
        <w:rPr>
          <w:rFonts w:ascii="Times New Roman" w:eastAsia="Times New Roman" w:hAnsi="Times New Roman" w:cs="Times New Roman"/>
          <w:sz w:val="24"/>
          <w:szCs w:val="24"/>
          <w:lang w:eastAsia="ru-RU"/>
        </w:rPr>
        <w:t xml:space="preserve">.5) определяет перемещение сосредоточенной массы при действии силы </w:t>
      </w:r>
      <w:r w:rsidR="00B37A1E">
        <w:rPr>
          <w:rFonts w:ascii="Times New Roman" w:eastAsia="Times New Roman" w:hAnsi="Times New Roman" w:cs="Times New Roman"/>
          <w:noProof/>
          <w:position w:val="-10"/>
          <w:sz w:val="24"/>
          <w:szCs w:val="24"/>
          <w:lang w:eastAsia="ru-RU"/>
        </w:rPr>
        <w:drawing>
          <wp:inline distT="0" distB="0" distL="0" distR="0">
            <wp:extent cx="304800" cy="200025"/>
            <wp:effectExtent l="19050" t="0" r="0" b="0"/>
            <wp:docPr id="106" name="Рисунок 34" descr="http://www.stroitmeh.ru/lect51.files/image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stroitmeh.ru/lect51.files/image026.gif"/>
                    <pic:cNvPicPr>
                      <a:picLocks noChangeAspect="1" noChangeArrowheads="1"/>
                    </pic:cNvPicPr>
                  </pic:nvPicPr>
                  <pic:blipFill>
                    <a:blip r:embed="rId317" cstate="print"/>
                    <a:srcRect/>
                    <a:stretch>
                      <a:fillRect/>
                    </a:stretch>
                  </pic:blipFill>
                  <pic:spPr bwMode="auto">
                    <a:xfrm>
                      <a:off x="0" y="0"/>
                      <a:ext cx="304800" cy="200025"/>
                    </a:xfrm>
                    <a:prstGeom prst="rect">
                      <a:avLst/>
                    </a:prstGeom>
                    <a:noFill/>
                    <a:ln w="9525">
                      <a:noFill/>
                      <a:miter lim="800000"/>
                      <a:headEnd/>
                      <a:tailEnd/>
                    </a:ln>
                  </pic:spPr>
                </pic:pic>
              </a:graphicData>
            </a:graphic>
          </wp:inline>
        </w:drawing>
      </w:r>
      <w:r w:rsidR="00B37A1E" w:rsidRPr="00ED6D7F">
        <w:rPr>
          <w:rFonts w:ascii="Times New Roman" w:eastAsia="Times New Roman" w:hAnsi="Times New Roman" w:cs="Times New Roman"/>
          <w:sz w:val="24"/>
          <w:szCs w:val="24"/>
          <w:lang w:eastAsia="ru-RU"/>
        </w:rPr>
        <w:t>, изменяющейся во времени по произвольному закону. Первый член выражения характеризует соб</w:t>
      </w:r>
      <w:r w:rsidR="00B37A1E" w:rsidRPr="00ED6D7F">
        <w:rPr>
          <w:rFonts w:ascii="Times New Roman" w:eastAsia="Times New Roman" w:hAnsi="Times New Roman" w:cs="Times New Roman"/>
          <w:sz w:val="24"/>
          <w:szCs w:val="24"/>
          <w:lang w:eastAsia="ru-RU"/>
        </w:rPr>
        <w:softHyphen/>
        <w:t>ственные колебания системы, а второй, интегральный член </w:t>
      </w:r>
      <w:r w:rsidR="00B37A1E" w:rsidRPr="00ED6D7F">
        <w:rPr>
          <w:rFonts w:ascii="Times New Roman" w:eastAsia="Times New Roman" w:hAnsi="Times New Roman" w:cs="Times New Roman"/>
          <w:sz w:val="24"/>
          <w:szCs w:val="24"/>
          <w:lang w:eastAsia="ru-RU"/>
        </w:rPr>
        <w:sym w:font="Symbol" w:char="002D"/>
      </w:r>
      <w:r w:rsidR="00B37A1E" w:rsidRPr="00ED6D7F">
        <w:rPr>
          <w:rFonts w:ascii="Times New Roman" w:eastAsia="Times New Roman" w:hAnsi="Times New Roman" w:cs="Times New Roman"/>
          <w:sz w:val="24"/>
          <w:szCs w:val="24"/>
          <w:lang w:eastAsia="ru-RU"/>
        </w:rPr>
        <w:t> вы</w:t>
      </w:r>
      <w:r w:rsidR="00B37A1E" w:rsidRPr="00ED6D7F">
        <w:rPr>
          <w:rFonts w:ascii="Times New Roman" w:eastAsia="Times New Roman" w:hAnsi="Times New Roman" w:cs="Times New Roman"/>
          <w:sz w:val="24"/>
          <w:szCs w:val="24"/>
          <w:lang w:eastAsia="ru-RU"/>
        </w:rPr>
        <w:softHyphen/>
        <w:t>нужденные колебания.</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 xml:space="preserve">Так как </w:t>
      </w:r>
      <w:r>
        <w:rPr>
          <w:rFonts w:ascii="Times New Roman" w:eastAsia="Times New Roman" w:hAnsi="Times New Roman" w:cs="Times New Roman"/>
          <w:noProof/>
          <w:position w:val="-12"/>
          <w:sz w:val="24"/>
          <w:szCs w:val="24"/>
          <w:lang w:eastAsia="ru-RU"/>
        </w:rPr>
        <w:drawing>
          <wp:inline distT="0" distB="0" distL="0" distR="0">
            <wp:extent cx="914400" cy="228600"/>
            <wp:effectExtent l="19050" t="0" r="0" b="0"/>
            <wp:docPr id="107" name="Рисунок 35" descr="http://www.stroitmeh.ru/lect51.files/image0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stroitmeh.ru/lect51.files/image065.gif"/>
                    <pic:cNvPicPr>
                      <a:picLocks noChangeAspect="1" noChangeArrowheads="1"/>
                    </pic:cNvPicPr>
                  </pic:nvPicPr>
                  <pic:blipFill>
                    <a:blip r:embed="rId335" cstate="print"/>
                    <a:srcRect/>
                    <a:stretch>
                      <a:fillRect/>
                    </a:stretch>
                  </pic:blipFill>
                  <pic:spPr bwMode="auto">
                    <a:xfrm>
                      <a:off x="0" y="0"/>
                      <a:ext cx="914400" cy="2286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то решение (14.5) преобразуется и при</w:t>
      </w:r>
      <w:r w:rsidRPr="00ED6D7F">
        <w:rPr>
          <w:rFonts w:ascii="Times New Roman" w:eastAsia="Times New Roman" w:hAnsi="Times New Roman" w:cs="Times New Roman"/>
          <w:sz w:val="24"/>
          <w:szCs w:val="24"/>
          <w:lang w:eastAsia="ru-RU"/>
        </w:rPr>
        <w:softHyphen/>
        <w:t>нимает вид:</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352675" cy="238125"/>
            <wp:effectExtent l="19050" t="0" r="0" b="0"/>
            <wp:docPr id="108" name="Рисунок 36" descr="http://www.stroitmeh.ru/lect51.files/image0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stroitmeh.ru/lect51.files/image067.gif"/>
                    <pic:cNvPicPr>
                      <a:picLocks noChangeAspect="1" noChangeArrowheads="1"/>
                    </pic:cNvPicPr>
                  </pic:nvPicPr>
                  <pic:blipFill>
                    <a:blip r:embed="rId336" cstate="print"/>
                    <a:srcRect/>
                    <a:stretch>
                      <a:fillRect/>
                    </a:stretch>
                  </pic:blipFill>
                  <pic:spPr bwMode="auto">
                    <a:xfrm>
                      <a:off x="0" y="0"/>
                      <a:ext cx="2352675" cy="2381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sz w:val="24"/>
          <w:szCs w:val="24"/>
          <w:lang w:eastAsia="ru-RU"/>
        </w:rPr>
        <w:tab/>
        <w:t xml:space="preserve">                             </w:t>
      </w:r>
      <w:r w:rsidR="00872C88">
        <w:rPr>
          <w:rFonts w:ascii="Times New Roman" w:eastAsia="Times New Roman" w:hAnsi="Times New Roman" w:cs="Times New Roman"/>
          <w:sz w:val="24"/>
          <w:szCs w:val="24"/>
          <w:lang w:eastAsia="ru-RU"/>
        </w:rPr>
        <w:t xml:space="preserve">                             (9.</w:t>
      </w:r>
      <w:r w:rsidRPr="00ED6D7F">
        <w:rPr>
          <w:rFonts w:ascii="Times New Roman" w:eastAsia="Times New Roman" w:hAnsi="Times New Roman" w:cs="Times New Roman"/>
          <w:sz w:val="24"/>
          <w:szCs w:val="24"/>
          <w:lang w:eastAsia="ru-RU"/>
        </w:rPr>
        <w:t>9)</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Здесь приняты следующие обозначения:</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847725" cy="238125"/>
            <wp:effectExtent l="19050" t="0" r="9525" b="0"/>
            <wp:docPr id="109" name="Рисунок 37" descr="http://www.stroitmeh.ru/lect51.files/image0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stroitmeh.ru/lect51.files/image069.gif"/>
                    <pic:cNvPicPr>
                      <a:picLocks noChangeAspect="1" noChangeArrowheads="1"/>
                    </pic:cNvPicPr>
                  </pic:nvPicPr>
                  <pic:blipFill>
                    <a:blip r:embed="rId337" cstate="print"/>
                    <a:srcRect/>
                    <a:stretch>
                      <a:fillRect/>
                    </a:stretch>
                  </pic:blipFill>
                  <pic:spPr bwMode="auto">
                    <a:xfrm>
                      <a:off x="0" y="0"/>
                      <a:ext cx="847725" cy="2381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942975" cy="390525"/>
            <wp:effectExtent l="19050" t="0" r="0" b="0"/>
            <wp:docPr id="114" name="Рисунок 38" descr="http://www.stroitmeh.ru/lect51.files/image0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stroitmeh.ru/lect51.files/image071.gif"/>
                    <pic:cNvPicPr>
                      <a:picLocks noChangeAspect="1" noChangeArrowheads="1"/>
                    </pic:cNvPicPr>
                  </pic:nvPicPr>
                  <pic:blipFill>
                    <a:blip r:embed="rId338" cstate="print"/>
                    <a:srcRect/>
                    <a:stretch>
                      <a:fillRect/>
                    </a:stretch>
                  </pic:blipFill>
                  <pic:spPr bwMode="auto">
                    <a:xfrm>
                      <a:off x="0" y="0"/>
                      <a:ext cx="942975" cy="3905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1704975" cy="752475"/>
            <wp:effectExtent l="19050" t="0" r="9525" b="0"/>
            <wp:docPr id="115" name="Рисунок 39" descr="http://www.stroitmeh.ru/lect51.files/image0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stroitmeh.ru/lect51.files/image073.gif"/>
                    <pic:cNvPicPr>
                      <a:picLocks noChangeAspect="1" noChangeArrowheads="1"/>
                    </pic:cNvPicPr>
                  </pic:nvPicPr>
                  <pic:blipFill>
                    <a:blip r:embed="rId339" cstate="print"/>
                    <a:srcRect/>
                    <a:stretch>
                      <a:fillRect/>
                    </a:stretch>
                  </pic:blipFill>
                  <pic:spPr bwMode="auto">
                    <a:xfrm>
                      <a:off x="0" y="0"/>
                      <a:ext cx="1704975" cy="7524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r w:rsidRPr="00ED6D7F">
        <w:rPr>
          <w:rFonts w:ascii="Times New Roman" w:eastAsia="Times New Roman" w:hAnsi="Times New Roman" w:cs="Times New Roman"/>
          <w:sz w:val="24"/>
          <w:szCs w:val="24"/>
          <w:lang w:eastAsia="ru-RU"/>
        </w:rPr>
        <w:tab/>
      </w:r>
      <w:r w:rsidR="00872C88">
        <w:rPr>
          <w:rFonts w:ascii="Times New Roman" w:eastAsia="Times New Roman" w:hAnsi="Times New Roman" w:cs="Times New Roman"/>
          <w:sz w:val="24"/>
          <w:szCs w:val="24"/>
          <w:lang w:eastAsia="ru-RU"/>
        </w:rPr>
        <w:t xml:space="preserve">                          (9</w:t>
      </w:r>
      <w:r w:rsidRPr="00ED6D7F">
        <w:rPr>
          <w:rFonts w:ascii="Times New Roman" w:eastAsia="Times New Roman" w:hAnsi="Times New Roman" w:cs="Times New Roman"/>
          <w:sz w:val="24"/>
          <w:szCs w:val="24"/>
          <w:lang w:eastAsia="ru-RU"/>
        </w:rPr>
        <w:t>.10)</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 xml:space="preserve">Если в момент времени </w:t>
      </w:r>
      <w:r w:rsidRPr="00ED6D7F">
        <w:rPr>
          <w:rFonts w:ascii="Times New Roman" w:eastAsia="Times New Roman" w:hAnsi="Times New Roman" w:cs="Times New Roman"/>
          <w:i/>
          <w:sz w:val="24"/>
          <w:szCs w:val="24"/>
          <w:lang w:eastAsia="ru-RU"/>
        </w:rPr>
        <w:t>t</w:t>
      </w:r>
      <w:r w:rsidRPr="00ED6D7F">
        <w:rPr>
          <w:rFonts w:ascii="Times New Roman" w:eastAsia="Times New Roman" w:hAnsi="Times New Roman" w:cs="Times New Roman"/>
          <w:sz w:val="24"/>
          <w:szCs w:val="24"/>
          <w:lang w:eastAsia="ru-RU"/>
        </w:rPr>
        <w:t xml:space="preserve"> = 0 система находится в состоянии покоя, т.е. </w:t>
      </w:r>
      <w:r>
        <w:rPr>
          <w:rFonts w:ascii="Times New Roman" w:eastAsia="Times New Roman" w:hAnsi="Times New Roman" w:cs="Times New Roman"/>
          <w:noProof/>
          <w:position w:val="-12"/>
          <w:sz w:val="24"/>
          <w:szCs w:val="24"/>
          <w:lang w:eastAsia="ru-RU"/>
        </w:rPr>
        <w:drawing>
          <wp:inline distT="0" distB="0" distL="0" distR="0">
            <wp:extent cx="752475" cy="228600"/>
            <wp:effectExtent l="19050" t="0" r="9525" b="0"/>
            <wp:docPr id="116" name="Рисунок 40" descr="http://www.stroitmeh.ru/lect51.files/image0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stroitmeh.ru/lect51.files/image075.gif"/>
                    <pic:cNvPicPr>
                      <a:picLocks noChangeAspect="1" noChangeArrowheads="1"/>
                    </pic:cNvPicPr>
                  </pic:nvPicPr>
                  <pic:blipFill>
                    <a:blip r:embed="rId340" cstate="print"/>
                    <a:srcRect/>
                    <a:stretch>
                      <a:fillRect/>
                    </a:stretch>
                  </pic:blipFill>
                  <pic:spPr bwMode="auto">
                    <a:xfrm>
                      <a:off x="0" y="0"/>
                      <a:ext cx="752475" cy="228600"/>
                    </a:xfrm>
                    <a:prstGeom prst="rect">
                      <a:avLst/>
                    </a:prstGeom>
                    <a:noFill/>
                    <a:ln w="9525">
                      <a:noFill/>
                      <a:miter lim="800000"/>
                      <a:headEnd/>
                      <a:tailEnd/>
                    </a:ln>
                  </pic:spPr>
                </pic:pic>
              </a:graphicData>
            </a:graphic>
          </wp:inline>
        </w:drawing>
      </w:r>
      <w:r w:rsidR="00872C88">
        <w:rPr>
          <w:rFonts w:ascii="Times New Roman" w:eastAsia="Times New Roman" w:hAnsi="Times New Roman" w:cs="Times New Roman"/>
          <w:sz w:val="24"/>
          <w:szCs w:val="24"/>
          <w:lang w:eastAsia="ru-RU"/>
        </w:rPr>
        <w:t>, то решение (9.9) с учетом (9.1</w:t>
      </w:r>
      <w:r w:rsidRPr="00ED6D7F">
        <w:rPr>
          <w:rFonts w:ascii="Times New Roman" w:eastAsia="Times New Roman" w:hAnsi="Times New Roman" w:cs="Times New Roman"/>
          <w:sz w:val="24"/>
          <w:szCs w:val="24"/>
          <w:lang w:eastAsia="ru-RU"/>
        </w:rPr>
        <w:t>0) преобра</w:t>
      </w:r>
      <w:r w:rsidRPr="00ED6D7F">
        <w:rPr>
          <w:rFonts w:ascii="Times New Roman" w:eastAsia="Times New Roman" w:hAnsi="Times New Roman" w:cs="Times New Roman"/>
          <w:sz w:val="24"/>
          <w:szCs w:val="24"/>
          <w:lang w:eastAsia="ru-RU"/>
        </w:rPr>
        <w:softHyphen/>
        <w:t>зуется в виде:</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33525" cy="238125"/>
            <wp:effectExtent l="19050" t="0" r="9525" b="0"/>
            <wp:docPr id="139" name="Рисунок 41" descr="http://www.stroitmeh.ru/lect51.files/image0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stroitmeh.ru/lect51.files/image077.gif"/>
                    <pic:cNvPicPr>
                      <a:picLocks noChangeAspect="1" noChangeArrowheads="1"/>
                    </pic:cNvPicPr>
                  </pic:nvPicPr>
                  <pic:blipFill>
                    <a:blip r:embed="rId341" cstate="print"/>
                    <a:srcRect/>
                    <a:stretch>
                      <a:fillRect/>
                    </a:stretch>
                  </pic:blipFill>
                  <pic:spPr bwMode="auto">
                    <a:xfrm>
                      <a:off x="0" y="0"/>
                      <a:ext cx="1533525" cy="2381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 xml:space="preserve">Величина </w:t>
      </w:r>
      <w:proofErr w:type="gramStart"/>
      <w:r w:rsidRPr="00ED6D7F">
        <w:rPr>
          <w:rFonts w:ascii="Times New Roman" w:eastAsia="Times New Roman" w:hAnsi="Times New Roman" w:cs="Times New Roman"/>
          <w:i/>
          <w:sz w:val="24"/>
          <w:szCs w:val="24"/>
          <w:lang w:eastAsia="ru-RU"/>
        </w:rPr>
        <w:t>k</w:t>
      </w:r>
      <w:proofErr w:type="gramEnd"/>
      <w:r w:rsidRPr="00ED6D7F">
        <w:rPr>
          <w:rFonts w:ascii="Times New Roman" w:eastAsia="Times New Roman" w:hAnsi="Times New Roman" w:cs="Times New Roman"/>
          <w:i/>
          <w:sz w:val="24"/>
          <w:szCs w:val="24"/>
          <w:vertAlign w:val="subscript"/>
          <w:lang w:eastAsia="ru-RU"/>
        </w:rPr>
        <w:t>Д</w:t>
      </w:r>
      <w:r w:rsidRPr="00ED6D7F">
        <w:rPr>
          <w:rFonts w:ascii="Times New Roman" w:eastAsia="Times New Roman" w:hAnsi="Times New Roman" w:cs="Times New Roman"/>
          <w:sz w:val="24"/>
          <w:szCs w:val="24"/>
          <w:lang w:eastAsia="ru-RU"/>
        </w:rPr>
        <w:t xml:space="preserve"> называется</w:t>
      </w:r>
      <w:r w:rsidRPr="00ED6D7F">
        <w:rPr>
          <w:rFonts w:ascii="Times New Roman" w:eastAsia="Times New Roman" w:hAnsi="Times New Roman" w:cs="Times New Roman"/>
          <w:i/>
          <w:sz w:val="24"/>
          <w:szCs w:val="24"/>
          <w:lang w:eastAsia="ru-RU"/>
        </w:rPr>
        <w:t xml:space="preserve"> коэффициентом динамичности</w:t>
      </w:r>
      <w:r w:rsidRPr="00ED6D7F">
        <w:rPr>
          <w:rFonts w:ascii="Times New Roman" w:eastAsia="Times New Roman" w:hAnsi="Times New Roman" w:cs="Times New Roman"/>
          <w:sz w:val="24"/>
          <w:szCs w:val="24"/>
          <w:lang w:eastAsia="ru-RU"/>
        </w:rPr>
        <w:t xml:space="preserve"> и характеризует эффект от динамической нагрузки по отношению к аналогичной статической нагрузке величиной </w:t>
      </w:r>
      <w:r w:rsidRPr="00ED6D7F">
        <w:rPr>
          <w:rFonts w:ascii="Times New Roman" w:eastAsia="Times New Roman" w:hAnsi="Times New Roman" w:cs="Times New Roman"/>
          <w:i/>
          <w:sz w:val="24"/>
          <w:szCs w:val="24"/>
          <w:lang w:eastAsia="ru-RU"/>
        </w:rPr>
        <w:t>P(t) = P</w:t>
      </w:r>
      <w:r w:rsidRPr="00ED6D7F">
        <w:rPr>
          <w:rFonts w:ascii="Times New Roman" w:eastAsia="Times New Roman" w:hAnsi="Times New Roman" w:cs="Times New Roman"/>
          <w:i/>
          <w:sz w:val="24"/>
          <w:szCs w:val="24"/>
          <w:vertAlign w:val="subscript"/>
          <w:lang w:eastAsia="ru-RU"/>
        </w:rPr>
        <w:t>0</w:t>
      </w:r>
      <w:r w:rsidRPr="00ED6D7F">
        <w:rPr>
          <w:rFonts w:ascii="Times New Roman" w:eastAsia="Times New Roman" w:hAnsi="Times New Roman" w:cs="Times New Roman"/>
          <w:i/>
          <w:sz w:val="24"/>
          <w:szCs w:val="24"/>
          <w:lang w:eastAsia="ru-RU"/>
        </w:rPr>
        <w:t xml:space="preserve"> = const.</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Коэффициент динамичности существенно зависит от отноше</w:t>
      </w:r>
      <w:r w:rsidRPr="00ED6D7F">
        <w:rPr>
          <w:rFonts w:ascii="Times New Roman" w:eastAsia="Times New Roman" w:hAnsi="Times New Roman" w:cs="Times New Roman"/>
          <w:sz w:val="24"/>
          <w:szCs w:val="24"/>
          <w:lang w:eastAsia="ru-RU"/>
        </w:rPr>
        <w:softHyphen/>
        <w:t xml:space="preserve">ния </w:t>
      </w:r>
      <w:r>
        <w:rPr>
          <w:rFonts w:ascii="Times New Roman" w:eastAsia="Times New Roman" w:hAnsi="Times New Roman" w:cs="Times New Roman"/>
          <w:noProof/>
          <w:position w:val="-10"/>
          <w:sz w:val="24"/>
          <w:szCs w:val="24"/>
          <w:lang w:eastAsia="ru-RU"/>
        </w:rPr>
        <w:drawing>
          <wp:inline distT="0" distB="0" distL="0" distR="0">
            <wp:extent cx="295275" cy="219075"/>
            <wp:effectExtent l="0" t="0" r="9525" b="0"/>
            <wp:docPr id="140" name="Рисунок 42" descr="http://www.stroitmeh.ru/lect51.files/image0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stroitmeh.ru/lect51.files/image079.gif"/>
                    <pic:cNvPicPr>
                      <a:picLocks noChangeAspect="1" noChangeArrowheads="1"/>
                    </pic:cNvPicPr>
                  </pic:nvPicPr>
                  <pic:blipFill>
                    <a:blip r:embed="rId342" cstate="print"/>
                    <a:srcRect/>
                    <a:stretch>
                      <a:fillRect/>
                    </a:stretch>
                  </pic:blipFill>
                  <pic:spPr bwMode="auto">
                    <a:xfrm>
                      <a:off x="0" y="0"/>
                      <a:ext cx="295275"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При </w:t>
      </w:r>
      <w:r>
        <w:rPr>
          <w:rFonts w:ascii="Times New Roman" w:eastAsia="Times New Roman" w:hAnsi="Times New Roman" w:cs="Times New Roman"/>
          <w:noProof/>
          <w:position w:val="-10"/>
          <w:sz w:val="24"/>
          <w:szCs w:val="24"/>
          <w:lang w:eastAsia="ru-RU"/>
        </w:rPr>
        <w:drawing>
          <wp:inline distT="0" distB="0" distL="0" distR="0">
            <wp:extent cx="571500" cy="219075"/>
            <wp:effectExtent l="0" t="0" r="0" b="0"/>
            <wp:docPr id="141" name="Рисунок 43" descr="http://www.stroitmeh.ru/lect51.files/image0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stroitmeh.ru/lect51.files/image081.gif"/>
                    <pic:cNvPicPr>
                      <a:picLocks noChangeAspect="1" noChangeArrowheads="1"/>
                    </pic:cNvPicPr>
                  </pic:nvPicPr>
                  <pic:blipFill>
                    <a:blip r:embed="rId343" cstate="print"/>
                    <a:srcRect/>
                    <a:stretch>
                      <a:fillRect/>
                    </a:stretch>
                  </pic:blipFill>
                  <pic:spPr bwMode="auto">
                    <a:xfrm>
                      <a:off x="0" y="0"/>
                      <a:ext cx="571500"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коэффициент динамичности стремится принять максимальное значение и колебания системы </w:t>
      </w:r>
      <w:proofErr w:type="gramStart"/>
      <w:r w:rsidRPr="00ED6D7F">
        <w:rPr>
          <w:rFonts w:ascii="Times New Roman" w:eastAsia="Times New Roman" w:hAnsi="Times New Roman" w:cs="Times New Roman"/>
          <w:sz w:val="24"/>
          <w:szCs w:val="24"/>
          <w:lang w:eastAsia="ru-RU"/>
        </w:rPr>
        <w:t>при</w:t>
      </w:r>
      <w:proofErr w:type="gramEnd"/>
      <w:r w:rsidRPr="00ED6D7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position w:val="-10"/>
          <w:sz w:val="24"/>
          <w:szCs w:val="24"/>
          <w:lang w:eastAsia="ru-RU"/>
        </w:rPr>
        <w:drawing>
          <wp:inline distT="0" distB="0" distL="0" distR="0">
            <wp:extent cx="504825" cy="219075"/>
            <wp:effectExtent l="0" t="0" r="0" b="0"/>
            <wp:docPr id="142" name="Рисунок 44" descr="http://www.stroitmeh.ru/lect51.files/image0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stroitmeh.ru/lect51.files/image083.gif"/>
                    <pic:cNvPicPr>
                      <a:picLocks noChangeAspect="1" noChangeArrowheads="1"/>
                    </pic:cNvPicPr>
                  </pic:nvPicPr>
                  <pic:blipFill>
                    <a:blip r:embed="rId344" cstate="print"/>
                    <a:srcRect/>
                    <a:stretch>
                      <a:fillRect/>
                    </a:stretch>
                  </pic:blipFill>
                  <pic:spPr bwMode="auto">
                    <a:xfrm>
                      <a:off x="0" y="0"/>
                      <a:ext cx="504825"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называются</w:t>
      </w:r>
      <w:r w:rsidRPr="00ED6D7F">
        <w:rPr>
          <w:rFonts w:ascii="Times New Roman" w:eastAsia="Times New Roman" w:hAnsi="Times New Roman" w:cs="Times New Roman"/>
          <w:i/>
          <w:sz w:val="24"/>
          <w:szCs w:val="24"/>
          <w:lang w:eastAsia="ru-RU"/>
        </w:rPr>
        <w:t xml:space="preserve"> резонансными,</w:t>
      </w:r>
      <w:r w:rsidRPr="00ED6D7F">
        <w:rPr>
          <w:rFonts w:ascii="Times New Roman" w:eastAsia="Times New Roman" w:hAnsi="Times New Roman" w:cs="Times New Roman"/>
          <w:sz w:val="24"/>
          <w:szCs w:val="24"/>
          <w:lang w:eastAsia="ru-RU"/>
        </w:rPr>
        <w:t xml:space="preserve"> а амплитуда колебаний принимает опасное значение:</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638300" cy="419100"/>
            <wp:effectExtent l="19050" t="0" r="0" b="0"/>
            <wp:docPr id="143" name="Рисунок 45" descr="http://www.stroitmeh.ru/lect51.files/image0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ww.stroitmeh.ru/lect51.files/image085.gif"/>
                    <pic:cNvPicPr>
                      <a:picLocks noChangeAspect="1" noChangeArrowheads="1"/>
                    </pic:cNvPicPr>
                  </pic:nvPicPr>
                  <pic:blipFill>
                    <a:blip r:embed="rId345" cstate="print"/>
                    <a:srcRect/>
                    <a:stretch>
                      <a:fillRect/>
                    </a:stretch>
                  </pic:blipFill>
                  <pic:spPr bwMode="auto">
                    <a:xfrm>
                      <a:off x="0" y="0"/>
                      <a:ext cx="1638300" cy="4191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w:t>
      </w:r>
    </w:p>
    <w:p w:rsidR="00B37A1E" w:rsidRPr="00ED6D7F" w:rsidRDefault="00B37A1E" w:rsidP="00B37A1E">
      <w:pPr>
        <w:spacing w:before="100" w:beforeAutospacing="1" w:after="100" w:afterAutospacing="1" w:line="240" w:lineRule="auto"/>
        <w:rPr>
          <w:rFonts w:ascii="Times New Roman" w:eastAsia="Times New Roman" w:hAnsi="Times New Roman" w:cs="Times New Roman"/>
          <w:sz w:val="24"/>
          <w:szCs w:val="24"/>
          <w:lang w:eastAsia="ru-RU"/>
        </w:rPr>
      </w:pPr>
      <w:r w:rsidRPr="00ED6D7F">
        <w:rPr>
          <w:rFonts w:ascii="Times New Roman" w:eastAsia="Times New Roman" w:hAnsi="Times New Roman" w:cs="Times New Roman"/>
          <w:b/>
          <w:sz w:val="24"/>
          <w:szCs w:val="24"/>
          <w:lang w:eastAsia="ru-RU"/>
        </w:rPr>
        <w:t> Пример расчета балки в виде системы с одной степенью свободы</w:t>
      </w:r>
      <w:r w:rsidRPr="00ED6D7F">
        <w:rPr>
          <w:rFonts w:ascii="Times New Roman" w:eastAsia="Times New Roman" w:hAnsi="Times New Roman" w:cs="Times New Roman"/>
          <w:sz w:val="24"/>
          <w:szCs w:val="24"/>
          <w:lang w:eastAsia="ru-RU"/>
        </w:rPr>
        <w:t> </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Проверить прочность бал</w:t>
      </w:r>
      <w:r w:rsidRPr="00ED6D7F">
        <w:rPr>
          <w:rFonts w:ascii="Times New Roman" w:eastAsia="Times New Roman" w:hAnsi="Times New Roman" w:cs="Times New Roman"/>
          <w:sz w:val="24"/>
          <w:szCs w:val="24"/>
          <w:lang w:eastAsia="ru-RU"/>
        </w:rPr>
        <w:softHyphen/>
        <w:t>ки в рабочем режиме вибрато</w:t>
      </w:r>
      <w:r w:rsidRPr="00ED6D7F">
        <w:rPr>
          <w:rFonts w:ascii="Times New Roman" w:eastAsia="Times New Roman" w:hAnsi="Times New Roman" w:cs="Times New Roman"/>
          <w:sz w:val="24"/>
          <w:szCs w:val="24"/>
          <w:lang w:eastAsia="ru-RU"/>
        </w:rPr>
        <w:softHyphen/>
        <w:t xml:space="preserve">ра, расположенного </w:t>
      </w:r>
      <w:proofErr w:type="gramStart"/>
      <w:r w:rsidRPr="00ED6D7F">
        <w:rPr>
          <w:rFonts w:ascii="Times New Roman" w:eastAsia="Times New Roman" w:hAnsi="Times New Roman" w:cs="Times New Roman"/>
          <w:sz w:val="24"/>
          <w:szCs w:val="24"/>
          <w:lang w:eastAsia="ru-RU"/>
        </w:rPr>
        <w:t>по</w:t>
      </w:r>
      <w:r w:rsidR="00872C88">
        <w:rPr>
          <w:rFonts w:ascii="Times New Roman" w:eastAsia="Times New Roman" w:hAnsi="Times New Roman" w:cs="Times New Roman"/>
          <w:sz w:val="24"/>
          <w:szCs w:val="24"/>
          <w:lang w:eastAsia="ru-RU"/>
        </w:rPr>
        <w:t xml:space="preserve"> середи</w:t>
      </w:r>
      <w:r w:rsidR="00872C88">
        <w:rPr>
          <w:rFonts w:ascii="Times New Roman" w:eastAsia="Times New Roman" w:hAnsi="Times New Roman" w:cs="Times New Roman"/>
          <w:sz w:val="24"/>
          <w:szCs w:val="24"/>
          <w:lang w:eastAsia="ru-RU"/>
        </w:rPr>
        <w:softHyphen/>
        <w:t>не</w:t>
      </w:r>
      <w:proofErr w:type="gramEnd"/>
      <w:r w:rsidR="00872C88">
        <w:rPr>
          <w:rFonts w:ascii="Times New Roman" w:eastAsia="Times New Roman" w:hAnsi="Times New Roman" w:cs="Times New Roman"/>
          <w:sz w:val="24"/>
          <w:szCs w:val="24"/>
          <w:lang w:eastAsia="ru-RU"/>
        </w:rPr>
        <w:t xml:space="preserve"> пролета балки (рис.9</w:t>
      </w:r>
      <w:r w:rsidRPr="00ED6D7F">
        <w:rPr>
          <w:rFonts w:ascii="Times New Roman" w:eastAsia="Times New Roman" w:hAnsi="Times New Roman" w:cs="Times New Roman"/>
          <w:sz w:val="24"/>
          <w:szCs w:val="24"/>
          <w:lang w:eastAsia="ru-RU"/>
        </w:rPr>
        <w:t>.2, </w:t>
      </w:r>
      <w:r w:rsidRPr="00ED6D7F">
        <w:rPr>
          <w:rFonts w:ascii="Times New Roman" w:eastAsia="Times New Roman" w:hAnsi="Times New Roman" w:cs="Times New Roman"/>
          <w:i/>
          <w:sz w:val="24"/>
          <w:szCs w:val="24"/>
          <w:lang w:eastAsia="ru-RU"/>
        </w:rPr>
        <w:t>а</w:t>
      </w:r>
      <w:r w:rsidRPr="00ED6D7F">
        <w:rPr>
          <w:rFonts w:ascii="Times New Roman" w:eastAsia="Times New Roman" w:hAnsi="Times New Roman" w:cs="Times New Roman"/>
          <w:sz w:val="24"/>
          <w:szCs w:val="24"/>
          <w:lang w:eastAsia="ru-RU"/>
        </w:rPr>
        <w:t>), учитывая только вертикальную составляющую вертикальной силы:</w:t>
      </w:r>
      <w:r w:rsidRPr="00ED6D7F">
        <w:rPr>
          <w:rFonts w:ascii="Times New Roman" w:eastAsia="Times New Roman" w:hAnsi="Times New Roman" w:cs="Times New Roman"/>
          <w:i/>
          <w:sz w:val="24"/>
          <w:szCs w:val="24"/>
          <w:lang w:eastAsia="ru-RU"/>
        </w:rPr>
        <w:t xml:space="preserve"> </w:t>
      </w:r>
      <w:r>
        <w:rPr>
          <w:rFonts w:ascii="Times New Roman" w:eastAsia="Times New Roman" w:hAnsi="Times New Roman" w:cs="Times New Roman"/>
          <w:noProof/>
          <w:position w:val="-12"/>
          <w:sz w:val="24"/>
          <w:szCs w:val="24"/>
          <w:lang w:eastAsia="ru-RU"/>
        </w:rPr>
        <w:drawing>
          <wp:inline distT="0" distB="0" distL="0" distR="0">
            <wp:extent cx="914400" cy="228600"/>
            <wp:effectExtent l="19050" t="0" r="0" b="0"/>
            <wp:docPr id="144" name="Рисунок 46" descr="http://www.stroitmeh.ru/lect51.files/image0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stroitmeh.ru/lect51.files/image065.gif"/>
                    <pic:cNvPicPr>
                      <a:picLocks noChangeAspect="1" noChangeArrowheads="1"/>
                    </pic:cNvPicPr>
                  </pic:nvPicPr>
                  <pic:blipFill>
                    <a:blip r:embed="rId335" cstate="print"/>
                    <a:srcRect/>
                    <a:stretch>
                      <a:fillRect/>
                    </a:stretch>
                  </pic:blipFill>
                  <pic:spPr bwMode="auto">
                    <a:xfrm>
                      <a:off x="0" y="0"/>
                      <a:ext cx="914400" cy="2286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прини</w:t>
      </w:r>
      <w:r w:rsidRPr="00ED6D7F">
        <w:rPr>
          <w:rFonts w:ascii="Times New Roman" w:eastAsia="Times New Roman" w:hAnsi="Times New Roman" w:cs="Times New Roman"/>
          <w:sz w:val="24"/>
          <w:szCs w:val="24"/>
          <w:lang w:eastAsia="ru-RU"/>
        </w:rPr>
        <w:softHyphen/>
        <w:t xml:space="preserve">мая: </w:t>
      </w:r>
      <w:r w:rsidRPr="00ED6D7F">
        <w:rPr>
          <w:rFonts w:ascii="Times New Roman" w:eastAsia="Times New Roman" w:hAnsi="Times New Roman" w:cs="Times New Roman"/>
          <w:i/>
          <w:sz w:val="24"/>
          <w:szCs w:val="24"/>
          <w:lang w:eastAsia="ru-RU"/>
        </w:rPr>
        <w:t>G</w:t>
      </w:r>
      <w:r w:rsidRPr="00ED6D7F">
        <w:rPr>
          <w:rFonts w:ascii="Times New Roman" w:eastAsia="Times New Roman" w:hAnsi="Times New Roman" w:cs="Times New Roman"/>
          <w:sz w:val="24"/>
          <w:szCs w:val="24"/>
          <w:lang w:eastAsia="ru-RU"/>
        </w:rPr>
        <w:t> = 15 кН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вес вибрато</w:t>
      </w:r>
      <w:r w:rsidRPr="00ED6D7F">
        <w:rPr>
          <w:rFonts w:ascii="Times New Roman" w:eastAsia="Times New Roman" w:hAnsi="Times New Roman" w:cs="Times New Roman"/>
          <w:sz w:val="24"/>
          <w:szCs w:val="24"/>
          <w:lang w:eastAsia="ru-RU"/>
        </w:rPr>
        <w:softHyphen/>
        <w:t xml:space="preserve">ра; </w:t>
      </w:r>
      <w:r w:rsidRPr="00ED6D7F">
        <w:rPr>
          <w:rFonts w:ascii="Times New Roman" w:eastAsia="Times New Roman" w:hAnsi="Times New Roman" w:cs="Times New Roman"/>
          <w:i/>
          <w:sz w:val="24"/>
          <w:szCs w:val="24"/>
          <w:lang w:eastAsia="ru-RU"/>
        </w:rPr>
        <w:t>Р</w:t>
      </w:r>
      <w:proofErr w:type="gramStart"/>
      <w:r w:rsidRPr="00ED6D7F">
        <w:rPr>
          <w:rFonts w:ascii="Times New Roman" w:eastAsia="Times New Roman" w:hAnsi="Times New Roman" w:cs="Times New Roman"/>
          <w:sz w:val="24"/>
          <w:szCs w:val="24"/>
          <w:vertAlign w:val="subscript"/>
          <w:lang w:eastAsia="ru-RU"/>
        </w:rPr>
        <w:t>0</w:t>
      </w:r>
      <w:proofErr w:type="gramEnd"/>
      <w:r w:rsidRPr="00ED6D7F">
        <w:rPr>
          <w:rFonts w:ascii="Times New Roman" w:eastAsia="Times New Roman" w:hAnsi="Times New Roman" w:cs="Times New Roman"/>
          <w:sz w:val="24"/>
          <w:szCs w:val="24"/>
          <w:vertAlign w:val="subscript"/>
          <w:lang w:eastAsia="ru-RU"/>
        </w:rPr>
        <w:t> </w:t>
      </w:r>
      <w:r w:rsidRPr="00ED6D7F">
        <w:rPr>
          <w:rFonts w:ascii="Times New Roman" w:eastAsia="Times New Roman" w:hAnsi="Times New Roman" w:cs="Times New Roman"/>
          <w:sz w:val="24"/>
          <w:szCs w:val="24"/>
          <w:lang w:eastAsia="ru-RU"/>
        </w:rPr>
        <w:t>= </w:t>
      </w:r>
      <w:r w:rsidRPr="00ED6D7F">
        <w:rPr>
          <w:rFonts w:ascii="Times New Roman" w:eastAsia="Times New Roman" w:hAnsi="Times New Roman" w:cs="Times New Roman"/>
          <w:i/>
          <w:sz w:val="24"/>
          <w:szCs w:val="24"/>
          <w:lang w:eastAsia="ru-RU"/>
        </w:rPr>
        <w:t>P</w:t>
      </w:r>
      <w:r w:rsidRPr="00ED6D7F">
        <w:rPr>
          <w:rFonts w:ascii="Times New Roman" w:eastAsia="Times New Roman" w:hAnsi="Times New Roman" w:cs="Times New Roman"/>
          <w:i/>
          <w:sz w:val="24"/>
          <w:szCs w:val="24"/>
          <w:vertAlign w:val="subscript"/>
          <w:lang w:eastAsia="ru-RU"/>
        </w:rPr>
        <w:t>a</w:t>
      </w:r>
      <w:r w:rsidRPr="00ED6D7F">
        <w:rPr>
          <w:rFonts w:ascii="Times New Roman" w:eastAsia="Times New Roman" w:hAnsi="Times New Roman" w:cs="Times New Roman"/>
          <w:sz w:val="24"/>
          <w:szCs w:val="24"/>
          <w:lang w:eastAsia="ru-RU"/>
        </w:rPr>
        <w:t> = 3 кН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вес не</w:t>
      </w:r>
      <w:r w:rsidRPr="00ED6D7F">
        <w:rPr>
          <w:rFonts w:ascii="Times New Roman" w:eastAsia="Times New Roman" w:hAnsi="Times New Roman" w:cs="Times New Roman"/>
          <w:sz w:val="24"/>
          <w:szCs w:val="24"/>
          <w:lang w:eastAsia="ru-RU"/>
        </w:rPr>
        <w:softHyphen/>
        <w:t>уравновешенных частей вибра</w:t>
      </w:r>
      <w:r w:rsidRPr="00ED6D7F">
        <w:rPr>
          <w:rFonts w:ascii="Times New Roman" w:eastAsia="Times New Roman" w:hAnsi="Times New Roman" w:cs="Times New Roman"/>
          <w:sz w:val="24"/>
          <w:szCs w:val="24"/>
          <w:lang w:eastAsia="ru-RU"/>
        </w:rPr>
        <w:softHyphen/>
        <w:t xml:space="preserve">тора; </w:t>
      </w:r>
      <w:r w:rsidRPr="00ED6D7F">
        <w:rPr>
          <w:rFonts w:ascii="Times New Roman" w:eastAsia="Times New Roman" w:hAnsi="Times New Roman" w:cs="Times New Roman"/>
          <w:i/>
          <w:sz w:val="24"/>
          <w:szCs w:val="24"/>
          <w:lang w:eastAsia="ru-RU"/>
        </w:rPr>
        <w:t>e</w:t>
      </w:r>
      <w:r w:rsidRPr="00ED6D7F">
        <w:rPr>
          <w:rFonts w:ascii="Times New Roman" w:eastAsia="Times New Roman" w:hAnsi="Times New Roman" w:cs="Times New Roman"/>
          <w:sz w:val="24"/>
          <w:szCs w:val="24"/>
          <w:vertAlign w:val="subscript"/>
          <w:lang w:eastAsia="ru-RU"/>
        </w:rPr>
        <w:t> </w:t>
      </w:r>
      <w:r w:rsidRPr="00ED6D7F">
        <w:rPr>
          <w:rFonts w:ascii="Times New Roman" w:eastAsia="Times New Roman" w:hAnsi="Times New Roman" w:cs="Times New Roman"/>
          <w:sz w:val="24"/>
          <w:szCs w:val="24"/>
          <w:lang w:eastAsia="ru-RU"/>
        </w:rPr>
        <w:t>= 0,01 м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эксцентриси</w:t>
      </w:r>
      <w:r w:rsidRPr="00ED6D7F">
        <w:rPr>
          <w:rFonts w:ascii="Times New Roman" w:eastAsia="Times New Roman" w:hAnsi="Times New Roman" w:cs="Times New Roman"/>
          <w:sz w:val="24"/>
          <w:szCs w:val="24"/>
          <w:lang w:eastAsia="ru-RU"/>
        </w:rPr>
        <w:softHyphen/>
        <w:t>тет относительно оси враще</w:t>
      </w:r>
      <w:r w:rsidRPr="00ED6D7F">
        <w:rPr>
          <w:rFonts w:ascii="Times New Roman" w:eastAsia="Times New Roman" w:hAnsi="Times New Roman" w:cs="Times New Roman"/>
          <w:sz w:val="24"/>
          <w:szCs w:val="24"/>
          <w:lang w:eastAsia="ru-RU"/>
        </w:rPr>
        <w:softHyphen/>
        <w:t xml:space="preserve">ния неуравновешенных частей; </w:t>
      </w:r>
      <w:r>
        <w:rPr>
          <w:rFonts w:ascii="Times New Roman" w:eastAsia="Times New Roman" w:hAnsi="Times New Roman" w:cs="Times New Roman"/>
          <w:noProof/>
          <w:position w:val="-6"/>
          <w:sz w:val="24"/>
          <w:szCs w:val="24"/>
          <w:lang w:eastAsia="ru-RU"/>
        </w:rPr>
        <w:drawing>
          <wp:inline distT="0" distB="0" distL="0" distR="0">
            <wp:extent cx="123825" cy="180975"/>
            <wp:effectExtent l="0" t="0" r="9525" b="0"/>
            <wp:docPr id="145" name="Рисунок 47" descr="http://www.stroitmeh.ru/lect51.files/image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ww.stroitmeh.ru/lect51.files/image012.gif"/>
                    <pic:cNvPicPr>
                      <a:picLocks noChangeAspect="1" noChangeArrowheads="1"/>
                    </pic:cNvPicPr>
                  </pic:nvPicPr>
                  <pic:blipFill>
                    <a:blip r:embed="rId310" cstate="print"/>
                    <a:srcRect/>
                    <a:stretch>
                      <a:fillRect/>
                    </a:stretch>
                  </pic:blipFill>
                  <pic:spPr bwMode="auto">
                    <a:xfrm>
                      <a:off x="0" y="0"/>
                      <a:ext cx="123825" cy="1809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 30</w:t>
      </w:r>
      <w:r w:rsidRPr="00ED6D7F">
        <w:rPr>
          <w:rFonts w:ascii="Times New Roman" w:eastAsia="Times New Roman" w:hAnsi="Times New Roman" w:cs="Times New Roman"/>
          <w:sz w:val="24"/>
          <w:szCs w:val="24"/>
          <w:vertAlign w:val="subscript"/>
          <w:lang w:eastAsia="ru-RU"/>
        </w:rPr>
        <w:t> </w:t>
      </w:r>
      <w:r w:rsidRPr="00ED6D7F">
        <w:rPr>
          <w:rFonts w:ascii="Times New Roman" w:eastAsia="Times New Roman" w:hAnsi="Times New Roman" w:cs="Times New Roman"/>
          <w:sz w:val="24"/>
          <w:szCs w:val="24"/>
          <w:lang w:eastAsia="ru-RU"/>
        </w:rPr>
        <w:t>с</w:t>
      </w:r>
      <w:r w:rsidRPr="00ED6D7F">
        <w:rPr>
          <w:rFonts w:ascii="Times New Roman" w:eastAsia="Times New Roman" w:hAnsi="Times New Roman" w:cs="Times New Roman"/>
          <w:sz w:val="24"/>
          <w:szCs w:val="24"/>
          <w:vertAlign w:val="superscript"/>
          <w:lang w:eastAsia="ru-RU"/>
        </w:rPr>
        <w:sym w:font="Symbol" w:char="002D"/>
      </w:r>
      <w:r w:rsidRPr="00ED6D7F">
        <w:rPr>
          <w:rFonts w:ascii="Times New Roman" w:eastAsia="Times New Roman" w:hAnsi="Times New Roman" w:cs="Times New Roman"/>
          <w:sz w:val="24"/>
          <w:szCs w:val="24"/>
          <w:vertAlign w:val="superscript"/>
          <w:lang w:eastAsia="ru-RU"/>
        </w:rPr>
        <w:t xml:space="preserve">1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xml:space="preserve"> круговая частота внешней силы; </w:t>
      </w:r>
      <w:r w:rsidRPr="00ED6D7F">
        <w:rPr>
          <w:rFonts w:ascii="Times New Roman" w:eastAsia="Times New Roman" w:hAnsi="Times New Roman" w:cs="Times New Roman"/>
          <w:i/>
          <w:sz w:val="24"/>
          <w:szCs w:val="24"/>
          <w:lang w:eastAsia="ru-RU"/>
        </w:rPr>
        <w:t>l</w:t>
      </w:r>
      <w:r w:rsidRPr="00ED6D7F">
        <w:rPr>
          <w:rFonts w:ascii="Times New Roman" w:eastAsia="Times New Roman" w:hAnsi="Times New Roman" w:cs="Times New Roman"/>
          <w:sz w:val="24"/>
          <w:szCs w:val="24"/>
          <w:lang w:eastAsia="ru-RU"/>
        </w:rPr>
        <w:t> = 4 м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про</w:t>
      </w:r>
      <w:r w:rsidRPr="00ED6D7F">
        <w:rPr>
          <w:rFonts w:ascii="Times New Roman" w:eastAsia="Times New Roman" w:hAnsi="Times New Roman" w:cs="Times New Roman"/>
          <w:sz w:val="24"/>
          <w:szCs w:val="24"/>
          <w:lang w:eastAsia="ru-RU"/>
        </w:rPr>
        <w:softHyphen/>
        <w:t>лет балки. Поперечное сечение балки выполнено из двутавра №20, материал Ст3. Следо</w:t>
      </w:r>
      <w:r w:rsidRPr="00ED6D7F">
        <w:rPr>
          <w:rFonts w:ascii="Times New Roman" w:eastAsia="Times New Roman" w:hAnsi="Times New Roman" w:cs="Times New Roman"/>
          <w:sz w:val="24"/>
          <w:szCs w:val="24"/>
          <w:lang w:eastAsia="ru-RU"/>
        </w:rPr>
        <w:softHyphen/>
        <w:t xml:space="preserve">вательно, </w:t>
      </w:r>
      <w:r w:rsidRPr="00ED6D7F">
        <w:rPr>
          <w:rFonts w:ascii="Times New Roman" w:eastAsia="Times New Roman" w:hAnsi="Times New Roman" w:cs="Times New Roman"/>
          <w:i/>
          <w:sz w:val="24"/>
          <w:szCs w:val="24"/>
          <w:lang w:eastAsia="ru-RU"/>
        </w:rPr>
        <w:t>Е</w:t>
      </w:r>
      <w:r w:rsidRPr="00ED6D7F">
        <w:rPr>
          <w:rFonts w:ascii="Times New Roman" w:eastAsia="Times New Roman" w:hAnsi="Times New Roman" w:cs="Times New Roman"/>
          <w:sz w:val="24"/>
          <w:szCs w:val="24"/>
          <w:lang w:eastAsia="ru-RU"/>
        </w:rPr>
        <w:t>=2,1</w:t>
      </w:r>
      <w:r w:rsidRPr="00ED6D7F">
        <w:rPr>
          <w:rFonts w:ascii="Times New Roman" w:eastAsia="Times New Roman" w:hAnsi="Times New Roman" w:cs="Times New Roman"/>
          <w:sz w:val="24"/>
          <w:szCs w:val="24"/>
          <w:lang w:eastAsia="ru-RU"/>
        </w:rPr>
        <w:sym w:font="Symbol" w:char="00D7"/>
      </w:r>
      <w:r w:rsidRPr="00ED6D7F">
        <w:rPr>
          <w:rFonts w:ascii="Times New Roman" w:eastAsia="Times New Roman" w:hAnsi="Times New Roman" w:cs="Times New Roman"/>
          <w:sz w:val="24"/>
          <w:szCs w:val="24"/>
          <w:lang w:eastAsia="ru-RU"/>
        </w:rPr>
        <w:t>10</w:t>
      </w:r>
      <w:r w:rsidRPr="00ED6D7F">
        <w:rPr>
          <w:rFonts w:ascii="Times New Roman" w:eastAsia="Times New Roman" w:hAnsi="Times New Roman" w:cs="Times New Roman"/>
          <w:sz w:val="24"/>
          <w:szCs w:val="24"/>
          <w:vertAlign w:val="superscript"/>
          <w:lang w:eastAsia="ru-RU"/>
        </w:rPr>
        <w:t xml:space="preserve">8 </w:t>
      </w:r>
      <w:r w:rsidRPr="00ED6D7F">
        <w:rPr>
          <w:rFonts w:ascii="Times New Roman" w:eastAsia="Times New Roman" w:hAnsi="Times New Roman" w:cs="Times New Roman"/>
          <w:sz w:val="24"/>
          <w:szCs w:val="24"/>
          <w:lang w:eastAsia="ru-RU"/>
        </w:rPr>
        <w:t>кН/м</w:t>
      </w:r>
      <w:proofErr w:type="gramStart"/>
      <w:r w:rsidRPr="00ED6D7F">
        <w:rPr>
          <w:rFonts w:ascii="Times New Roman" w:eastAsia="Times New Roman" w:hAnsi="Times New Roman" w:cs="Times New Roman"/>
          <w:sz w:val="24"/>
          <w:szCs w:val="24"/>
          <w:vertAlign w:val="superscript"/>
          <w:lang w:eastAsia="ru-RU"/>
        </w:rPr>
        <w:t>2</w:t>
      </w:r>
      <w:proofErr w:type="gramEnd"/>
      <w:r w:rsidRPr="00ED6D7F">
        <w:rPr>
          <w:rFonts w:ascii="Times New Roman" w:eastAsia="Times New Roman" w:hAnsi="Times New Roman" w:cs="Times New Roman"/>
          <w:sz w:val="24"/>
          <w:szCs w:val="24"/>
          <w:vertAlign w:val="superscript"/>
          <w:lang w:eastAsia="ru-RU"/>
        </w:rPr>
        <w:t xml:space="preserve">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xml:space="preserve"> мо</w:t>
      </w:r>
      <w:r w:rsidRPr="00ED6D7F">
        <w:rPr>
          <w:rFonts w:ascii="Times New Roman" w:eastAsia="Times New Roman" w:hAnsi="Times New Roman" w:cs="Times New Roman"/>
          <w:sz w:val="24"/>
          <w:szCs w:val="24"/>
          <w:lang w:eastAsia="ru-RU"/>
        </w:rPr>
        <w:softHyphen/>
        <w:t xml:space="preserve">дуль деформации материалов; </w:t>
      </w:r>
      <w:r w:rsidRPr="00ED6D7F">
        <w:rPr>
          <w:rFonts w:ascii="Times New Roman" w:eastAsia="Times New Roman" w:hAnsi="Times New Roman" w:cs="Times New Roman"/>
          <w:i/>
          <w:sz w:val="24"/>
          <w:szCs w:val="24"/>
          <w:lang w:eastAsia="ru-RU"/>
        </w:rPr>
        <w:t>J</w:t>
      </w:r>
      <w:r w:rsidRPr="00ED6D7F">
        <w:rPr>
          <w:rFonts w:ascii="Times New Roman" w:eastAsia="Times New Roman" w:hAnsi="Times New Roman" w:cs="Times New Roman"/>
          <w:i/>
          <w:sz w:val="24"/>
          <w:szCs w:val="24"/>
          <w:vertAlign w:val="subscript"/>
          <w:lang w:eastAsia="ru-RU"/>
        </w:rPr>
        <w:t>x</w:t>
      </w:r>
      <w:r w:rsidRPr="00ED6D7F">
        <w:rPr>
          <w:rFonts w:ascii="Times New Roman" w:eastAsia="Times New Roman" w:hAnsi="Times New Roman" w:cs="Times New Roman"/>
          <w:sz w:val="24"/>
          <w:szCs w:val="24"/>
          <w:vertAlign w:val="subscript"/>
          <w:lang w:eastAsia="ru-RU"/>
        </w:rPr>
        <w:t> </w:t>
      </w:r>
      <w:r w:rsidRPr="00ED6D7F">
        <w:rPr>
          <w:rFonts w:ascii="Times New Roman" w:eastAsia="Times New Roman" w:hAnsi="Times New Roman" w:cs="Times New Roman"/>
          <w:sz w:val="24"/>
          <w:szCs w:val="24"/>
          <w:lang w:eastAsia="ru-RU"/>
        </w:rPr>
        <w:t>=1,84</w:t>
      </w:r>
      <w:r w:rsidRPr="00ED6D7F">
        <w:rPr>
          <w:rFonts w:ascii="Times New Roman" w:eastAsia="Times New Roman" w:hAnsi="Times New Roman" w:cs="Times New Roman"/>
          <w:sz w:val="24"/>
          <w:szCs w:val="24"/>
          <w:lang w:eastAsia="ru-RU"/>
        </w:rPr>
        <w:sym w:font="Symbol" w:char="00D7"/>
      </w:r>
      <w:r w:rsidRPr="00ED6D7F">
        <w:rPr>
          <w:rFonts w:ascii="Times New Roman" w:eastAsia="Times New Roman" w:hAnsi="Times New Roman" w:cs="Times New Roman"/>
          <w:sz w:val="24"/>
          <w:szCs w:val="24"/>
          <w:lang w:eastAsia="ru-RU"/>
        </w:rPr>
        <w:t>10</w:t>
      </w:r>
      <w:r w:rsidRPr="00ED6D7F">
        <w:rPr>
          <w:rFonts w:ascii="Times New Roman" w:eastAsia="Times New Roman" w:hAnsi="Times New Roman" w:cs="Times New Roman"/>
          <w:sz w:val="24"/>
          <w:szCs w:val="24"/>
          <w:vertAlign w:val="superscript"/>
          <w:lang w:eastAsia="ru-RU"/>
        </w:rPr>
        <w:sym w:font="Symbol" w:char="002D"/>
      </w:r>
      <w:r w:rsidRPr="00ED6D7F">
        <w:rPr>
          <w:rFonts w:ascii="Times New Roman" w:eastAsia="Times New Roman" w:hAnsi="Times New Roman" w:cs="Times New Roman"/>
          <w:sz w:val="24"/>
          <w:szCs w:val="24"/>
          <w:vertAlign w:val="superscript"/>
          <w:lang w:eastAsia="ru-RU"/>
        </w:rPr>
        <w:t>5 </w:t>
      </w:r>
      <w:r w:rsidRPr="00ED6D7F">
        <w:rPr>
          <w:rFonts w:ascii="Times New Roman" w:eastAsia="Times New Roman" w:hAnsi="Times New Roman" w:cs="Times New Roman"/>
          <w:sz w:val="24"/>
          <w:szCs w:val="24"/>
          <w:lang w:eastAsia="ru-RU"/>
        </w:rPr>
        <w:t>м</w:t>
      </w:r>
      <w:r w:rsidRPr="00ED6D7F">
        <w:rPr>
          <w:rFonts w:ascii="Times New Roman" w:eastAsia="Times New Roman" w:hAnsi="Times New Roman" w:cs="Times New Roman"/>
          <w:sz w:val="24"/>
          <w:szCs w:val="24"/>
          <w:vertAlign w:val="superscript"/>
          <w:lang w:eastAsia="ru-RU"/>
        </w:rPr>
        <w:t xml:space="preserve">4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vertAlign w:val="subscript"/>
          <w:lang w:eastAsia="ru-RU"/>
        </w:rPr>
        <w:t> </w:t>
      </w:r>
      <w:r w:rsidRPr="00ED6D7F">
        <w:rPr>
          <w:rFonts w:ascii="Times New Roman" w:eastAsia="Times New Roman" w:hAnsi="Times New Roman" w:cs="Times New Roman"/>
          <w:sz w:val="24"/>
          <w:szCs w:val="24"/>
          <w:lang w:eastAsia="ru-RU"/>
        </w:rPr>
        <w:t>момент инер</w:t>
      </w:r>
      <w:r w:rsidRPr="00ED6D7F">
        <w:rPr>
          <w:rFonts w:ascii="Times New Roman" w:eastAsia="Times New Roman" w:hAnsi="Times New Roman" w:cs="Times New Roman"/>
          <w:sz w:val="24"/>
          <w:szCs w:val="24"/>
          <w:lang w:eastAsia="ru-RU"/>
        </w:rPr>
        <w:softHyphen/>
        <w:t xml:space="preserve">ции; </w:t>
      </w:r>
      <w:r w:rsidRPr="00ED6D7F">
        <w:rPr>
          <w:rFonts w:ascii="Times New Roman" w:eastAsia="Times New Roman" w:hAnsi="Times New Roman" w:cs="Times New Roman"/>
          <w:i/>
          <w:sz w:val="24"/>
          <w:szCs w:val="24"/>
          <w:lang w:eastAsia="ru-RU"/>
        </w:rPr>
        <w:t>W</w:t>
      </w:r>
      <w:r w:rsidRPr="00ED6D7F">
        <w:rPr>
          <w:rFonts w:ascii="Times New Roman" w:eastAsia="Times New Roman" w:hAnsi="Times New Roman" w:cs="Times New Roman"/>
          <w:i/>
          <w:sz w:val="24"/>
          <w:szCs w:val="24"/>
          <w:vertAlign w:val="subscript"/>
          <w:lang w:eastAsia="ru-RU"/>
        </w:rPr>
        <w:t>x</w:t>
      </w:r>
      <w:r w:rsidRPr="00ED6D7F">
        <w:rPr>
          <w:rFonts w:ascii="Times New Roman" w:eastAsia="Times New Roman" w:hAnsi="Times New Roman" w:cs="Times New Roman"/>
          <w:sz w:val="24"/>
          <w:szCs w:val="24"/>
          <w:vertAlign w:val="subscript"/>
          <w:lang w:eastAsia="ru-RU"/>
        </w:rPr>
        <w:t> </w:t>
      </w:r>
      <w:r w:rsidRPr="00ED6D7F">
        <w:rPr>
          <w:rFonts w:ascii="Times New Roman" w:eastAsia="Times New Roman" w:hAnsi="Times New Roman" w:cs="Times New Roman"/>
          <w:sz w:val="24"/>
          <w:szCs w:val="24"/>
          <w:lang w:eastAsia="ru-RU"/>
        </w:rPr>
        <w:t>= 1,84</w:t>
      </w:r>
      <w:r w:rsidRPr="00ED6D7F">
        <w:rPr>
          <w:rFonts w:ascii="Times New Roman" w:eastAsia="Times New Roman" w:hAnsi="Times New Roman" w:cs="Times New Roman"/>
          <w:sz w:val="24"/>
          <w:szCs w:val="24"/>
          <w:lang w:eastAsia="ru-RU"/>
        </w:rPr>
        <w:sym w:font="Symbol" w:char="00D7"/>
      </w:r>
      <w:r w:rsidRPr="00ED6D7F">
        <w:rPr>
          <w:rFonts w:ascii="Times New Roman" w:eastAsia="Times New Roman" w:hAnsi="Times New Roman" w:cs="Times New Roman"/>
          <w:sz w:val="24"/>
          <w:szCs w:val="24"/>
          <w:lang w:eastAsia="ru-RU"/>
        </w:rPr>
        <w:t>10</w:t>
      </w:r>
      <w:r w:rsidRPr="00ED6D7F">
        <w:rPr>
          <w:rFonts w:ascii="Times New Roman" w:eastAsia="Times New Roman" w:hAnsi="Times New Roman" w:cs="Times New Roman"/>
          <w:sz w:val="24"/>
          <w:szCs w:val="24"/>
          <w:vertAlign w:val="superscript"/>
          <w:lang w:eastAsia="ru-RU"/>
        </w:rPr>
        <w:sym w:font="Symbol" w:char="002D"/>
      </w:r>
      <w:r w:rsidRPr="00ED6D7F">
        <w:rPr>
          <w:rFonts w:ascii="Times New Roman" w:eastAsia="Times New Roman" w:hAnsi="Times New Roman" w:cs="Times New Roman"/>
          <w:sz w:val="24"/>
          <w:szCs w:val="24"/>
          <w:vertAlign w:val="superscript"/>
          <w:lang w:eastAsia="ru-RU"/>
        </w:rPr>
        <w:t>4 </w:t>
      </w:r>
      <w:r w:rsidRPr="00ED6D7F">
        <w:rPr>
          <w:rFonts w:ascii="Times New Roman" w:eastAsia="Times New Roman" w:hAnsi="Times New Roman" w:cs="Times New Roman"/>
          <w:sz w:val="24"/>
          <w:szCs w:val="24"/>
          <w:lang w:eastAsia="ru-RU"/>
        </w:rPr>
        <w:t>м</w:t>
      </w:r>
      <w:r w:rsidRPr="00ED6D7F">
        <w:rPr>
          <w:rFonts w:ascii="Times New Roman" w:eastAsia="Times New Roman" w:hAnsi="Times New Roman" w:cs="Times New Roman"/>
          <w:sz w:val="24"/>
          <w:szCs w:val="24"/>
          <w:vertAlign w:val="superscript"/>
          <w:lang w:eastAsia="ru-RU"/>
        </w:rPr>
        <w:t>3 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момент сопротивления поперечного сече</w:t>
      </w:r>
      <w:r w:rsidRPr="00ED6D7F">
        <w:rPr>
          <w:rFonts w:ascii="Times New Roman" w:eastAsia="Times New Roman" w:hAnsi="Times New Roman" w:cs="Times New Roman"/>
          <w:sz w:val="24"/>
          <w:szCs w:val="24"/>
          <w:lang w:eastAsia="ru-RU"/>
        </w:rPr>
        <w:softHyphen/>
        <w:t xml:space="preserve">ния; </w:t>
      </w:r>
      <w:r w:rsidRPr="00ED6D7F">
        <w:rPr>
          <w:rFonts w:ascii="Times New Roman" w:eastAsia="Times New Roman" w:hAnsi="Times New Roman" w:cs="Times New Roman"/>
          <w:i/>
          <w:sz w:val="24"/>
          <w:szCs w:val="24"/>
          <w:lang w:eastAsia="ru-RU"/>
        </w:rPr>
        <w:t>R</w:t>
      </w:r>
      <w:r w:rsidRPr="00ED6D7F">
        <w:rPr>
          <w:rFonts w:ascii="Times New Roman" w:eastAsia="Times New Roman" w:hAnsi="Times New Roman" w:cs="Times New Roman"/>
          <w:sz w:val="24"/>
          <w:szCs w:val="24"/>
          <w:lang w:eastAsia="ru-RU"/>
        </w:rPr>
        <w:t> = 25</w:t>
      </w:r>
      <w:r w:rsidRPr="00ED6D7F">
        <w:rPr>
          <w:rFonts w:ascii="Times New Roman" w:eastAsia="Times New Roman" w:hAnsi="Times New Roman" w:cs="Times New Roman"/>
          <w:sz w:val="24"/>
          <w:szCs w:val="24"/>
          <w:lang w:eastAsia="ru-RU"/>
        </w:rPr>
        <w:sym w:font="Symbol" w:char="00D7"/>
      </w:r>
      <w:r w:rsidRPr="00ED6D7F">
        <w:rPr>
          <w:rFonts w:ascii="Times New Roman" w:eastAsia="Times New Roman" w:hAnsi="Times New Roman" w:cs="Times New Roman"/>
          <w:sz w:val="24"/>
          <w:szCs w:val="24"/>
          <w:lang w:eastAsia="ru-RU"/>
        </w:rPr>
        <w:t>10</w:t>
      </w:r>
      <w:r w:rsidRPr="00ED6D7F">
        <w:rPr>
          <w:rFonts w:ascii="Times New Roman" w:eastAsia="Times New Roman" w:hAnsi="Times New Roman" w:cs="Times New Roman"/>
          <w:sz w:val="24"/>
          <w:szCs w:val="24"/>
          <w:vertAlign w:val="superscript"/>
          <w:lang w:eastAsia="ru-RU"/>
        </w:rPr>
        <w:t>4 </w:t>
      </w:r>
      <w:r w:rsidRPr="00ED6D7F">
        <w:rPr>
          <w:rFonts w:ascii="Times New Roman" w:eastAsia="Times New Roman" w:hAnsi="Times New Roman" w:cs="Times New Roman"/>
          <w:sz w:val="24"/>
          <w:szCs w:val="24"/>
          <w:lang w:eastAsia="ru-RU"/>
        </w:rPr>
        <w:t>кН/м</w:t>
      </w:r>
      <w:r w:rsidRPr="00ED6D7F">
        <w:rPr>
          <w:rFonts w:ascii="Times New Roman" w:eastAsia="Times New Roman" w:hAnsi="Times New Roman" w:cs="Times New Roman"/>
          <w:sz w:val="24"/>
          <w:szCs w:val="24"/>
          <w:vertAlign w:val="superscript"/>
          <w:lang w:eastAsia="ru-RU"/>
        </w:rPr>
        <w:t>2 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xml:space="preserve"> расчетное сопротивление; </w:t>
      </w:r>
      <w:r>
        <w:rPr>
          <w:rFonts w:ascii="Times New Roman" w:eastAsia="Times New Roman" w:hAnsi="Times New Roman" w:cs="Times New Roman"/>
          <w:noProof/>
          <w:position w:val="-6"/>
          <w:sz w:val="24"/>
          <w:szCs w:val="24"/>
          <w:lang w:eastAsia="ru-RU"/>
        </w:rPr>
        <w:drawing>
          <wp:inline distT="0" distB="0" distL="0" distR="0">
            <wp:extent cx="142875" cy="180975"/>
            <wp:effectExtent l="0" t="0" r="0" b="0"/>
            <wp:docPr id="146" name="Рисунок 48" descr="http://www.stroitmeh.ru/lect51.files/image0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stroitmeh.ru/lect51.files/image056.gif"/>
                    <pic:cNvPicPr>
                      <a:picLocks noChangeAspect="1" noChangeArrowheads="1"/>
                    </pic:cNvPicPr>
                  </pic:nvPicPr>
                  <pic:blipFill>
                    <a:blip r:embed="rId332" cstate="print"/>
                    <a:srcRect/>
                    <a:stretch>
                      <a:fillRect/>
                    </a:stretch>
                  </pic:blipFill>
                  <pic:spPr bwMode="auto">
                    <a:xfrm>
                      <a:off x="0" y="0"/>
                      <a:ext cx="142875" cy="1809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 0,1 </w:t>
      </w:r>
      <w:r w:rsidRPr="00ED6D7F">
        <w:rPr>
          <w:rFonts w:ascii="Times New Roman" w:eastAsia="Times New Roman" w:hAnsi="Times New Roman" w:cs="Times New Roman"/>
          <w:sz w:val="24"/>
          <w:szCs w:val="24"/>
          <w:lang w:eastAsia="ru-RU"/>
        </w:rPr>
        <w:sym w:font="Symbol" w:char="002D"/>
      </w:r>
      <w:r w:rsidRPr="00ED6D7F">
        <w:rPr>
          <w:rFonts w:ascii="Times New Roman" w:eastAsia="Times New Roman" w:hAnsi="Times New Roman" w:cs="Times New Roman"/>
          <w:sz w:val="24"/>
          <w:szCs w:val="24"/>
          <w:lang w:eastAsia="ru-RU"/>
        </w:rPr>
        <w:t> лога</w:t>
      </w:r>
      <w:r w:rsidRPr="00ED6D7F">
        <w:rPr>
          <w:rFonts w:ascii="Times New Roman" w:eastAsia="Times New Roman" w:hAnsi="Times New Roman" w:cs="Times New Roman"/>
          <w:sz w:val="24"/>
          <w:szCs w:val="24"/>
          <w:lang w:eastAsia="ru-RU"/>
        </w:rPr>
        <w:softHyphen/>
        <w:t xml:space="preserve">рифмический декремент. Интенсивность распределенных нагрузок принимается равной: </w:t>
      </w:r>
      <w:r w:rsidRPr="00ED6D7F">
        <w:rPr>
          <w:rFonts w:ascii="Times New Roman" w:eastAsia="Times New Roman" w:hAnsi="Times New Roman" w:cs="Times New Roman"/>
          <w:i/>
          <w:sz w:val="24"/>
          <w:szCs w:val="24"/>
          <w:lang w:eastAsia="ru-RU"/>
        </w:rPr>
        <w:t>q</w:t>
      </w:r>
      <w:r w:rsidRPr="00ED6D7F">
        <w:rPr>
          <w:rFonts w:ascii="Times New Roman" w:eastAsia="Times New Roman" w:hAnsi="Times New Roman" w:cs="Times New Roman"/>
          <w:sz w:val="24"/>
          <w:szCs w:val="24"/>
          <w:lang w:eastAsia="ru-RU"/>
        </w:rPr>
        <w:t> = 4 кН/м</w:t>
      </w:r>
      <w:proofErr w:type="gramStart"/>
      <w:r w:rsidRPr="00ED6D7F">
        <w:rPr>
          <w:rFonts w:ascii="Times New Roman" w:eastAsia="Times New Roman" w:hAnsi="Times New Roman" w:cs="Times New Roman"/>
          <w:sz w:val="24"/>
          <w:szCs w:val="24"/>
          <w:lang w:eastAsia="ru-RU"/>
        </w:rPr>
        <w:t>.Н</w:t>
      </w:r>
      <w:proofErr w:type="gramEnd"/>
      <w:r w:rsidRPr="00ED6D7F">
        <w:rPr>
          <w:rFonts w:ascii="Times New Roman" w:eastAsia="Times New Roman" w:hAnsi="Times New Roman" w:cs="Times New Roman"/>
          <w:sz w:val="24"/>
          <w:szCs w:val="24"/>
          <w:lang w:eastAsia="ru-RU"/>
        </w:rPr>
        <w:t xml:space="preserve">а первом этапе для выполнения расчетов необходимо  определить величину коэффициента динамичности. Для этого сначала определим величину коэффициента затухания </w:t>
      </w:r>
      <w:r>
        <w:rPr>
          <w:rFonts w:ascii="Times New Roman" w:eastAsia="Times New Roman" w:hAnsi="Times New Roman" w:cs="Times New Roman"/>
          <w:noProof/>
          <w:sz w:val="24"/>
          <w:szCs w:val="24"/>
          <w:lang w:eastAsia="ru-RU"/>
        </w:rPr>
        <w:drawing>
          <wp:inline distT="0" distB="0" distL="0" distR="0">
            <wp:extent cx="1476375" cy="419100"/>
            <wp:effectExtent l="19050" t="0" r="9525" b="0"/>
            <wp:docPr id="147" name="Рисунок 49" descr="http://www.stroitmeh.ru/lect51.files/image0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stroitmeh.ru/lect51.files/image089.gif"/>
                    <pic:cNvPicPr>
                      <a:picLocks noChangeAspect="1" noChangeArrowheads="1"/>
                    </pic:cNvPicPr>
                  </pic:nvPicPr>
                  <pic:blipFill>
                    <a:blip r:embed="rId346" cstate="print"/>
                    <a:srcRect/>
                    <a:stretch>
                      <a:fillRect/>
                    </a:stretch>
                  </pic:blipFill>
                  <pic:spPr bwMode="auto">
                    <a:xfrm>
                      <a:off x="0" y="0"/>
                      <a:ext cx="1476375" cy="4191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.Воспользуемся эпюрой моментов, изображенной на рис.14.2, </w:t>
      </w:r>
      <w:r w:rsidRPr="00ED6D7F">
        <w:rPr>
          <w:rFonts w:ascii="Times New Roman" w:eastAsia="Times New Roman" w:hAnsi="Times New Roman" w:cs="Times New Roman"/>
          <w:i/>
          <w:sz w:val="24"/>
          <w:szCs w:val="24"/>
          <w:lang w:eastAsia="ru-RU"/>
        </w:rPr>
        <w:t>б</w:t>
      </w:r>
      <w:r w:rsidRPr="00ED6D7F">
        <w:rPr>
          <w:rFonts w:ascii="Times New Roman" w:eastAsia="Times New Roman" w:hAnsi="Times New Roman" w:cs="Times New Roman"/>
          <w:sz w:val="24"/>
          <w:szCs w:val="24"/>
          <w:lang w:eastAsia="ru-RU"/>
        </w:rPr>
        <w:t xml:space="preserve"> и по формуле Мора определим </w:t>
      </w:r>
      <w:r>
        <w:rPr>
          <w:rFonts w:ascii="Times New Roman" w:eastAsia="Times New Roman" w:hAnsi="Times New Roman" w:cs="Times New Roman"/>
          <w:noProof/>
          <w:position w:val="-10"/>
          <w:sz w:val="24"/>
          <w:szCs w:val="24"/>
          <w:lang w:eastAsia="ru-RU"/>
        </w:rPr>
        <w:drawing>
          <wp:inline distT="0" distB="0" distL="0" distR="0">
            <wp:extent cx="200025" cy="219075"/>
            <wp:effectExtent l="0" t="0" r="9525" b="0"/>
            <wp:docPr id="148" name="Рисунок 50" descr="http://www.stroitmeh.ru/lect51.files/image0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stroitmeh.ru/lect51.files/image022.gif"/>
                    <pic:cNvPicPr>
                      <a:picLocks noChangeAspect="1" noChangeArrowheads="1"/>
                    </pic:cNvPicPr>
                  </pic:nvPicPr>
                  <pic:blipFill>
                    <a:blip r:embed="rId315" cstate="print"/>
                    <a:srcRect/>
                    <a:stretch>
                      <a:fillRect/>
                    </a:stretch>
                  </pic:blipFill>
                  <pic:spPr bwMode="auto">
                    <a:xfrm>
                      <a:off x="0" y="0"/>
                      <a:ext cx="200025" cy="2190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105025" cy="457200"/>
            <wp:effectExtent l="19050" t="0" r="9525" b="0"/>
            <wp:docPr id="149" name="Рисунок 51" descr="http://www.stroitmeh.ru/lect51.files/image0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stroitmeh.ru/lect51.files/image092.gif"/>
                    <pic:cNvPicPr>
                      <a:picLocks noChangeAspect="1" noChangeArrowheads="1"/>
                    </pic:cNvPicPr>
                  </pic:nvPicPr>
                  <pic:blipFill>
                    <a:blip r:embed="rId347" cstate="print"/>
                    <a:srcRect/>
                    <a:stretch>
                      <a:fillRect/>
                    </a:stretch>
                  </pic:blipFill>
                  <pic:spPr bwMode="auto">
                    <a:xfrm>
                      <a:off x="0" y="0"/>
                      <a:ext cx="2105025" cy="4572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lastRenderedPageBreak/>
        <w:t>Круговая частота собственных колебаний без учета затуханий:</w:t>
      </w:r>
      <w:r>
        <w:rPr>
          <w:rFonts w:ascii="Times New Roman" w:eastAsia="Times New Roman" w:hAnsi="Times New Roman" w:cs="Times New Roman"/>
          <w:noProof/>
          <w:sz w:val="24"/>
          <w:szCs w:val="24"/>
          <w:lang w:eastAsia="ru-RU"/>
        </w:rPr>
        <w:drawing>
          <wp:inline distT="0" distB="0" distL="0" distR="0">
            <wp:extent cx="2600325" cy="733425"/>
            <wp:effectExtent l="19050" t="0" r="0" b="0"/>
            <wp:docPr id="2945" name="Рисунок 52" descr="http://www.stroitmeh.ru/lect51.files/image0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stroitmeh.ru/lect51.files/image094.gif"/>
                    <pic:cNvPicPr>
                      <a:picLocks noChangeAspect="1" noChangeArrowheads="1"/>
                    </pic:cNvPicPr>
                  </pic:nvPicPr>
                  <pic:blipFill>
                    <a:blip r:embed="rId348" cstate="print"/>
                    <a:srcRect/>
                    <a:stretch>
                      <a:fillRect/>
                    </a:stretch>
                  </pic:blipFill>
                  <pic:spPr bwMode="auto">
                    <a:xfrm>
                      <a:off x="0" y="0"/>
                      <a:ext cx="2600325" cy="733425"/>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lang w:eastAsia="ru-RU"/>
        </w:rPr>
        <w:drawing>
          <wp:inline distT="0" distB="0" distL="0" distR="0">
            <wp:extent cx="2352675" cy="457200"/>
            <wp:effectExtent l="19050" t="0" r="9525" b="0"/>
            <wp:docPr id="2946" name="Рисунок 53" descr="http://www.stroitmeh.ru/lect51.files/image0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www.stroitmeh.ru/lect51.files/image096.gif"/>
                    <pic:cNvPicPr>
                      <a:picLocks noChangeAspect="1" noChangeArrowheads="1"/>
                    </pic:cNvPicPr>
                  </pic:nvPicPr>
                  <pic:blipFill>
                    <a:blip r:embed="rId349" cstate="print"/>
                    <a:srcRect/>
                    <a:stretch>
                      <a:fillRect/>
                    </a:stretch>
                  </pic:blipFill>
                  <pic:spPr bwMode="auto">
                    <a:xfrm>
                      <a:off x="0" y="0"/>
                      <a:ext cx="2352675" cy="4572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c</w:t>
      </w:r>
      <w:r w:rsidRPr="00ED6D7F">
        <w:rPr>
          <w:rFonts w:ascii="Times New Roman" w:eastAsia="Times New Roman" w:hAnsi="Times New Roman" w:cs="Times New Roman"/>
          <w:sz w:val="24"/>
          <w:szCs w:val="24"/>
          <w:vertAlign w:val="superscript"/>
          <w:lang w:eastAsia="ru-RU"/>
        </w:rPr>
        <w:sym w:font="Symbol" w:char="002D"/>
      </w:r>
      <w:r w:rsidRPr="00ED6D7F">
        <w:rPr>
          <w:rFonts w:ascii="Times New Roman" w:eastAsia="Times New Roman" w:hAnsi="Times New Roman" w:cs="Times New Roman"/>
          <w:sz w:val="24"/>
          <w:szCs w:val="24"/>
          <w:vertAlign w:val="superscript"/>
          <w:lang w:eastAsia="ru-RU"/>
        </w:rPr>
        <w:t>1</w:t>
      </w:r>
      <w:r w:rsidRPr="00ED6D7F">
        <w:rPr>
          <w:rFonts w:ascii="Times New Roman" w:eastAsia="Times New Roman" w:hAnsi="Times New Roman" w:cs="Times New Roman"/>
          <w:sz w:val="24"/>
          <w:szCs w:val="24"/>
          <w:lang w:eastAsia="ru-RU"/>
        </w:rPr>
        <w:t>.</w:t>
      </w:r>
      <w:r>
        <w:rPr>
          <w:rFonts w:ascii="Times New Roman" w:eastAsia="Times New Roman" w:hAnsi="Times New Roman" w:cs="Times New Roman"/>
          <w:noProof/>
          <w:sz w:val="24"/>
          <w:szCs w:val="24"/>
          <w:lang w:eastAsia="ru-RU"/>
        </w:rPr>
        <w:drawing>
          <wp:inline distT="0" distB="0" distL="0" distR="0">
            <wp:extent cx="3057525" cy="4305300"/>
            <wp:effectExtent l="19050" t="0" r="9525" b="0"/>
            <wp:docPr id="152" name="Рисунок 54" descr="http://www.stroitmeh.ru/lect51.files/image0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stroitmeh.ru/lect51.files/image098.gif"/>
                    <pic:cNvPicPr>
                      <a:picLocks noChangeAspect="1" noChangeArrowheads="1"/>
                    </pic:cNvPicPr>
                  </pic:nvPicPr>
                  <pic:blipFill>
                    <a:blip r:embed="rId350" cstate="print"/>
                    <a:srcRect/>
                    <a:stretch>
                      <a:fillRect/>
                    </a:stretch>
                  </pic:blipFill>
                  <pic:spPr bwMode="auto">
                    <a:xfrm>
                      <a:off x="0" y="0"/>
                      <a:ext cx="3057525" cy="4305300"/>
                    </a:xfrm>
                    <a:prstGeom prst="rect">
                      <a:avLst/>
                    </a:prstGeom>
                    <a:noFill/>
                    <a:ln w="9525">
                      <a:noFill/>
                      <a:miter lim="800000"/>
                      <a:headEnd/>
                      <a:tailEnd/>
                    </a:ln>
                  </pic:spPr>
                </pic:pic>
              </a:graphicData>
            </a:graphic>
          </wp:inline>
        </w:drawing>
      </w:r>
    </w:p>
    <w:p w:rsidR="00B37A1E" w:rsidRPr="00ED6D7F" w:rsidRDefault="00872C88" w:rsidP="00B37A1E">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Рис.9</w:t>
      </w:r>
      <w:r w:rsidR="00B37A1E" w:rsidRPr="00ED6D7F">
        <w:rPr>
          <w:rFonts w:ascii="Times New Roman" w:eastAsia="Times New Roman" w:hAnsi="Times New Roman" w:cs="Times New Roman"/>
          <w:b/>
          <w:sz w:val="24"/>
          <w:szCs w:val="24"/>
          <w:lang w:eastAsia="ru-RU"/>
        </w:rPr>
        <w:t>.2</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ab/>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Собственная частота системы с учетом затухания колебания принимает значения:</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657600" cy="533400"/>
            <wp:effectExtent l="19050" t="0" r="0" b="0"/>
            <wp:docPr id="153" name="Рисунок 55" descr="http://www.stroitmeh.ru/lect51.files/image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ww.stroitmeh.ru/lect51.files/image100.gif"/>
                    <pic:cNvPicPr>
                      <a:picLocks noChangeAspect="1" noChangeArrowheads="1"/>
                    </pic:cNvPicPr>
                  </pic:nvPicPr>
                  <pic:blipFill>
                    <a:blip r:embed="rId351" cstate="print"/>
                    <a:srcRect/>
                    <a:stretch>
                      <a:fillRect/>
                    </a:stretch>
                  </pic:blipFill>
                  <pic:spPr bwMode="auto">
                    <a:xfrm>
                      <a:off x="0" y="0"/>
                      <a:ext cx="3657600" cy="5334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c</w:t>
      </w:r>
      <w:r w:rsidRPr="00ED6D7F">
        <w:rPr>
          <w:rFonts w:ascii="Times New Roman" w:eastAsia="Times New Roman" w:hAnsi="Times New Roman" w:cs="Times New Roman"/>
          <w:sz w:val="24"/>
          <w:szCs w:val="24"/>
          <w:vertAlign w:val="superscript"/>
          <w:lang w:eastAsia="ru-RU"/>
        </w:rPr>
        <w:sym w:font="Symbol" w:char="002D"/>
      </w:r>
      <w:r w:rsidRPr="00ED6D7F">
        <w:rPr>
          <w:rFonts w:ascii="Times New Roman" w:eastAsia="Times New Roman" w:hAnsi="Times New Roman" w:cs="Times New Roman"/>
          <w:sz w:val="24"/>
          <w:szCs w:val="24"/>
          <w:vertAlign w:val="superscript"/>
          <w:lang w:eastAsia="ru-RU"/>
        </w:rPr>
        <w:t>1</w:t>
      </w:r>
      <w:r w:rsidRPr="00ED6D7F">
        <w:rPr>
          <w:rFonts w:ascii="Times New Roman" w:eastAsia="Times New Roman" w:hAnsi="Times New Roman" w:cs="Times New Roman"/>
          <w:sz w:val="24"/>
          <w:szCs w:val="24"/>
          <w:lang w:eastAsia="ru-RU"/>
        </w:rPr>
        <w:t>.</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Коэффициент динамичности определяется из (14.10) по фор</w:t>
      </w:r>
      <w:r w:rsidRPr="00ED6D7F">
        <w:rPr>
          <w:rFonts w:ascii="Times New Roman" w:eastAsia="Times New Roman" w:hAnsi="Times New Roman" w:cs="Times New Roman"/>
          <w:sz w:val="24"/>
          <w:szCs w:val="24"/>
          <w:lang w:eastAsia="ru-RU"/>
        </w:rPr>
        <w:softHyphen/>
        <w:t>муле:</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076575" cy="752475"/>
            <wp:effectExtent l="19050" t="0" r="9525" b="0"/>
            <wp:docPr id="154" name="Рисунок 56" descr="http://www.stroitmeh.ru/lect51.files/image1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www.stroitmeh.ru/lect51.files/image102.gif"/>
                    <pic:cNvPicPr>
                      <a:picLocks noChangeAspect="1" noChangeArrowheads="1"/>
                    </pic:cNvPicPr>
                  </pic:nvPicPr>
                  <pic:blipFill>
                    <a:blip r:embed="rId352" cstate="print"/>
                    <a:srcRect/>
                    <a:stretch>
                      <a:fillRect/>
                    </a:stretch>
                  </pic:blipFill>
                  <pic:spPr bwMode="auto">
                    <a:xfrm>
                      <a:off x="0" y="0"/>
                      <a:ext cx="3076575" cy="752475"/>
                    </a:xfrm>
                    <a:prstGeom prst="rect">
                      <a:avLst/>
                    </a:prstGeom>
                    <a:noFill/>
                    <a:ln w="9525">
                      <a:noFill/>
                      <a:miter lim="800000"/>
                      <a:headEnd/>
                      <a:tailEnd/>
                    </a:ln>
                  </pic:spPr>
                </pic:pic>
              </a:graphicData>
            </a:graphic>
          </wp:inline>
        </w:drawing>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67025" cy="485775"/>
            <wp:effectExtent l="19050" t="0" r="0" b="0"/>
            <wp:docPr id="155" name="Рисунок 57" descr="http://www.stroitmeh.ru/lect51.files/image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www.stroitmeh.ru/lect51.files/image104.gif"/>
                    <pic:cNvPicPr>
                      <a:picLocks noChangeAspect="1" noChangeArrowheads="1"/>
                    </pic:cNvPicPr>
                  </pic:nvPicPr>
                  <pic:blipFill>
                    <a:blip r:embed="rId353" cstate="print"/>
                    <a:srcRect/>
                    <a:stretch>
                      <a:fillRect/>
                    </a:stretch>
                  </pic:blipFill>
                  <pic:spPr bwMode="auto">
                    <a:xfrm>
                      <a:off x="0" y="0"/>
                      <a:ext cx="2867025" cy="4857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lastRenderedPageBreak/>
        <w:t>Последовательно определим максимальное значение момента в опасном сечении (рис.14.2, </w:t>
      </w:r>
      <w:r w:rsidRPr="00ED6D7F">
        <w:rPr>
          <w:rFonts w:ascii="Times New Roman" w:eastAsia="Times New Roman" w:hAnsi="Times New Roman" w:cs="Times New Roman"/>
          <w:i/>
          <w:sz w:val="24"/>
          <w:szCs w:val="24"/>
          <w:lang w:eastAsia="ru-RU"/>
        </w:rPr>
        <w:t>в</w:t>
      </w:r>
      <w:r w:rsidRPr="00ED6D7F">
        <w:rPr>
          <w:rFonts w:ascii="Times New Roman" w:eastAsia="Times New Roman" w:hAnsi="Times New Roman" w:cs="Times New Roman"/>
          <w:sz w:val="24"/>
          <w:szCs w:val="24"/>
          <w:lang w:eastAsia="ru-RU"/>
        </w:rPr>
        <w:t>, </w:t>
      </w:r>
      <w:r w:rsidRPr="00ED6D7F">
        <w:rPr>
          <w:rFonts w:ascii="Times New Roman" w:eastAsia="Times New Roman" w:hAnsi="Times New Roman" w:cs="Times New Roman"/>
          <w:i/>
          <w:sz w:val="24"/>
          <w:szCs w:val="24"/>
          <w:lang w:eastAsia="ru-RU"/>
        </w:rPr>
        <w:t>г</w:t>
      </w:r>
      <w:r w:rsidRPr="00ED6D7F">
        <w:rPr>
          <w:rFonts w:ascii="Times New Roman" w:eastAsia="Times New Roman" w:hAnsi="Times New Roman" w:cs="Times New Roman"/>
          <w:sz w:val="24"/>
          <w:szCs w:val="24"/>
          <w:lang w:eastAsia="ru-RU"/>
        </w:rPr>
        <w:t>) от статических и динамических сил:</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362200" cy="419100"/>
            <wp:effectExtent l="0" t="0" r="0" b="0"/>
            <wp:docPr id="156" name="Рисунок 58" descr="http://www.stroitmeh.ru/lect51.files/image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www.stroitmeh.ru/lect51.files/image106.gif"/>
                    <pic:cNvPicPr>
                      <a:picLocks noChangeAspect="1" noChangeArrowheads="1"/>
                    </pic:cNvPicPr>
                  </pic:nvPicPr>
                  <pic:blipFill>
                    <a:blip r:embed="rId354" cstate="print"/>
                    <a:srcRect/>
                    <a:stretch>
                      <a:fillRect/>
                    </a:stretch>
                  </pic:blipFill>
                  <pic:spPr bwMode="auto">
                    <a:xfrm>
                      <a:off x="0" y="0"/>
                      <a:ext cx="2362200" cy="419100"/>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кН</w:t>
      </w:r>
      <w:r w:rsidRPr="00ED6D7F">
        <w:rPr>
          <w:rFonts w:ascii="Times New Roman" w:eastAsia="Times New Roman" w:hAnsi="Times New Roman" w:cs="Times New Roman"/>
          <w:sz w:val="24"/>
          <w:szCs w:val="24"/>
          <w:lang w:eastAsia="ru-RU"/>
        </w:rPr>
        <w:sym w:font="Symbol" w:char="00D7"/>
      </w:r>
      <w:r w:rsidRPr="00ED6D7F">
        <w:rPr>
          <w:rFonts w:ascii="Times New Roman" w:eastAsia="Times New Roman" w:hAnsi="Times New Roman" w:cs="Times New Roman"/>
          <w:sz w:val="24"/>
          <w:szCs w:val="24"/>
          <w:lang w:eastAsia="ru-RU"/>
        </w:rPr>
        <w:t>м;</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800475" cy="447675"/>
            <wp:effectExtent l="0" t="0" r="0" b="0"/>
            <wp:docPr id="157" name="Рисунок 59" descr="http://www.stroitmeh.ru/lect51.files/image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www.stroitmeh.ru/lect51.files/image108.gif"/>
                    <pic:cNvPicPr>
                      <a:picLocks noChangeAspect="1" noChangeArrowheads="1"/>
                    </pic:cNvPicPr>
                  </pic:nvPicPr>
                  <pic:blipFill>
                    <a:blip r:embed="rId355" cstate="print"/>
                    <a:srcRect/>
                    <a:stretch>
                      <a:fillRect/>
                    </a:stretch>
                  </pic:blipFill>
                  <pic:spPr bwMode="auto">
                    <a:xfrm>
                      <a:off x="0" y="0"/>
                      <a:ext cx="3800475" cy="44767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кН</w:t>
      </w:r>
      <w:r w:rsidRPr="00ED6D7F">
        <w:rPr>
          <w:rFonts w:ascii="Times New Roman" w:eastAsia="Times New Roman" w:hAnsi="Times New Roman" w:cs="Times New Roman"/>
          <w:sz w:val="24"/>
          <w:szCs w:val="24"/>
          <w:lang w:eastAsia="ru-RU"/>
        </w:rPr>
        <w:sym w:font="Symbol" w:char="00D7"/>
      </w:r>
      <w:r w:rsidRPr="00ED6D7F">
        <w:rPr>
          <w:rFonts w:ascii="Times New Roman" w:eastAsia="Times New Roman" w:hAnsi="Times New Roman" w:cs="Times New Roman"/>
          <w:sz w:val="24"/>
          <w:szCs w:val="24"/>
          <w:lang w:eastAsia="ru-RU"/>
        </w:rPr>
        <w:t>м.</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Максимальное напряжение в опасном сечении принимает зна</w:t>
      </w:r>
      <w:r w:rsidRPr="00ED6D7F">
        <w:rPr>
          <w:rFonts w:ascii="Times New Roman" w:eastAsia="Times New Roman" w:hAnsi="Times New Roman" w:cs="Times New Roman"/>
          <w:sz w:val="24"/>
          <w:szCs w:val="24"/>
          <w:lang w:eastAsia="ru-RU"/>
        </w:rPr>
        <w:softHyphen/>
        <w:t>чение:</w:t>
      </w:r>
    </w:p>
    <w:p w:rsidR="00B37A1E" w:rsidRPr="00ED6D7F" w:rsidRDefault="00B37A1E" w:rsidP="00B37A1E">
      <w:pPr>
        <w:spacing w:before="100" w:beforeAutospacing="1" w:after="100" w:afterAutospacing="1"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800475" cy="466725"/>
            <wp:effectExtent l="19050" t="0" r="0" b="0"/>
            <wp:docPr id="158" name="Рисунок 60" descr="http://www.stroitmeh.ru/lect51.files/image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www.stroitmeh.ru/lect51.files/image110.gif"/>
                    <pic:cNvPicPr>
                      <a:picLocks noChangeAspect="1" noChangeArrowheads="1"/>
                    </pic:cNvPicPr>
                  </pic:nvPicPr>
                  <pic:blipFill>
                    <a:blip r:embed="rId356" cstate="print"/>
                    <a:srcRect/>
                    <a:stretch>
                      <a:fillRect/>
                    </a:stretch>
                  </pic:blipFill>
                  <pic:spPr bwMode="auto">
                    <a:xfrm>
                      <a:off x="0" y="0"/>
                      <a:ext cx="3800475" cy="466725"/>
                    </a:xfrm>
                    <a:prstGeom prst="rect">
                      <a:avLst/>
                    </a:prstGeom>
                    <a:noFill/>
                    <a:ln w="9525">
                      <a:noFill/>
                      <a:miter lim="800000"/>
                      <a:headEnd/>
                      <a:tailEnd/>
                    </a:ln>
                  </pic:spPr>
                </pic:pic>
              </a:graphicData>
            </a:graphic>
          </wp:inline>
        </w:drawing>
      </w:r>
      <w:r w:rsidRPr="00ED6D7F">
        <w:rPr>
          <w:rFonts w:ascii="Times New Roman" w:eastAsia="Times New Roman" w:hAnsi="Times New Roman" w:cs="Times New Roman"/>
          <w:sz w:val="24"/>
          <w:szCs w:val="24"/>
          <w:lang w:eastAsia="ru-RU"/>
        </w:rPr>
        <w:t xml:space="preserve"> кН/м</w:t>
      </w:r>
      <w:proofErr w:type="gramStart"/>
      <w:r w:rsidRPr="00ED6D7F">
        <w:rPr>
          <w:rFonts w:ascii="Times New Roman" w:eastAsia="Times New Roman" w:hAnsi="Times New Roman" w:cs="Times New Roman"/>
          <w:sz w:val="24"/>
          <w:szCs w:val="24"/>
          <w:vertAlign w:val="superscript"/>
          <w:lang w:eastAsia="ru-RU"/>
        </w:rPr>
        <w:t>2</w:t>
      </w:r>
      <w:proofErr w:type="gramEnd"/>
      <w:r w:rsidRPr="00ED6D7F">
        <w:rPr>
          <w:rFonts w:ascii="Times New Roman" w:eastAsia="Times New Roman" w:hAnsi="Times New Roman" w:cs="Times New Roman"/>
          <w:sz w:val="24"/>
          <w:szCs w:val="24"/>
          <w:lang w:eastAsia="ru-RU"/>
        </w:rPr>
        <w:t>,</w:t>
      </w:r>
    </w:p>
    <w:p w:rsidR="00B37A1E" w:rsidRPr="00ED6D7F" w:rsidRDefault="00B37A1E" w:rsidP="00B37A1E">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D6D7F">
        <w:rPr>
          <w:rFonts w:ascii="Times New Roman" w:eastAsia="Times New Roman" w:hAnsi="Times New Roman" w:cs="Times New Roman"/>
          <w:sz w:val="24"/>
          <w:szCs w:val="24"/>
          <w:lang w:eastAsia="ru-RU"/>
        </w:rPr>
        <w:t>т.е. прочность конструкций обеспечена.</w:t>
      </w:r>
    </w:p>
    <w:p w:rsidR="00B37A1E" w:rsidRDefault="00B37A1E" w:rsidP="00B37A1E"/>
    <w:p w:rsidR="00723CAB" w:rsidRPr="00A0407B" w:rsidRDefault="00723CAB" w:rsidP="00A0407B">
      <w:pPr>
        <w:spacing w:before="100" w:beforeAutospacing="1" w:after="100" w:afterAutospacing="1"/>
        <w:ind w:firstLine="357"/>
        <w:jc w:val="both"/>
        <w:rPr>
          <w:rFonts w:ascii="Times New Roman" w:hAnsi="Times New Roman" w:cs="Times New Roman"/>
          <w:color w:val="000000" w:themeColor="text1"/>
          <w:sz w:val="24"/>
          <w:szCs w:val="24"/>
        </w:rPr>
      </w:pPr>
    </w:p>
    <w:p w:rsidR="00973361" w:rsidRPr="00A0407B" w:rsidRDefault="00973361" w:rsidP="00973361">
      <w:pPr>
        <w:shd w:val="clear" w:color="auto" w:fill="FFFFFF"/>
        <w:spacing w:before="100" w:beforeAutospacing="1" w:after="100" w:afterAutospacing="1"/>
        <w:ind w:firstLine="357"/>
        <w:jc w:val="both"/>
        <w:rPr>
          <w:rFonts w:ascii="Times New Roman" w:hAnsi="Times New Roman" w:cs="Times New Roman"/>
          <w:sz w:val="24"/>
          <w:szCs w:val="24"/>
        </w:rPr>
      </w:pPr>
    </w:p>
    <w:p w:rsidR="00973361" w:rsidRPr="00A0407B" w:rsidRDefault="00973361" w:rsidP="00973361">
      <w:pPr>
        <w:shd w:val="clear" w:color="auto" w:fill="FFFFFF"/>
        <w:autoSpaceDE w:val="0"/>
        <w:autoSpaceDN w:val="0"/>
        <w:adjustRightInd w:val="0"/>
        <w:spacing w:before="100" w:beforeAutospacing="1" w:after="100" w:afterAutospacing="1"/>
        <w:ind w:firstLine="357"/>
        <w:jc w:val="both"/>
        <w:rPr>
          <w:rFonts w:ascii="Times New Roman" w:hAnsi="Times New Roman" w:cs="Times New Roman"/>
          <w:sz w:val="24"/>
          <w:szCs w:val="24"/>
        </w:rPr>
      </w:pPr>
    </w:p>
    <w:p w:rsidR="00740D7C" w:rsidRPr="00A0407B" w:rsidRDefault="00740D7C" w:rsidP="00740D7C">
      <w:pPr>
        <w:spacing w:before="100" w:beforeAutospacing="1" w:after="100" w:afterAutospacing="1"/>
        <w:ind w:firstLine="426"/>
        <w:rPr>
          <w:rFonts w:ascii="Times New Roman" w:hAnsi="Times New Roman" w:cs="Times New Roman"/>
          <w:sz w:val="24"/>
          <w:szCs w:val="24"/>
        </w:rPr>
      </w:pPr>
    </w:p>
    <w:p w:rsidR="00740D7C" w:rsidRPr="00A0407B" w:rsidRDefault="00740D7C" w:rsidP="00740D7C">
      <w:pPr>
        <w:spacing w:before="100" w:beforeAutospacing="1" w:after="100" w:afterAutospacing="1"/>
        <w:ind w:firstLine="426"/>
        <w:rPr>
          <w:rFonts w:ascii="Times New Roman" w:hAnsi="Times New Roman" w:cs="Times New Roman"/>
          <w:sz w:val="24"/>
          <w:szCs w:val="24"/>
        </w:rPr>
      </w:pPr>
      <w:r w:rsidRPr="00A0407B">
        <w:rPr>
          <w:rFonts w:ascii="Times New Roman" w:hAnsi="Times New Roman" w:cs="Times New Roman"/>
          <w:sz w:val="24"/>
          <w:szCs w:val="24"/>
        </w:rPr>
        <w:t> </w:t>
      </w:r>
    </w:p>
    <w:p w:rsidR="00740D7C" w:rsidRPr="00A0407B" w:rsidRDefault="00740D7C" w:rsidP="008E0FC1">
      <w:pPr>
        <w:spacing w:before="100" w:beforeAutospacing="1" w:after="100" w:afterAutospacing="1"/>
        <w:ind w:firstLine="357"/>
        <w:jc w:val="both"/>
        <w:rPr>
          <w:rFonts w:ascii="Times New Roman" w:hAnsi="Times New Roman" w:cs="Times New Roman"/>
        </w:rPr>
      </w:pPr>
    </w:p>
    <w:p w:rsidR="008E0FC1" w:rsidRPr="00A0407B" w:rsidRDefault="008E0FC1" w:rsidP="008E0FC1">
      <w:pPr>
        <w:spacing w:before="100" w:beforeAutospacing="1" w:after="100" w:afterAutospacing="1"/>
        <w:ind w:firstLine="357"/>
        <w:jc w:val="both"/>
        <w:rPr>
          <w:rFonts w:ascii="Times New Roman" w:hAnsi="Times New Roman" w:cs="Times New Roman"/>
        </w:rPr>
      </w:pPr>
      <w:r w:rsidRPr="00A0407B">
        <w:rPr>
          <w:rFonts w:ascii="Times New Roman" w:hAnsi="Times New Roman" w:cs="Times New Roman"/>
        </w:rPr>
        <w:t> </w:t>
      </w:r>
    </w:p>
    <w:p w:rsidR="008E0FC1" w:rsidRPr="00A0407B" w:rsidRDefault="008E0FC1" w:rsidP="008E0FC1">
      <w:pPr>
        <w:spacing w:before="100" w:beforeAutospacing="1" w:after="100" w:afterAutospacing="1"/>
        <w:ind w:firstLine="426"/>
        <w:rPr>
          <w:rFonts w:ascii="Times New Roman" w:hAnsi="Times New Roman" w:cs="Times New Roman"/>
        </w:rPr>
      </w:pPr>
    </w:p>
    <w:p w:rsidR="008E0FC1" w:rsidRPr="00A0407B" w:rsidRDefault="008E0FC1" w:rsidP="008E0FC1">
      <w:pPr>
        <w:spacing w:before="100" w:beforeAutospacing="1" w:after="100" w:afterAutospacing="1"/>
        <w:ind w:firstLine="357"/>
        <w:jc w:val="both"/>
        <w:rPr>
          <w:rFonts w:ascii="Times New Roman" w:hAnsi="Times New Roman" w:cs="Times New Roman"/>
        </w:rPr>
      </w:pPr>
      <w:r w:rsidRPr="00A0407B">
        <w:rPr>
          <w:rFonts w:ascii="Times New Roman" w:hAnsi="Times New Roman" w:cs="Times New Roman"/>
        </w:rPr>
        <w:t> </w:t>
      </w:r>
    </w:p>
    <w:p w:rsidR="008E0FC1" w:rsidRPr="00A0407B" w:rsidRDefault="008E0FC1" w:rsidP="008E0FC1">
      <w:pPr>
        <w:rPr>
          <w:rFonts w:ascii="Times New Roman" w:hAnsi="Times New Roman" w:cs="Times New Roman"/>
        </w:rPr>
      </w:pPr>
    </w:p>
    <w:p w:rsidR="008E0FC1" w:rsidRPr="00A0407B" w:rsidRDefault="008E0FC1" w:rsidP="0023536B">
      <w:pPr>
        <w:spacing w:before="100" w:beforeAutospacing="1" w:after="100" w:afterAutospacing="1"/>
        <w:ind w:firstLine="357"/>
        <w:jc w:val="both"/>
        <w:rPr>
          <w:rFonts w:ascii="Times New Roman" w:hAnsi="Times New Roman" w:cs="Times New Roman"/>
        </w:rPr>
      </w:pPr>
    </w:p>
    <w:sectPr w:rsidR="008E0FC1" w:rsidRPr="00A0407B" w:rsidSect="0063138B">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CC"/>
    <w:family w:val="roman"/>
    <w:pitch w:val="variable"/>
    <w:sig w:usb0="E00002FF" w:usb1="42002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091E9B"/>
    <w:multiLevelType w:val="hybridMultilevel"/>
    <w:tmpl w:val="9ADC61EA"/>
    <w:lvl w:ilvl="0" w:tplc="0419000F">
      <w:start w:val="1"/>
      <w:numFmt w:val="decimal"/>
      <w:lvlText w:val="%1."/>
      <w:lvlJc w:val="left"/>
      <w:pPr>
        <w:ind w:left="2160" w:hanging="360"/>
      </w:p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
    <w:nsid w:val="157B38F5"/>
    <w:multiLevelType w:val="hybridMultilevel"/>
    <w:tmpl w:val="8A8812DA"/>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
    <w:nsid w:val="16A45981"/>
    <w:multiLevelType w:val="hybridMultilevel"/>
    <w:tmpl w:val="8A8812DA"/>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nsid w:val="1DAE4F15"/>
    <w:multiLevelType w:val="hybridMultilevel"/>
    <w:tmpl w:val="E4820B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B6B5894"/>
    <w:multiLevelType w:val="hybridMultilevel"/>
    <w:tmpl w:val="5B9E3D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B307287"/>
    <w:multiLevelType w:val="hybridMultilevel"/>
    <w:tmpl w:val="055C01C0"/>
    <w:lvl w:ilvl="0" w:tplc="0EB6B91C">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42480F76"/>
    <w:multiLevelType w:val="multilevel"/>
    <w:tmpl w:val="E806C5D6"/>
    <w:lvl w:ilvl="0">
      <w:start w:val="3"/>
      <w:numFmt w:val="decimal"/>
      <w:lvlText w:val="%1."/>
      <w:lvlJc w:val="left"/>
      <w:pPr>
        <w:ind w:left="420" w:hanging="360"/>
      </w:pPr>
      <w:rPr>
        <w:rFonts w:hint="default"/>
      </w:rPr>
    </w:lvl>
    <w:lvl w:ilvl="1">
      <w:start w:val="7"/>
      <w:numFmt w:val="decimal"/>
      <w:isLgl/>
      <w:lvlText w:val="%1.%2"/>
      <w:lvlJc w:val="left"/>
      <w:pPr>
        <w:ind w:left="540" w:hanging="480"/>
      </w:pPr>
      <w:rPr>
        <w:rFonts w:hint="default"/>
      </w:rPr>
    </w:lvl>
    <w:lvl w:ilvl="2">
      <w:start w:val="1"/>
      <w:numFmt w:val="decimal"/>
      <w:isLgl/>
      <w:lvlText w:val="%1.%2.%3"/>
      <w:lvlJc w:val="left"/>
      <w:pPr>
        <w:ind w:left="780" w:hanging="720"/>
      </w:pPr>
      <w:rPr>
        <w:rFonts w:hint="default"/>
      </w:rPr>
    </w:lvl>
    <w:lvl w:ilvl="3">
      <w:start w:val="1"/>
      <w:numFmt w:val="decimal"/>
      <w:isLgl/>
      <w:lvlText w:val="%1.%2.%3.%4"/>
      <w:lvlJc w:val="left"/>
      <w:pPr>
        <w:ind w:left="780" w:hanging="720"/>
      </w:pPr>
      <w:rPr>
        <w:rFonts w:hint="default"/>
      </w:rPr>
    </w:lvl>
    <w:lvl w:ilvl="4">
      <w:start w:val="1"/>
      <w:numFmt w:val="decimal"/>
      <w:isLgl/>
      <w:lvlText w:val="%1.%2.%3.%4.%5"/>
      <w:lvlJc w:val="left"/>
      <w:pPr>
        <w:ind w:left="1140" w:hanging="1080"/>
      </w:pPr>
      <w:rPr>
        <w:rFonts w:hint="default"/>
      </w:rPr>
    </w:lvl>
    <w:lvl w:ilvl="5">
      <w:start w:val="1"/>
      <w:numFmt w:val="decimal"/>
      <w:isLgl/>
      <w:lvlText w:val="%1.%2.%3.%4.%5.%6"/>
      <w:lvlJc w:val="left"/>
      <w:pPr>
        <w:ind w:left="1140" w:hanging="1080"/>
      </w:pPr>
      <w:rPr>
        <w:rFonts w:hint="default"/>
      </w:rPr>
    </w:lvl>
    <w:lvl w:ilvl="6">
      <w:start w:val="1"/>
      <w:numFmt w:val="decimal"/>
      <w:isLgl/>
      <w:lvlText w:val="%1.%2.%3.%4.%5.%6.%7"/>
      <w:lvlJc w:val="left"/>
      <w:pPr>
        <w:ind w:left="1500" w:hanging="1440"/>
      </w:pPr>
      <w:rPr>
        <w:rFonts w:hint="default"/>
      </w:rPr>
    </w:lvl>
    <w:lvl w:ilvl="7">
      <w:start w:val="1"/>
      <w:numFmt w:val="decimal"/>
      <w:isLgl/>
      <w:lvlText w:val="%1.%2.%3.%4.%5.%6.%7.%8"/>
      <w:lvlJc w:val="left"/>
      <w:pPr>
        <w:ind w:left="1500" w:hanging="1440"/>
      </w:pPr>
      <w:rPr>
        <w:rFonts w:hint="default"/>
      </w:rPr>
    </w:lvl>
    <w:lvl w:ilvl="8">
      <w:start w:val="1"/>
      <w:numFmt w:val="decimal"/>
      <w:isLgl/>
      <w:lvlText w:val="%1.%2.%3.%4.%5.%6.%7.%8.%9"/>
      <w:lvlJc w:val="left"/>
      <w:pPr>
        <w:ind w:left="1860" w:hanging="1800"/>
      </w:pPr>
      <w:rPr>
        <w:rFonts w:hint="default"/>
      </w:rPr>
    </w:lvl>
  </w:abstractNum>
  <w:num w:numId="1">
    <w:abstractNumId w:val="6"/>
  </w:num>
  <w:num w:numId="2">
    <w:abstractNumId w:val="4"/>
  </w:num>
  <w:num w:numId="3">
    <w:abstractNumId w:val="3"/>
  </w:num>
  <w:num w:numId="4">
    <w:abstractNumId w:val="5"/>
  </w:num>
  <w:num w:numId="5">
    <w:abstractNumId w:val="1"/>
  </w:num>
  <w:num w:numId="6">
    <w:abstractNumId w:val="0"/>
  </w:num>
  <w:num w:numId="7">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08"/>
  <w:characterSpacingControl w:val="doNotCompress"/>
  <w:compat/>
  <w:rsids>
    <w:rsidRoot w:val="00042F7F"/>
    <w:rsid w:val="00025B65"/>
    <w:rsid w:val="00042F7F"/>
    <w:rsid w:val="00123DEF"/>
    <w:rsid w:val="001F1142"/>
    <w:rsid w:val="00203208"/>
    <w:rsid w:val="0022196B"/>
    <w:rsid w:val="0023536B"/>
    <w:rsid w:val="00266E8A"/>
    <w:rsid w:val="0027590A"/>
    <w:rsid w:val="002D12D0"/>
    <w:rsid w:val="00356E20"/>
    <w:rsid w:val="0037173D"/>
    <w:rsid w:val="00372A51"/>
    <w:rsid w:val="003D698D"/>
    <w:rsid w:val="0042505A"/>
    <w:rsid w:val="00457E51"/>
    <w:rsid w:val="004F1683"/>
    <w:rsid w:val="0058482A"/>
    <w:rsid w:val="00622096"/>
    <w:rsid w:val="0063138B"/>
    <w:rsid w:val="00646ECE"/>
    <w:rsid w:val="00675B65"/>
    <w:rsid w:val="006B5361"/>
    <w:rsid w:val="00703105"/>
    <w:rsid w:val="00723CAB"/>
    <w:rsid w:val="00740D7C"/>
    <w:rsid w:val="00745A1F"/>
    <w:rsid w:val="00772BBB"/>
    <w:rsid w:val="00797A1E"/>
    <w:rsid w:val="007E0450"/>
    <w:rsid w:val="007E7548"/>
    <w:rsid w:val="00842354"/>
    <w:rsid w:val="00872C88"/>
    <w:rsid w:val="0088369E"/>
    <w:rsid w:val="008A3C6E"/>
    <w:rsid w:val="008B4DE5"/>
    <w:rsid w:val="008E0FC1"/>
    <w:rsid w:val="008F17C6"/>
    <w:rsid w:val="00957E6B"/>
    <w:rsid w:val="00973361"/>
    <w:rsid w:val="009F75C9"/>
    <w:rsid w:val="00A0407B"/>
    <w:rsid w:val="00A170CF"/>
    <w:rsid w:val="00A20E95"/>
    <w:rsid w:val="00A43540"/>
    <w:rsid w:val="00A832F0"/>
    <w:rsid w:val="00AB1F51"/>
    <w:rsid w:val="00AE09FE"/>
    <w:rsid w:val="00B11E86"/>
    <w:rsid w:val="00B21668"/>
    <w:rsid w:val="00B37A1E"/>
    <w:rsid w:val="00B73829"/>
    <w:rsid w:val="00BA348D"/>
    <w:rsid w:val="00BC4F5B"/>
    <w:rsid w:val="00BE6CA8"/>
    <w:rsid w:val="00C75704"/>
    <w:rsid w:val="00C94CC9"/>
    <w:rsid w:val="00CA3CCE"/>
    <w:rsid w:val="00DA2204"/>
    <w:rsid w:val="00DB3347"/>
    <w:rsid w:val="00E02A98"/>
    <w:rsid w:val="00E4162C"/>
    <w:rsid w:val="00E92442"/>
    <w:rsid w:val="00F94D70"/>
    <w:rsid w:val="00FF204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3138B"/>
  </w:style>
  <w:style w:type="paragraph" w:styleId="1">
    <w:name w:val="heading 1"/>
    <w:basedOn w:val="a"/>
    <w:next w:val="a"/>
    <w:link w:val="10"/>
    <w:uiPriority w:val="9"/>
    <w:qFormat/>
    <w:rsid w:val="0023536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23536B"/>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unhideWhenUsed/>
    <w:qFormat/>
    <w:rsid w:val="00BA348D"/>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3536B"/>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23536B"/>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BA348D"/>
    <w:rPr>
      <w:rFonts w:asciiTheme="majorHAnsi" w:eastAsiaTheme="majorEastAsia" w:hAnsiTheme="majorHAnsi" w:cstheme="majorBidi"/>
      <w:b/>
      <w:bCs/>
      <w:color w:val="4F81BD" w:themeColor="accent1"/>
    </w:rPr>
  </w:style>
  <w:style w:type="paragraph" w:styleId="a3">
    <w:name w:val="Normal (Web)"/>
    <w:basedOn w:val="a"/>
    <w:uiPriority w:val="99"/>
    <w:unhideWhenUsed/>
    <w:rsid w:val="00675B65"/>
    <w:pPr>
      <w:spacing w:before="100" w:beforeAutospacing="1" w:after="119" w:line="240" w:lineRule="auto"/>
    </w:pPr>
    <w:rPr>
      <w:rFonts w:ascii="Times New Roman" w:eastAsia="Times New Roman" w:hAnsi="Times New Roman" w:cs="Times New Roman"/>
      <w:sz w:val="24"/>
      <w:szCs w:val="24"/>
      <w:lang w:eastAsia="ru-RU"/>
    </w:rPr>
  </w:style>
  <w:style w:type="character" w:styleId="a4">
    <w:name w:val="Strong"/>
    <w:basedOn w:val="a0"/>
    <w:qFormat/>
    <w:rsid w:val="00675B65"/>
    <w:rPr>
      <w:b/>
      <w:bCs/>
    </w:rPr>
  </w:style>
  <w:style w:type="paragraph" w:styleId="a5">
    <w:name w:val="Balloon Text"/>
    <w:basedOn w:val="a"/>
    <w:link w:val="a6"/>
    <w:uiPriority w:val="99"/>
    <w:semiHidden/>
    <w:unhideWhenUsed/>
    <w:rsid w:val="00675B6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675B65"/>
    <w:rPr>
      <w:rFonts w:ascii="Tahoma" w:hAnsi="Tahoma" w:cs="Tahoma"/>
      <w:sz w:val="16"/>
      <w:szCs w:val="16"/>
    </w:rPr>
  </w:style>
  <w:style w:type="paragraph" w:styleId="a7">
    <w:name w:val="Body Text Indent"/>
    <w:basedOn w:val="a"/>
    <w:link w:val="a8"/>
    <w:uiPriority w:val="99"/>
    <w:unhideWhenUsed/>
    <w:rsid w:val="00BE6CA8"/>
    <w:pPr>
      <w:spacing w:after="120"/>
      <w:ind w:left="283"/>
    </w:pPr>
  </w:style>
  <w:style w:type="character" w:customStyle="1" w:styleId="a8">
    <w:name w:val="Основной текст с отступом Знак"/>
    <w:basedOn w:val="a0"/>
    <w:link w:val="a7"/>
    <w:uiPriority w:val="99"/>
    <w:rsid w:val="00BE6CA8"/>
  </w:style>
  <w:style w:type="character" w:customStyle="1" w:styleId="grame">
    <w:name w:val="grame"/>
    <w:basedOn w:val="a0"/>
    <w:rsid w:val="00BE6CA8"/>
  </w:style>
  <w:style w:type="character" w:customStyle="1" w:styleId="spelle">
    <w:name w:val="spelle"/>
    <w:basedOn w:val="a0"/>
    <w:rsid w:val="00BE6CA8"/>
  </w:style>
  <w:style w:type="paragraph" w:customStyle="1" w:styleId="a00">
    <w:name w:val="a0"/>
    <w:basedOn w:val="a"/>
    <w:rsid w:val="00BA348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9">
    <w:name w:val="a"/>
    <w:basedOn w:val="a"/>
    <w:rsid w:val="00BA348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a">
    <w:name w:val="Верхний колонтитул Знак"/>
    <w:basedOn w:val="a0"/>
    <w:link w:val="ab"/>
    <w:uiPriority w:val="99"/>
    <w:semiHidden/>
    <w:rsid w:val="0023536B"/>
  </w:style>
  <w:style w:type="paragraph" w:styleId="ab">
    <w:name w:val="header"/>
    <w:basedOn w:val="a"/>
    <w:link w:val="aa"/>
    <w:uiPriority w:val="99"/>
    <w:semiHidden/>
    <w:unhideWhenUsed/>
    <w:rsid w:val="0023536B"/>
    <w:pPr>
      <w:tabs>
        <w:tab w:val="center" w:pos="4677"/>
        <w:tab w:val="right" w:pos="9355"/>
      </w:tabs>
      <w:spacing w:after="0" w:line="240" w:lineRule="auto"/>
    </w:pPr>
  </w:style>
  <w:style w:type="paragraph" w:styleId="ac">
    <w:name w:val="footer"/>
    <w:basedOn w:val="a"/>
    <w:link w:val="ad"/>
    <w:uiPriority w:val="99"/>
    <w:unhideWhenUsed/>
    <w:rsid w:val="0023536B"/>
    <w:pPr>
      <w:tabs>
        <w:tab w:val="center" w:pos="4677"/>
        <w:tab w:val="right" w:pos="9355"/>
      </w:tabs>
      <w:spacing w:after="0" w:line="240" w:lineRule="auto"/>
    </w:pPr>
  </w:style>
  <w:style w:type="character" w:customStyle="1" w:styleId="ad">
    <w:name w:val="Нижний колонтитул Знак"/>
    <w:basedOn w:val="a0"/>
    <w:link w:val="ac"/>
    <w:uiPriority w:val="99"/>
    <w:rsid w:val="0023536B"/>
  </w:style>
  <w:style w:type="paragraph" w:styleId="ae">
    <w:name w:val="List Paragraph"/>
    <w:basedOn w:val="a"/>
    <w:uiPriority w:val="34"/>
    <w:qFormat/>
    <w:rsid w:val="0023536B"/>
    <w:pPr>
      <w:ind w:left="720"/>
      <w:contextualSpacing/>
    </w:pPr>
  </w:style>
  <w:style w:type="character" w:customStyle="1" w:styleId="af">
    <w:name w:val="Основной текст Знак"/>
    <w:basedOn w:val="a0"/>
    <w:link w:val="af0"/>
    <w:uiPriority w:val="99"/>
    <w:rsid w:val="0023536B"/>
    <w:rPr>
      <w:rFonts w:ascii="Times New Roman" w:eastAsia="Times New Roman" w:hAnsi="Times New Roman" w:cs="Times New Roman"/>
      <w:sz w:val="24"/>
      <w:szCs w:val="24"/>
      <w:lang w:eastAsia="ru-RU"/>
    </w:rPr>
  </w:style>
  <w:style w:type="paragraph" w:styleId="af0">
    <w:name w:val="Body Text"/>
    <w:basedOn w:val="a"/>
    <w:link w:val="af"/>
    <w:uiPriority w:val="99"/>
    <w:unhideWhenUsed/>
    <w:rsid w:val="0023536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1">
    <w:name w:val="Основной текст Знак1"/>
    <w:basedOn w:val="a0"/>
    <w:link w:val="af0"/>
    <w:uiPriority w:val="99"/>
    <w:semiHidden/>
    <w:rsid w:val="0023536B"/>
  </w:style>
  <w:style w:type="paragraph" w:styleId="31">
    <w:name w:val="Body Text Indent 3"/>
    <w:basedOn w:val="a"/>
    <w:link w:val="32"/>
    <w:uiPriority w:val="99"/>
    <w:unhideWhenUsed/>
    <w:rsid w:val="0023536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2">
    <w:name w:val="Основной текст с отступом 3 Знак"/>
    <w:basedOn w:val="a0"/>
    <w:link w:val="31"/>
    <w:uiPriority w:val="99"/>
    <w:rsid w:val="0023536B"/>
    <w:rPr>
      <w:rFonts w:ascii="Times New Roman" w:eastAsia="Times New Roman" w:hAnsi="Times New Roman" w:cs="Times New Roman"/>
      <w:sz w:val="24"/>
      <w:szCs w:val="24"/>
      <w:lang w:eastAsia="ru-RU"/>
    </w:rPr>
  </w:style>
  <w:style w:type="paragraph" w:customStyle="1" w:styleId="fr1">
    <w:name w:val="fr1"/>
    <w:basedOn w:val="a"/>
    <w:rsid w:val="0023536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1">
    <w:name w:val="Основной текст с отступом 2 Знак"/>
    <w:basedOn w:val="a0"/>
    <w:link w:val="22"/>
    <w:uiPriority w:val="99"/>
    <w:semiHidden/>
    <w:rsid w:val="0023536B"/>
  </w:style>
  <w:style w:type="paragraph" w:styleId="22">
    <w:name w:val="Body Text Indent 2"/>
    <w:basedOn w:val="a"/>
    <w:link w:val="21"/>
    <w:uiPriority w:val="99"/>
    <w:semiHidden/>
    <w:unhideWhenUsed/>
    <w:rsid w:val="0023536B"/>
    <w:pPr>
      <w:spacing w:after="120" w:line="480" w:lineRule="auto"/>
      <w:ind w:left="283"/>
    </w:pPr>
  </w:style>
  <w:style w:type="character" w:customStyle="1" w:styleId="23">
    <w:name w:val="Основной текст 2 Знак"/>
    <w:basedOn w:val="a0"/>
    <w:link w:val="24"/>
    <w:uiPriority w:val="99"/>
    <w:semiHidden/>
    <w:rsid w:val="0023536B"/>
    <w:rPr>
      <w:rFonts w:ascii="Times New Roman" w:eastAsia="Times New Roman" w:hAnsi="Times New Roman" w:cs="Times New Roman"/>
      <w:sz w:val="24"/>
      <w:szCs w:val="24"/>
      <w:lang w:eastAsia="ru-RU"/>
    </w:rPr>
  </w:style>
  <w:style w:type="paragraph" w:styleId="24">
    <w:name w:val="Body Text 2"/>
    <w:basedOn w:val="a"/>
    <w:link w:val="23"/>
    <w:uiPriority w:val="99"/>
    <w:semiHidden/>
    <w:unhideWhenUsed/>
    <w:rsid w:val="0023536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3">
    <w:name w:val="Основной текст 3 Знак"/>
    <w:basedOn w:val="a0"/>
    <w:link w:val="34"/>
    <w:uiPriority w:val="99"/>
    <w:semiHidden/>
    <w:rsid w:val="0023536B"/>
    <w:rPr>
      <w:rFonts w:ascii="Times New Roman" w:eastAsia="Times New Roman" w:hAnsi="Times New Roman" w:cs="Times New Roman"/>
      <w:sz w:val="24"/>
      <w:szCs w:val="24"/>
      <w:lang w:eastAsia="ru-RU"/>
    </w:rPr>
  </w:style>
  <w:style w:type="paragraph" w:styleId="34">
    <w:name w:val="Body Text 3"/>
    <w:basedOn w:val="a"/>
    <w:link w:val="33"/>
    <w:uiPriority w:val="99"/>
    <w:semiHidden/>
    <w:unhideWhenUsed/>
    <w:rsid w:val="0023536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text10">
    <w:name w:val="tabletext10"/>
    <w:basedOn w:val="a"/>
    <w:rsid w:val="0023536B"/>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2.gif"/><Relationship Id="rId299" Type="http://schemas.openxmlformats.org/officeDocument/2006/relationships/image" Target="media/image294.gif"/><Relationship Id="rId303" Type="http://schemas.openxmlformats.org/officeDocument/2006/relationships/image" Target="media/image298.gif"/><Relationship Id="rId21" Type="http://schemas.openxmlformats.org/officeDocument/2006/relationships/image" Target="media/image16.png"/><Relationship Id="rId42" Type="http://schemas.openxmlformats.org/officeDocument/2006/relationships/image" Target="media/image37.gif"/><Relationship Id="rId63" Type="http://schemas.openxmlformats.org/officeDocument/2006/relationships/image" Target="media/image58.gif"/><Relationship Id="rId84" Type="http://schemas.openxmlformats.org/officeDocument/2006/relationships/image" Target="media/image79.gif"/><Relationship Id="rId138" Type="http://schemas.openxmlformats.org/officeDocument/2006/relationships/image" Target="media/image133.gif"/><Relationship Id="rId159" Type="http://schemas.openxmlformats.org/officeDocument/2006/relationships/image" Target="media/image154.gif"/><Relationship Id="rId324" Type="http://schemas.openxmlformats.org/officeDocument/2006/relationships/image" Target="media/image319.gif"/><Relationship Id="rId345" Type="http://schemas.openxmlformats.org/officeDocument/2006/relationships/image" Target="media/image340.gif"/><Relationship Id="rId170" Type="http://schemas.openxmlformats.org/officeDocument/2006/relationships/image" Target="media/image165.gif"/><Relationship Id="rId191" Type="http://schemas.openxmlformats.org/officeDocument/2006/relationships/image" Target="media/image186.gif"/><Relationship Id="rId205" Type="http://schemas.openxmlformats.org/officeDocument/2006/relationships/image" Target="media/image200.gif"/><Relationship Id="rId226" Type="http://schemas.openxmlformats.org/officeDocument/2006/relationships/image" Target="media/image221.jpeg"/><Relationship Id="rId247" Type="http://schemas.openxmlformats.org/officeDocument/2006/relationships/image" Target="media/image242.gif"/><Relationship Id="rId107" Type="http://schemas.openxmlformats.org/officeDocument/2006/relationships/image" Target="media/image102.jpeg"/><Relationship Id="rId268" Type="http://schemas.openxmlformats.org/officeDocument/2006/relationships/image" Target="media/image263.gif"/><Relationship Id="rId289" Type="http://schemas.openxmlformats.org/officeDocument/2006/relationships/image" Target="media/image284.jpeg"/><Relationship Id="rId11" Type="http://schemas.openxmlformats.org/officeDocument/2006/relationships/image" Target="media/image6.jpeg"/><Relationship Id="rId32" Type="http://schemas.openxmlformats.org/officeDocument/2006/relationships/image" Target="media/image27.gif"/><Relationship Id="rId53" Type="http://schemas.openxmlformats.org/officeDocument/2006/relationships/image" Target="media/image48.gif"/><Relationship Id="rId74" Type="http://schemas.openxmlformats.org/officeDocument/2006/relationships/image" Target="media/image69.gif"/><Relationship Id="rId128" Type="http://schemas.openxmlformats.org/officeDocument/2006/relationships/image" Target="media/image123.gif"/><Relationship Id="rId149" Type="http://schemas.openxmlformats.org/officeDocument/2006/relationships/image" Target="media/image144.jpeg"/><Relationship Id="rId314" Type="http://schemas.openxmlformats.org/officeDocument/2006/relationships/image" Target="media/image309.gif"/><Relationship Id="rId335" Type="http://schemas.openxmlformats.org/officeDocument/2006/relationships/image" Target="media/image330.gif"/><Relationship Id="rId356" Type="http://schemas.openxmlformats.org/officeDocument/2006/relationships/image" Target="media/image351.gif"/><Relationship Id="rId5" Type="http://schemas.openxmlformats.org/officeDocument/2006/relationships/webSettings" Target="webSettings.xml"/><Relationship Id="rId95" Type="http://schemas.openxmlformats.org/officeDocument/2006/relationships/image" Target="media/image90.gif"/><Relationship Id="rId160" Type="http://schemas.openxmlformats.org/officeDocument/2006/relationships/image" Target="media/image155.gif"/><Relationship Id="rId181" Type="http://schemas.openxmlformats.org/officeDocument/2006/relationships/image" Target="media/image176.gif"/><Relationship Id="rId216" Type="http://schemas.openxmlformats.org/officeDocument/2006/relationships/image" Target="media/image211.gif"/><Relationship Id="rId237" Type="http://schemas.openxmlformats.org/officeDocument/2006/relationships/image" Target="media/image232.gif"/><Relationship Id="rId258" Type="http://schemas.openxmlformats.org/officeDocument/2006/relationships/image" Target="media/image253.gif"/><Relationship Id="rId279" Type="http://schemas.openxmlformats.org/officeDocument/2006/relationships/image" Target="media/image274.gif"/><Relationship Id="rId22" Type="http://schemas.openxmlformats.org/officeDocument/2006/relationships/image" Target="media/image17.png"/><Relationship Id="rId43" Type="http://schemas.openxmlformats.org/officeDocument/2006/relationships/image" Target="media/image38.gif"/><Relationship Id="rId64" Type="http://schemas.openxmlformats.org/officeDocument/2006/relationships/image" Target="media/image59.gif"/><Relationship Id="rId118" Type="http://schemas.openxmlformats.org/officeDocument/2006/relationships/image" Target="media/image113.gif"/><Relationship Id="rId139" Type="http://schemas.openxmlformats.org/officeDocument/2006/relationships/image" Target="media/image134.gif"/><Relationship Id="rId290" Type="http://schemas.openxmlformats.org/officeDocument/2006/relationships/image" Target="media/image285.jpeg"/><Relationship Id="rId304" Type="http://schemas.openxmlformats.org/officeDocument/2006/relationships/image" Target="media/image299.gif"/><Relationship Id="rId325" Type="http://schemas.openxmlformats.org/officeDocument/2006/relationships/image" Target="media/image320.gif"/><Relationship Id="rId346" Type="http://schemas.openxmlformats.org/officeDocument/2006/relationships/image" Target="media/image341.gif"/><Relationship Id="rId85" Type="http://schemas.openxmlformats.org/officeDocument/2006/relationships/image" Target="media/image80.gif"/><Relationship Id="rId150" Type="http://schemas.openxmlformats.org/officeDocument/2006/relationships/image" Target="media/image145.gif"/><Relationship Id="rId171" Type="http://schemas.openxmlformats.org/officeDocument/2006/relationships/image" Target="media/image166.gif"/><Relationship Id="rId192" Type="http://schemas.openxmlformats.org/officeDocument/2006/relationships/image" Target="media/image187.gif"/><Relationship Id="rId206" Type="http://schemas.openxmlformats.org/officeDocument/2006/relationships/image" Target="media/image201.gif"/><Relationship Id="rId227" Type="http://schemas.openxmlformats.org/officeDocument/2006/relationships/image" Target="media/image222.jpeg"/><Relationship Id="rId248" Type="http://schemas.openxmlformats.org/officeDocument/2006/relationships/image" Target="media/image243.gif"/><Relationship Id="rId269" Type="http://schemas.openxmlformats.org/officeDocument/2006/relationships/image" Target="media/image264.gif"/><Relationship Id="rId12" Type="http://schemas.openxmlformats.org/officeDocument/2006/relationships/image" Target="media/image7.jpeg"/><Relationship Id="rId33" Type="http://schemas.openxmlformats.org/officeDocument/2006/relationships/image" Target="media/image28.gif"/><Relationship Id="rId108" Type="http://schemas.openxmlformats.org/officeDocument/2006/relationships/image" Target="media/image103.jpeg"/><Relationship Id="rId129" Type="http://schemas.openxmlformats.org/officeDocument/2006/relationships/image" Target="media/image124.jpeg"/><Relationship Id="rId280" Type="http://schemas.openxmlformats.org/officeDocument/2006/relationships/image" Target="media/image275.gif"/><Relationship Id="rId315" Type="http://schemas.openxmlformats.org/officeDocument/2006/relationships/image" Target="media/image310.gif"/><Relationship Id="rId336" Type="http://schemas.openxmlformats.org/officeDocument/2006/relationships/image" Target="media/image331.gif"/><Relationship Id="rId357" Type="http://schemas.openxmlformats.org/officeDocument/2006/relationships/fontTable" Target="fontTable.xml"/><Relationship Id="rId54" Type="http://schemas.openxmlformats.org/officeDocument/2006/relationships/image" Target="media/image49.gif"/><Relationship Id="rId75" Type="http://schemas.openxmlformats.org/officeDocument/2006/relationships/image" Target="media/image70.jpeg"/><Relationship Id="rId96" Type="http://schemas.openxmlformats.org/officeDocument/2006/relationships/image" Target="media/image91.gif"/><Relationship Id="rId140" Type="http://schemas.openxmlformats.org/officeDocument/2006/relationships/image" Target="media/image135.gif"/><Relationship Id="rId161" Type="http://schemas.openxmlformats.org/officeDocument/2006/relationships/image" Target="media/image156.gif"/><Relationship Id="rId182" Type="http://schemas.openxmlformats.org/officeDocument/2006/relationships/image" Target="media/image177.gif"/><Relationship Id="rId217" Type="http://schemas.openxmlformats.org/officeDocument/2006/relationships/image" Target="media/image212.jpeg"/><Relationship Id="rId6" Type="http://schemas.openxmlformats.org/officeDocument/2006/relationships/image" Target="media/image1.jpeg"/><Relationship Id="rId238" Type="http://schemas.openxmlformats.org/officeDocument/2006/relationships/image" Target="media/image233.gif"/><Relationship Id="rId259" Type="http://schemas.openxmlformats.org/officeDocument/2006/relationships/image" Target="media/image254.gif"/><Relationship Id="rId23" Type="http://schemas.openxmlformats.org/officeDocument/2006/relationships/image" Target="media/image18.png"/><Relationship Id="rId119" Type="http://schemas.openxmlformats.org/officeDocument/2006/relationships/image" Target="media/image114.jpeg"/><Relationship Id="rId270" Type="http://schemas.openxmlformats.org/officeDocument/2006/relationships/image" Target="media/image265.gif"/><Relationship Id="rId291" Type="http://schemas.openxmlformats.org/officeDocument/2006/relationships/image" Target="media/image286.gif"/><Relationship Id="rId305" Type="http://schemas.openxmlformats.org/officeDocument/2006/relationships/image" Target="media/image300.gif"/><Relationship Id="rId326" Type="http://schemas.openxmlformats.org/officeDocument/2006/relationships/image" Target="media/image321.gif"/><Relationship Id="rId347" Type="http://schemas.openxmlformats.org/officeDocument/2006/relationships/image" Target="media/image342.gif"/><Relationship Id="rId44" Type="http://schemas.openxmlformats.org/officeDocument/2006/relationships/image" Target="media/image39.gif"/><Relationship Id="rId65" Type="http://schemas.openxmlformats.org/officeDocument/2006/relationships/image" Target="media/image60.gif"/><Relationship Id="rId86" Type="http://schemas.openxmlformats.org/officeDocument/2006/relationships/image" Target="media/image81.gif"/><Relationship Id="rId130" Type="http://schemas.openxmlformats.org/officeDocument/2006/relationships/image" Target="media/image125.jpeg"/><Relationship Id="rId151" Type="http://schemas.openxmlformats.org/officeDocument/2006/relationships/image" Target="media/image146.gif"/><Relationship Id="rId172" Type="http://schemas.openxmlformats.org/officeDocument/2006/relationships/image" Target="media/image167.gif"/><Relationship Id="rId193" Type="http://schemas.openxmlformats.org/officeDocument/2006/relationships/image" Target="media/image188.gif"/><Relationship Id="rId207" Type="http://schemas.openxmlformats.org/officeDocument/2006/relationships/image" Target="media/image202.gif"/><Relationship Id="rId228" Type="http://schemas.openxmlformats.org/officeDocument/2006/relationships/image" Target="media/image223.jpeg"/><Relationship Id="rId249" Type="http://schemas.openxmlformats.org/officeDocument/2006/relationships/image" Target="media/image244.gif"/><Relationship Id="rId13" Type="http://schemas.openxmlformats.org/officeDocument/2006/relationships/image" Target="media/image8.png"/><Relationship Id="rId109" Type="http://schemas.openxmlformats.org/officeDocument/2006/relationships/image" Target="media/image104.jpeg"/><Relationship Id="rId260" Type="http://schemas.openxmlformats.org/officeDocument/2006/relationships/image" Target="media/image255.gif"/><Relationship Id="rId281" Type="http://schemas.openxmlformats.org/officeDocument/2006/relationships/image" Target="media/image276.gif"/><Relationship Id="rId316" Type="http://schemas.openxmlformats.org/officeDocument/2006/relationships/image" Target="media/image311.gif"/><Relationship Id="rId337" Type="http://schemas.openxmlformats.org/officeDocument/2006/relationships/image" Target="media/image332.gif"/><Relationship Id="rId34" Type="http://schemas.openxmlformats.org/officeDocument/2006/relationships/image" Target="media/image29.gif"/><Relationship Id="rId55" Type="http://schemas.openxmlformats.org/officeDocument/2006/relationships/image" Target="media/image50.gif"/><Relationship Id="rId76" Type="http://schemas.openxmlformats.org/officeDocument/2006/relationships/image" Target="media/image71.gif"/><Relationship Id="rId97" Type="http://schemas.openxmlformats.org/officeDocument/2006/relationships/image" Target="media/image92.jpeg"/><Relationship Id="rId120" Type="http://schemas.openxmlformats.org/officeDocument/2006/relationships/image" Target="media/image115.jpeg"/><Relationship Id="rId141" Type="http://schemas.openxmlformats.org/officeDocument/2006/relationships/image" Target="media/image136.gif"/><Relationship Id="rId358" Type="http://schemas.openxmlformats.org/officeDocument/2006/relationships/theme" Target="theme/theme1.xml"/><Relationship Id="rId7" Type="http://schemas.openxmlformats.org/officeDocument/2006/relationships/image" Target="media/image2.jpeg"/><Relationship Id="rId162" Type="http://schemas.openxmlformats.org/officeDocument/2006/relationships/image" Target="media/image157.gif"/><Relationship Id="rId183" Type="http://schemas.openxmlformats.org/officeDocument/2006/relationships/image" Target="media/image178.gif"/><Relationship Id="rId218" Type="http://schemas.openxmlformats.org/officeDocument/2006/relationships/image" Target="media/image213.gif"/><Relationship Id="rId239" Type="http://schemas.openxmlformats.org/officeDocument/2006/relationships/image" Target="media/image234.gif"/><Relationship Id="rId250" Type="http://schemas.openxmlformats.org/officeDocument/2006/relationships/image" Target="media/image245.jpeg"/><Relationship Id="rId271" Type="http://schemas.openxmlformats.org/officeDocument/2006/relationships/image" Target="media/image266.jpeg"/><Relationship Id="rId292" Type="http://schemas.openxmlformats.org/officeDocument/2006/relationships/image" Target="media/image287.gif"/><Relationship Id="rId306" Type="http://schemas.openxmlformats.org/officeDocument/2006/relationships/image" Target="media/image301.gif"/><Relationship Id="rId24" Type="http://schemas.openxmlformats.org/officeDocument/2006/relationships/image" Target="media/image19.png"/><Relationship Id="rId45" Type="http://schemas.openxmlformats.org/officeDocument/2006/relationships/image" Target="media/image40.gif"/><Relationship Id="rId66" Type="http://schemas.openxmlformats.org/officeDocument/2006/relationships/image" Target="media/image61.gif"/><Relationship Id="rId87" Type="http://schemas.openxmlformats.org/officeDocument/2006/relationships/image" Target="media/image82.gif"/><Relationship Id="rId110" Type="http://schemas.openxmlformats.org/officeDocument/2006/relationships/image" Target="media/image105.jpeg"/><Relationship Id="rId131" Type="http://schemas.openxmlformats.org/officeDocument/2006/relationships/image" Target="media/image126.gif"/><Relationship Id="rId327" Type="http://schemas.openxmlformats.org/officeDocument/2006/relationships/image" Target="media/image322.gif"/><Relationship Id="rId348" Type="http://schemas.openxmlformats.org/officeDocument/2006/relationships/image" Target="media/image343.gif"/><Relationship Id="rId152" Type="http://schemas.openxmlformats.org/officeDocument/2006/relationships/image" Target="media/image147.gif"/><Relationship Id="rId173" Type="http://schemas.openxmlformats.org/officeDocument/2006/relationships/image" Target="media/image168.gif"/><Relationship Id="rId194" Type="http://schemas.openxmlformats.org/officeDocument/2006/relationships/image" Target="media/image189.gif"/><Relationship Id="rId208" Type="http://schemas.openxmlformats.org/officeDocument/2006/relationships/image" Target="media/image203.gif"/><Relationship Id="rId229" Type="http://schemas.openxmlformats.org/officeDocument/2006/relationships/image" Target="media/image224.jpeg"/><Relationship Id="rId240" Type="http://schemas.openxmlformats.org/officeDocument/2006/relationships/image" Target="media/image235.gif"/><Relationship Id="rId261" Type="http://schemas.openxmlformats.org/officeDocument/2006/relationships/image" Target="media/image256.gif"/><Relationship Id="rId14" Type="http://schemas.openxmlformats.org/officeDocument/2006/relationships/image" Target="media/image9.png"/><Relationship Id="rId35" Type="http://schemas.openxmlformats.org/officeDocument/2006/relationships/image" Target="media/image30.gif"/><Relationship Id="rId56" Type="http://schemas.openxmlformats.org/officeDocument/2006/relationships/image" Target="media/image51.gif"/><Relationship Id="rId77" Type="http://schemas.openxmlformats.org/officeDocument/2006/relationships/image" Target="media/image72.gif"/><Relationship Id="rId100" Type="http://schemas.openxmlformats.org/officeDocument/2006/relationships/image" Target="media/image95.jpeg"/><Relationship Id="rId282" Type="http://schemas.openxmlformats.org/officeDocument/2006/relationships/image" Target="media/image277.jpeg"/><Relationship Id="rId317" Type="http://schemas.openxmlformats.org/officeDocument/2006/relationships/image" Target="media/image312.gif"/><Relationship Id="rId338" Type="http://schemas.openxmlformats.org/officeDocument/2006/relationships/image" Target="media/image333.gif"/><Relationship Id="rId8" Type="http://schemas.openxmlformats.org/officeDocument/2006/relationships/image" Target="media/image3.jpeg"/><Relationship Id="rId98" Type="http://schemas.openxmlformats.org/officeDocument/2006/relationships/image" Target="media/image93.jpeg"/><Relationship Id="rId121" Type="http://schemas.openxmlformats.org/officeDocument/2006/relationships/image" Target="media/image116.jpeg"/><Relationship Id="rId142" Type="http://schemas.openxmlformats.org/officeDocument/2006/relationships/image" Target="media/image137.gif"/><Relationship Id="rId163" Type="http://schemas.openxmlformats.org/officeDocument/2006/relationships/image" Target="media/image158.gif"/><Relationship Id="rId184" Type="http://schemas.openxmlformats.org/officeDocument/2006/relationships/image" Target="media/image179.gif"/><Relationship Id="rId219" Type="http://schemas.openxmlformats.org/officeDocument/2006/relationships/image" Target="media/image214.jpeg"/><Relationship Id="rId230" Type="http://schemas.openxmlformats.org/officeDocument/2006/relationships/image" Target="media/image225.gif"/><Relationship Id="rId251" Type="http://schemas.openxmlformats.org/officeDocument/2006/relationships/image" Target="media/image246.gif"/><Relationship Id="rId25" Type="http://schemas.openxmlformats.org/officeDocument/2006/relationships/image" Target="media/image20.png"/><Relationship Id="rId46" Type="http://schemas.openxmlformats.org/officeDocument/2006/relationships/image" Target="media/image41.gif"/><Relationship Id="rId67" Type="http://schemas.openxmlformats.org/officeDocument/2006/relationships/image" Target="media/image62.gif"/><Relationship Id="rId272" Type="http://schemas.openxmlformats.org/officeDocument/2006/relationships/image" Target="media/image267.gif"/><Relationship Id="rId293" Type="http://schemas.openxmlformats.org/officeDocument/2006/relationships/image" Target="media/image288.gif"/><Relationship Id="rId307" Type="http://schemas.openxmlformats.org/officeDocument/2006/relationships/image" Target="media/image302.gif"/><Relationship Id="rId328" Type="http://schemas.openxmlformats.org/officeDocument/2006/relationships/image" Target="media/image323.gif"/><Relationship Id="rId349" Type="http://schemas.openxmlformats.org/officeDocument/2006/relationships/image" Target="media/image344.gif"/><Relationship Id="rId88" Type="http://schemas.openxmlformats.org/officeDocument/2006/relationships/image" Target="media/image83.gif"/><Relationship Id="rId111" Type="http://schemas.openxmlformats.org/officeDocument/2006/relationships/image" Target="media/image106.jpeg"/><Relationship Id="rId132" Type="http://schemas.openxmlformats.org/officeDocument/2006/relationships/image" Target="media/image127.gif"/><Relationship Id="rId153" Type="http://schemas.openxmlformats.org/officeDocument/2006/relationships/image" Target="media/image148.gif"/><Relationship Id="rId174" Type="http://schemas.openxmlformats.org/officeDocument/2006/relationships/image" Target="media/image169.gif"/><Relationship Id="rId195" Type="http://schemas.openxmlformats.org/officeDocument/2006/relationships/image" Target="media/image190.gif"/><Relationship Id="rId209" Type="http://schemas.openxmlformats.org/officeDocument/2006/relationships/image" Target="media/image204.gif"/><Relationship Id="rId190" Type="http://schemas.openxmlformats.org/officeDocument/2006/relationships/image" Target="media/image185.gif"/><Relationship Id="rId204" Type="http://schemas.openxmlformats.org/officeDocument/2006/relationships/image" Target="media/image199.gif"/><Relationship Id="rId220" Type="http://schemas.openxmlformats.org/officeDocument/2006/relationships/image" Target="media/image215.gif"/><Relationship Id="rId225" Type="http://schemas.openxmlformats.org/officeDocument/2006/relationships/image" Target="media/image220.jpeg"/><Relationship Id="rId241" Type="http://schemas.openxmlformats.org/officeDocument/2006/relationships/image" Target="media/image236.jpeg"/><Relationship Id="rId246" Type="http://schemas.openxmlformats.org/officeDocument/2006/relationships/image" Target="media/image241.jpeg"/><Relationship Id="rId267" Type="http://schemas.openxmlformats.org/officeDocument/2006/relationships/image" Target="media/image262.jpeg"/><Relationship Id="rId288" Type="http://schemas.openxmlformats.org/officeDocument/2006/relationships/image" Target="media/image283.jpeg"/><Relationship Id="rId15" Type="http://schemas.openxmlformats.org/officeDocument/2006/relationships/image" Target="media/image10.png"/><Relationship Id="rId36" Type="http://schemas.openxmlformats.org/officeDocument/2006/relationships/image" Target="media/image31.gif"/><Relationship Id="rId57" Type="http://schemas.openxmlformats.org/officeDocument/2006/relationships/image" Target="media/image52.gif"/><Relationship Id="rId106" Type="http://schemas.openxmlformats.org/officeDocument/2006/relationships/image" Target="media/image101.jpeg"/><Relationship Id="rId127" Type="http://schemas.openxmlformats.org/officeDocument/2006/relationships/image" Target="media/image122.gif"/><Relationship Id="rId262" Type="http://schemas.openxmlformats.org/officeDocument/2006/relationships/image" Target="media/image257.gif"/><Relationship Id="rId283" Type="http://schemas.openxmlformats.org/officeDocument/2006/relationships/image" Target="media/image278.gif"/><Relationship Id="rId313" Type="http://schemas.openxmlformats.org/officeDocument/2006/relationships/image" Target="media/image308.gif"/><Relationship Id="rId318" Type="http://schemas.openxmlformats.org/officeDocument/2006/relationships/image" Target="media/image313.gif"/><Relationship Id="rId339" Type="http://schemas.openxmlformats.org/officeDocument/2006/relationships/image" Target="media/image334.gif"/><Relationship Id="rId10" Type="http://schemas.openxmlformats.org/officeDocument/2006/relationships/image" Target="media/image5.jpeg"/><Relationship Id="rId31" Type="http://schemas.openxmlformats.org/officeDocument/2006/relationships/image" Target="media/image26.gif"/><Relationship Id="rId52" Type="http://schemas.openxmlformats.org/officeDocument/2006/relationships/image" Target="media/image47.gif"/><Relationship Id="rId73" Type="http://schemas.openxmlformats.org/officeDocument/2006/relationships/image" Target="media/image68.gif"/><Relationship Id="rId78" Type="http://schemas.openxmlformats.org/officeDocument/2006/relationships/image" Target="media/image73.gif"/><Relationship Id="rId94" Type="http://schemas.openxmlformats.org/officeDocument/2006/relationships/image" Target="media/image89.gif"/><Relationship Id="rId99" Type="http://schemas.openxmlformats.org/officeDocument/2006/relationships/image" Target="media/image94.jpeg"/><Relationship Id="rId101" Type="http://schemas.openxmlformats.org/officeDocument/2006/relationships/image" Target="media/image96.jpeg"/><Relationship Id="rId122" Type="http://schemas.openxmlformats.org/officeDocument/2006/relationships/image" Target="media/image117.jpeg"/><Relationship Id="rId143" Type="http://schemas.openxmlformats.org/officeDocument/2006/relationships/image" Target="media/image138.gif"/><Relationship Id="rId148" Type="http://schemas.openxmlformats.org/officeDocument/2006/relationships/image" Target="media/image143.gif"/><Relationship Id="rId164" Type="http://schemas.openxmlformats.org/officeDocument/2006/relationships/image" Target="media/image159.gif"/><Relationship Id="rId169" Type="http://schemas.openxmlformats.org/officeDocument/2006/relationships/image" Target="media/image164.gif"/><Relationship Id="rId185" Type="http://schemas.openxmlformats.org/officeDocument/2006/relationships/image" Target="media/image180.gif"/><Relationship Id="rId334" Type="http://schemas.openxmlformats.org/officeDocument/2006/relationships/image" Target="media/image329.gif"/><Relationship Id="rId350" Type="http://schemas.openxmlformats.org/officeDocument/2006/relationships/image" Target="media/image345.gif"/><Relationship Id="rId355" Type="http://schemas.openxmlformats.org/officeDocument/2006/relationships/image" Target="media/image350.gif"/><Relationship Id="rId4" Type="http://schemas.openxmlformats.org/officeDocument/2006/relationships/settings" Target="settings.xml"/><Relationship Id="rId9" Type="http://schemas.openxmlformats.org/officeDocument/2006/relationships/image" Target="media/image4.jpeg"/><Relationship Id="rId180" Type="http://schemas.openxmlformats.org/officeDocument/2006/relationships/image" Target="media/image175.gif"/><Relationship Id="rId210" Type="http://schemas.openxmlformats.org/officeDocument/2006/relationships/image" Target="media/image205.gif"/><Relationship Id="rId215" Type="http://schemas.openxmlformats.org/officeDocument/2006/relationships/image" Target="media/image210.gif"/><Relationship Id="rId236" Type="http://schemas.openxmlformats.org/officeDocument/2006/relationships/image" Target="media/image231.gif"/><Relationship Id="rId257" Type="http://schemas.openxmlformats.org/officeDocument/2006/relationships/image" Target="media/image252.gif"/><Relationship Id="rId278" Type="http://schemas.openxmlformats.org/officeDocument/2006/relationships/image" Target="media/image273.gif"/><Relationship Id="rId26" Type="http://schemas.openxmlformats.org/officeDocument/2006/relationships/image" Target="media/image21.png"/><Relationship Id="rId231" Type="http://schemas.openxmlformats.org/officeDocument/2006/relationships/image" Target="media/image226.gif"/><Relationship Id="rId252" Type="http://schemas.openxmlformats.org/officeDocument/2006/relationships/image" Target="media/image247.gif"/><Relationship Id="rId273" Type="http://schemas.openxmlformats.org/officeDocument/2006/relationships/image" Target="media/image268.gif"/><Relationship Id="rId294" Type="http://schemas.openxmlformats.org/officeDocument/2006/relationships/image" Target="media/image289.gif"/><Relationship Id="rId308" Type="http://schemas.openxmlformats.org/officeDocument/2006/relationships/image" Target="media/image303.gif"/><Relationship Id="rId329" Type="http://schemas.openxmlformats.org/officeDocument/2006/relationships/image" Target="media/image324.gif"/><Relationship Id="rId47" Type="http://schemas.openxmlformats.org/officeDocument/2006/relationships/image" Target="media/image42.gif"/><Relationship Id="rId68" Type="http://schemas.openxmlformats.org/officeDocument/2006/relationships/image" Target="media/image63.gif"/><Relationship Id="rId89" Type="http://schemas.openxmlformats.org/officeDocument/2006/relationships/image" Target="media/image84.gif"/><Relationship Id="rId112" Type="http://schemas.openxmlformats.org/officeDocument/2006/relationships/image" Target="media/image107.jpeg"/><Relationship Id="rId133" Type="http://schemas.openxmlformats.org/officeDocument/2006/relationships/image" Target="media/image128.gif"/><Relationship Id="rId154" Type="http://schemas.openxmlformats.org/officeDocument/2006/relationships/image" Target="media/image149.gif"/><Relationship Id="rId175" Type="http://schemas.openxmlformats.org/officeDocument/2006/relationships/image" Target="media/image170.gif"/><Relationship Id="rId340" Type="http://schemas.openxmlformats.org/officeDocument/2006/relationships/image" Target="media/image335.gif"/><Relationship Id="rId196" Type="http://schemas.openxmlformats.org/officeDocument/2006/relationships/image" Target="media/image191.gif"/><Relationship Id="rId200" Type="http://schemas.openxmlformats.org/officeDocument/2006/relationships/image" Target="media/image195.gif"/><Relationship Id="rId16" Type="http://schemas.openxmlformats.org/officeDocument/2006/relationships/image" Target="media/image11.png"/><Relationship Id="rId221" Type="http://schemas.openxmlformats.org/officeDocument/2006/relationships/image" Target="media/image216.gif"/><Relationship Id="rId242" Type="http://schemas.openxmlformats.org/officeDocument/2006/relationships/image" Target="media/image237.gif"/><Relationship Id="rId263" Type="http://schemas.openxmlformats.org/officeDocument/2006/relationships/image" Target="media/image258.gif"/><Relationship Id="rId284" Type="http://schemas.openxmlformats.org/officeDocument/2006/relationships/image" Target="media/image279.gif"/><Relationship Id="rId319" Type="http://schemas.openxmlformats.org/officeDocument/2006/relationships/image" Target="media/image314.gif"/><Relationship Id="rId37" Type="http://schemas.openxmlformats.org/officeDocument/2006/relationships/image" Target="media/image32.gif"/><Relationship Id="rId58" Type="http://schemas.openxmlformats.org/officeDocument/2006/relationships/image" Target="media/image53.gif"/><Relationship Id="rId79" Type="http://schemas.openxmlformats.org/officeDocument/2006/relationships/image" Target="media/image74.gif"/><Relationship Id="rId102" Type="http://schemas.openxmlformats.org/officeDocument/2006/relationships/image" Target="media/image97.jpeg"/><Relationship Id="rId123" Type="http://schemas.openxmlformats.org/officeDocument/2006/relationships/image" Target="media/image118.jpeg"/><Relationship Id="rId144" Type="http://schemas.openxmlformats.org/officeDocument/2006/relationships/image" Target="media/image139.jpeg"/><Relationship Id="rId330" Type="http://schemas.openxmlformats.org/officeDocument/2006/relationships/image" Target="media/image325.gif"/><Relationship Id="rId90" Type="http://schemas.openxmlformats.org/officeDocument/2006/relationships/image" Target="media/image85.gif"/><Relationship Id="rId165" Type="http://schemas.openxmlformats.org/officeDocument/2006/relationships/image" Target="media/image160.gif"/><Relationship Id="rId186" Type="http://schemas.openxmlformats.org/officeDocument/2006/relationships/image" Target="media/image181.gif"/><Relationship Id="rId351" Type="http://schemas.openxmlformats.org/officeDocument/2006/relationships/image" Target="media/image346.gif"/><Relationship Id="rId211" Type="http://schemas.openxmlformats.org/officeDocument/2006/relationships/image" Target="media/image206.gif"/><Relationship Id="rId232" Type="http://schemas.openxmlformats.org/officeDocument/2006/relationships/image" Target="media/image227.jpeg"/><Relationship Id="rId253" Type="http://schemas.openxmlformats.org/officeDocument/2006/relationships/image" Target="media/image248.gif"/><Relationship Id="rId274" Type="http://schemas.openxmlformats.org/officeDocument/2006/relationships/image" Target="media/image269.gif"/><Relationship Id="rId295" Type="http://schemas.openxmlformats.org/officeDocument/2006/relationships/image" Target="media/image290.gif"/><Relationship Id="rId309" Type="http://schemas.openxmlformats.org/officeDocument/2006/relationships/image" Target="media/image304.gif"/><Relationship Id="rId27" Type="http://schemas.openxmlformats.org/officeDocument/2006/relationships/image" Target="media/image22.png"/><Relationship Id="rId48" Type="http://schemas.openxmlformats.org/officeDocument/2006/relationships/image" Target="media/image43.gif"/><Relationship Id="rId69" Type="http://schemas.openxmlformats.org/officeDocument/2006/relationships/image" Target="media/image64.gif"/><Relationship Id="rId113" Type="http://schemas.openxmlformats.org/officeDocument/2006/relationships/image" Target="media/image108.jpeg"/><Relationship Id="rId134" Type="http://schemas.openxmlformats.org/officeDocument/2006/relationships/image" Target="media/image129.gif"/><Relationship Id="rId320" Type="http://schemas.openxmlformats.org/officeDocument/2006/relationships/image" Target="media/image315.gif"/><Relationship Id="rId80" Type="http://schemas.openxmlformats.org/officeDocument/2006/relationships/image" Target="media/image75.gif"/><Relationship Id="rId155" Type="http://schemas.openxmlformats.org/officeDocument/2006/relationships/image" Target="media/image150.gif"/><Relationship Id="rId176" Type="http://schemas.openxmlformats.org/officeDocument/2006/relationships/image" Target="media/image171.gif"/><Relationship Id="rId197" Type="http://schemas.openxmlformats.org/officeDocument/2006/relationships/image" Target="media/image192.gif"/><Relationship Id="rId341" Type="http://schemas.openxmlformats.org/officeDocument/2006/relationships/image" Target="media/image336.gif"/><Relationship Id="rId201" Type="http://schemas.openxmlformats.org/officeDocument/2006/relationships/image" Target="media/image196.gif"/><Relationship Id="rId222" Type="http://schemas.openxmlformats.org/officeDocument/2006/relationships/image" Target="media/image217.jpeg"/><Relationship Id="rId243" Type="http://schemas.openxmlformats.org/officeDocument/2006/relationships/image" Target="media/image238.gif"/><Relationship Id="rId264" Type="http://schemas.openxmlformats.org/officeDocument/2006/relationships/image" Target="media/image259.gif"/><Relationship Id="rId285" Type="http://schemas.openxmlformats.org/officeDocument/2006/relationships/image" Target="media/image280.gif"/><Relationship Id="rId17" Type="http://schemas.openxmlformats.org/officeDocument/2006/relationships/image" Target="media/image12.png"/><Relationship Id="rId38" Type="http://schemas.openxmlformats.org/officeDocument/2006/relationships/image" Target="media/image33.gif"/><Relationship Id="rId59" Type="http://schemas.openxmlformats.org/officeDocument/2006/relationships/image" Target="media/image54.gif"/><Relationship Id="rId103" Type="http://schemas.openxmlformats.org/officeDocument/2006/relationships/image" Target="media/image98.jpeg"/><Relationship Id="rId124" Type="http://schemas.openxmlformats.org/officeDocument/2006/relationships/image" Target="media/image119.jpeg"/><Relationship Id="rId310" Type="http://schemas.openxmlformats.org/officeDocument/2006/relationships/image" Target="media/image305.gif"/><Relationship Id="rId70" Type="http://schemas.openxmlformats.org/officeDocument/2006/relationships/image" Target="media/image65.gif"/><Relationship Id="rId91" Type="http://schemas.openxmlformats.org/officeDocument/2006/relationships/image" Target="media/image86.gif"/><Relationship Id="rId145" Type="http://schemas.openxmlformats.org/officeDocument/2006/relationships/image" Target="media/image140.gif"/><Relationship Id="rId166" Type="http://schemas.openxmlformats.org/officeDocument/2006/relationships/image" Target="media/image161.gif"/><Relationship Id="rId187" Type="http://schemas.openxmlformats.org/officeDocument/2006/relationships/image" Target="media/image182.gif"/><Relationship Id="rId331" Type="http://schemas.openxmlformats.org/officeDocument/2006/relationships/image" Target="media/image326.gif"/><Relationship Id="rId352" Type="http://schemas.openxmlformats.org/officeDocument/2006/relationships/image" Target="media/image347.gif"/><Relationship Id="rId1" Type="http://schemas.openxmlformats.org/officeDocument/2006/relationships/customXml" Target="../customXml/item1.xml"/><Relationship Id="rId212" Type="http://schemas.openxmlformats.org/officeDocument/2006/relationships/image" Target="media/image207.gif"/><Relationship Id="rId233" Type="http://schemas.openxmlformats.org/officeDocument/2006/relationships/image" Target="media/image228.gif"/><Relationship Id="rId254" Type="http://schemas.openxmlformats.org/officeDocument/2006/relationships/image" Target="media/image249.gif"/><Relationship Id="rId28" Type="http://schemas.openxmlformats.org/officeDocument/2006/relationships/image" Target="media/image23.gif"/><Relationship Id="rId49" Type="http://schemas.openxmlformats.org/officeDocument/2006/relationships/image" Target="media/image44.gif"/><Relationship Id="rId114" Type="http://schemas.openxmlformats.org/officeDocument/2006/relationships/image" Target="media/image109.gif"/><Relationship Id="rId275" Type="http://schemas.openxmlformats.org/officeDocument/2006/relationships/image" Target="media/image270.gif"/><Relationship Id="rId296" Type="http://schemas.openxmlformats.org/officeDocument/2006/relationships/image" Target="media/image291.jpeg"/><Relationship Id="rId300" Type="http://schemas.openxmlformats.org/officeDocument/2006/relationships/image" Target="media/image295.gif"/><Relationship Id="rId60" Type="http://schemas.openxmlformats.org/officeDocument/2006/relationships/image" Target="media/image55.gif"/><Relationship Id="rId81" Type="http://schemas.openxmlformats.org/officeDocument/2006/relationships/image" Target="media/image76.gif"/><Relationship Id="rId135" Type="http://schemas.openxmlformats.org/officeDocument/2006/relationships/image" Target="media/image130.jpeg"/><Relationship Id="rId156" Type="http://schemas.openxmlformats.org/officeDocument/2006/relationships/image" Target="media/image151.gif"/><Relationship Id="rId177" Type="http://schemas.openxmlformats.org/officeDocument/2006/relationships/image" Target="media/image172.gif"/><Relationship Id="rId198" Type="http://schemas.openxmlformats.org/officeDocument/2006/relationships/image" Target="media/image193.gif"/><Relationship Id="rId321" Type="http://schemas.openxmlformats.org/officeDocument/2006/relationships/image" Target="media/image316.gif"/><Relationship Id="rId342" Type="http://schemas.openxmlformats.org/officeDocument/2006/relationships/image" Target="media/image337.gif"/><Relationship Id="rId202" Type="http://schemas.openxmlformats.org/officeDocument/2006/relationships/image" Target="media/image197.gif"/><Relationship Id="rId223" Type="http://schemas.openxmlformats.org/officeDocument/2006/relationships/image" Target="media/image218.jpeg"/><Relationship Id="rId244" Type="http://schemas.openxmlformats.org/officeDocument/2006/relationships/image" Target="media/image239.gif"/><Relationship Id="rId18" Type="http://schemas.openxmlformats.org/officeDocument/2006/relationships/image" Target="media/image13.png"/><Relationship Id="rId39" Type="http://schemas.openxmlformats.org/officeDocument/2006/relationships/image" Target="media/image34.gif"/><Relationship Id="rId265" Type="http://schemas.openxmlformats.org/officeDocument/2006/relationships/image" Target="media/image260.gif"/><Relationship Id="rId286" Type="http://schemas.openxmlformats.org/officeDocument/2006/relationships/image" Target="media/image281.gif"/><Relationship Id="rId50" Type="http://schemas.openxmlformats.org/officeDocument/2006/relationships/image" Target="media/image45.gif"/><Relationship Id="rId104" Type="http://schemas.openxmlformats.org/officeDocument/2006/relationships/image" Target="media/image99.jpeg"/><Relationship Id="rId125" Type="http://schemas.openxmlformats.org/officeDocument/2006/relationships/image" Target="media/image120.gif"/><Relationship Id="rId146" Type="http://schemas.openxmlformats.org/officeDocument/2006/relationships/image" Target="media/image141.gif"/><Relationship Id="rId167" Type="http://schemas.openxmlformats.org/officeDocument/2006/relationships/image" Target="media/image162.gif"/><Relationship Id="rId188" Type="http://schemas.openxmlformats.org/officeDocument/2006/relationships/image" Target="media/image183.gif"/><Relationship Id="rId311" Type="http://schemas.openxmlformats.org/officeDocument/2006/relationships/image" Target="media/image306.gif"/><Relationship Id="rId332" Type="http://schemas.openxmlformats.org/officeDocument/2006/relationships/image" Target="media/image327.gif"/><Relationship Id="rId353" Type="http://schemas.openxmlformats.org/officeDocument/2006/relationships/image" Target="media/image348.gif"/><Relationship Id="rId71" Type="http://schemas.openxmlformats.org/officeDocument/2006/relationships/image" Target="media/image66.gif"/><Relationship Id="rId92" Type="http://schemas.openxmlformats.org/officeDocument/2006/relationships/image" Target="media/image87.gif"/><Relationship Id="rId213" Type="http://schemas.openxmlformats.org/officeDocument/2006/relationships/image" Target="media/image208.gif"/><Relationship Id="rId234" Type="http://schemas.openxmlformats.org/officeDocument/2006/relationships/image" Target="media/image229.gif"/><Relationship Id="rId2" Type="http://schemas.openxmlformats.org/officeDocument/2006/relationships/numbering" Target="numbering.xml"/><Relationship Id="rId29" Type="http://schemas.openxmlformats.org/officeDocument/2006/relationships/image" Target="media/image24.gif"/><Relationship Id="rId255" Type="http://schemas.openxmlformats.org/officeDocument/2006/relationships/image" Target="media/image250.gif"/><Relationship Id="rId276" Type="http://schemas.openxmlformats.org/officeDocument/2006/relationships/image" Target="media/image271.jpeg"/><Relationship Id="rId297" Type="http://schemas.openxmlformats.org/officeDocument/2006/relationships/image" Target="media/image292.gif"/><Relationship Id="rId40" Type="http://schemas.openxmlformats.org/officeDocument/2006/relationships/image" Target="media/image35.gif"/><Relationship Id="rId115" Type="http://schemas.openxmlformats.org/officeDocument/2006/relationships/image" Target="media/image110.gif"/><Relationship Id="rId136" Type="http://schemas.openxmlformats.org/officeDocument/2006/relationships/image" Target="media/image131.gif"/><Relationship Id="rId157" Type="http://schemas.openxmlformats.org/officeDocument/2006/relationships/image" Target="media/image152.gif"/><Relationship Id="rId178" Type="http://schemas.openxmlformats.org/officeDocument/2006/relationships/image" Target="media/image173.gif"/><Relationship Id="rId301" Type="http://schemas.openxmlformats.org/officeDocument/2006/relationships/image" Target="media/image296.gif"/><Relationship Id="rId322" Type="http://schemas.openxmlformats.org/officeDocument/2006/relationships/image" Target="media/image317.gif"/><Relationship Id="rId343" Type="http://schemas.openxmlformats.org/officeDocument/2006/relationships/image" Target="media/image338.gif"/><Relationship Id="rId61" Type="http://schemas.openxmlformats.org/officeDocument/2006/relationships/image" Target="media/image56.gif"/><Relationship Id="rId82" Type="http://schemas.openxmlformats.org/officeDocument/2006/relationships/image" Target="media/image77.gif"/><Relationship Id="rId199" Type="http://schemas.openxmlformats.org/officeDocument/2006/relationships/image" Target="media/image194.gif"/><Relationship Id="rId203" Type="http://schemas.openxmlformats.org/officeDocument/2006/relationships/image" Target="media/image198.gif"/><Relationship Id="rId19" Type="http://schemas.openxmlformats.org/officeDocument/2006/relationships/image" Target="media/image14.png"/><Relationship Id="rId224" Type="http://schemas.openxmlformats.org/officeDocument/2006/relationships/image" Target="media/image219.jpeg"/><Relationship Id="rId245" Type="http://schemas.openxmlformats.org/officeDocument/2006/relationships/image" Target="media/image240.gif"/><Relationship Id="rId266" Type="http://schemas.openxmlformats.org/officeDocument/2006/relationships/image" Target="media/image261.gif"/><Relationship Id="rId287" Type="http://schemas.openxmlformats.org/officeDocument/2006/relationships/image" Target="media/image282.gif"/><Relationship Id="rId30" Type="http://schemas.openxmlformats.org/officeDocument/2006/relationships/image" Target="media/image25.gif"/><Relationship Id="rId105" Type="http://schemas.openxmlformats.org/officeDocument/2006/relationships/image" Target="media/image100.jpeg"/><Relationship Id="rId126" Type="http://schemas.openxmlformats.org/officeDocument/2006/relationships/image" Target="media/image121.gif"/><Relationship Id="rId147" Type="http://schemas.openxmlformats.org/officeDocument/2006/relationships/image" Target="media/image142.gif"/><Relationship Id="rId168" Type="http://schemas.openxmlformats.org/officeDocument/2006/relationships/image" Target="media/image163.gif"/><Relationship Id="rId312" Type="http://schemas.openxmlformats.org/officeDocument/2006/relationships/image" Target="media/image307.gif"/><Relationship Id="rId333" Type="http://schemas.openxmlformats.org/officeDocument/2006/relationships/image" Target="media/image328.gif"/><Relationship Id="rId354" Type="http://schemas.openxmlformats.org/officeDocument/2006/relationships/image" Target="media/image349.gif"/><Relationship Id="rId51" Type="http://schemas.openxmlformats.org/officeDocument/2006/relationships/image" Target="media/image46.gif"/><Relationship Id="rId72" Type="http://schemas.openxmlformats.org/officeDocument/2006/relationships/image" Target="media/image67.gif"/><Relationship Id="rId93" Type="http://schemas.openxmlformats.org/officeDocument/2006/relationships/image" Target="media/image88.gif"/><Relationship Id="rId189" Type="http://schemas.openxmlformats.org/officeDocument/2006/relationships/image" Target="media/image184.gif"/><Relationship Id="rId3" Type="http://schemas.openxmlformats.org/officeDocument/2006/relationships/styles" Target="styles.xml"/><Relationship Id="rId214" Type="http://schemas.openxmlformats.org/officeDocument/2006/relationships/image" Target="media/image209.gif"/><Relationship Id="rId235" Type="http://schemas.openxmlformats.org/officeDocument/2006/relationships/image" Target="media/image230.gif"/><Relationship Id="rId256" Type="http://schemas.openxmlformats.org/officeDocument/2006/relationships/image" Target="media/image251.gif"/><Relationship Id="rId277" Type="http://schemas.openxmlformats.org/officeDocument/2006/relationships/image" Target="media/image272.gif"/><Relationship Id="rId298" Type="http://schemas.openxmlformats.org/officeDocument/2006/relationships/image" Target="media/image293.gif"/><Relationship Id="rId116" Type="http://schemas.openxmlformats.org/officeDocument/2006/relationships/image" Target="media/image111.gif"/><Relationship Id="rId137" Type="http://schemas.openxmlformats.org/officeDocument/2006/relationships/image" Target="media/image132.gif"/><Relationship Id="rId158" Type="http://schemas.openxmlformats.org/officeDocument/2006/relationships/image" Target="media/image153.gif"/><Relationship Id="rId302" Type="http://schemas.openxmlformats.org/officeDocument/2006/relationships/image" Target="media/image297.gif"/><Relationship Id="rId323" Type="http://schemas.openxmlformats.org/officeDocument/2006/relationships/image" Target="media/image318.gif"/><Relationship Id="rId344" Type="http://schemas.openxmlformats.org/officeDocument/2006/relationships/image" Target="media/image339.gif"/><Relationship Id="rId20" Type="http://schemas.openxmlformats.org/officeDocument/2006/relationships/image" Target="media/image15.png"/><Relationship Id="rId41" Type="http://schemas.openxmlformats.org/officeDocument/2006/relationships/image" Target="media/image36.gif"/><Relationship Id="rId62" Type="http://schemas.openxmlformats.org/officeDocument/2006/relationships/image" Target="media/image57.gif"/><Relationship Id="rId83" Type="http://schemas.openxmlformats.org/officeDocument/2006/relationships/image" Target="media/image78.gif"/><Relationship Id="rId179" Type="http://schemas.openxmlformats.org/officeDocument/2006/relationships/image" Target="media/image17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AC26612-CE66-4C13-BE96-26312BF251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22328</Words>
  <Characters>127276</Characters>
  <Application>Microsoft Office Word</Application>
  <DocSecurity>0</DocSecurity>
  <Lines>1060</Lines>
  <Paragraphs>298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149306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Ариф</dc:creator>
  <cp:lastModifiedBy>User</cp:lastModifiedBy>
  <cp:revision>4</cp:revision>
  <dcterms:created xsi:type="dcterms:W3CDTF">2015-09-14T20:21:00Z</dcterms:created>
  <dcterms:modified xsi:type="dcterms:W3CDTF">2016-01-27T06:32:00Z</dcterms:modified>
</cp:coreProperties>
</file>